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2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ПРОГРАММА НАУЧНЫХ ИССЛЕДОВАНИЙ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Научная деятельность, направленная на подготовку и подготовка диссертации к защите на соискание ученой степени кандидата наук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Style w:val="882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</w:rPr>
            </w:pPr>
            <w:r>
              <w:rPr>
                <w:sz w:val="28"/>
                <w:lang w:val="ru-RU"/>
              </w:rPr>
              <w:t xml:space="preserve">Н</w:t>
            </w:r>
            <w:r>
              <w:rPr>
                <w:sz w:val="28"/>
              </w:rPr>
              <w:t xml:space="preserve">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5.1.2. Частно-правовые (</w:t>
            </w:r>
            <w:r>
              <w:rPr>
                <w:sz w:val="28"/>
                <w:lang w:val="ru-RU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Энергетическое право. Частно-правовые отношения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ind w:left="283" w:firstLine="0"/>
        <w:jc w:val="center"/>
        <w:spacing w:beforeAutospacing="1" w:afterAutospacing="1" w:line="276" w:lineRule="auto"/>
      </w:pPr>
      <w:r>
        <w:t xml:space="preserve">2024</w:t>
      </w:r>
      <w:bookmarkStart w:id="3" w:name="_GoBack"/>
      <w:r/>
      <w:bookmarkEnd w:id="3"/>
      <w:r>
        <w:t xml:space="preserve"> г.</w:t>
      </w:r>
      <w:r/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/>
        </w:rPr>
      </w:pPr>
      <w:r>
        <w:rPr>
          <w:b/>
        </w:rPr>
        <w:t xml:space="preserve">Автор:  </w:t>
      </w:r>
      <w:r>
        <w:rPr>
          <w:b/>
        </w:rPr>
      </w:r>
      <w:r>
        <w:rPr>
          <w:b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доцент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 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 Коленькова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rFonts w:hint="default"/>
          <w:lang w:val="ru-RU"/>
        </w:rPr>
      </w:pPr>
      <w:r>
        <w:t xml:space="preserve">© Романова В.В.,2024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  <w:rPr>
          <w:rFonts w:hint="default"/>
          <w:lang w:val="ru-RU"/>
        </w:rPr>
      </w:pPr>
      <w:r>
        <w:t xml:space="preserve">имени В.А. Мусина», оформление, 2024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ind w:right="11"/>
        <w:jc w:val="right"/>
      </w:pPr>
      <w:r/>
      <w:r/>
    </w:p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  <w:outlineLvl w:val="0"/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909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5"/>
        <w:gridCol w:w="113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ЦелЬ и задачи проведения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МЕСТО Научных исследований В СТРУКТУРЕ ОПОП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ПЛАНИРУЕМЫЕ РЕЗУЛЬТАТЫ ОБУЧЕНИЯ 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ОБЪЕМ И СТРУКТУРА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Образовательные технологии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РЕСУРСНОЕ ОБЕСПЕЧЕНИЕ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Материально-техническое обеспечение, необходимое для осуществления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Особенности освоения Блока </w:t>
            </w:r>
            <w:r>
              <w:rPr>
                <w:rFonts w:hint="default"/>
                <w:caps/>
                <w:lang w:val="ru-RU"/>
              </w:rPr>
              <w:t xml:space="preserve">1</w:t>
            </w:r>
            <w:r>
              <w:rPr>
                <w:caps/>
              </w:rPr>
              <w:t xml:space="preserve"> "Научные исследования" для инвалидов и лиц с ограниченными возможностями здоровья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ФОНД ОЦЕНОЧНЫХ СРЕДСТВ ДЛЯ ПРОВЕДЕНИЯ ПРОМЕЖУТОЧНОЙ АТТЕСТАЦИИ ОБУЧАЮЩИХСЯ по Научным исследованиям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5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>
              <w:t xml:space="preserve">5</w:t>
            </w:r>
            <w:r/>
          </w:p>
          <w:p>
            <w:pPr>
              <w:jc w:val="center"/>
            </w:pPr>
            <w:r>
              <w:t xml:space="preserve">7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13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1</w:t>
            </w:r>
            <w:r>
              <w:rPr>
                <w:rFonts w:hint="default"/>
                <w:lang w:val="ru-RU"/>
              </w:rPr>
              <w:t xml:space="preserve">4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1</w:t>
            </w:r>
            <w:r>
              <w:rPr>
                <w:rFonts w:hint="default"/>
                <w:lang w:val="ru-RU"/>
              </w:rPr>
              <w:t xml:space="preserve">4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</w:r>
            <w:r>
              <w:rPr>
                <w:caps/>
              </w:rPr>
            </w:r>
            <w:r>
              <w:rPr>
                <w:cap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Autospacing="1" w:afterAutospacing="1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0" w:leader="none"/>
          <w:tab w:val="left" w:pos="426" w:leader="none"/>
          <w:tab w:val="left" w:pos="993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ЦелЬ и задачи проведения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0" w:firstLine="0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20" w:firstLine="689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Цели научных исследований: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права с учетом научной направленности исследований в области энергетического права</w:t>
      </w:r>
      <w:r>
        <w:rPr>
          <w:rFonts w:hint="default" w:cs="Times New Roman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готовность использовать современные научные методы для решения научно-исследовательских задач в области права;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формирование 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решения, критически оценивать адекватность методов решения исследуемой проблемы;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овладение методами и методологией научно-исследовательской деятельности в области права с учетом выбранного направления и темы исследования.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78"/>
        <w:ind w:lef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Результа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том научно-исследовательской деятельности аспирантов является подготовка диссертации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ind w:left="0" w:firstLine="709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e36c0a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Задачи научных исследований: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основных этапов исследования для достижения поставленной цели;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1134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установление, уточнение, углубление, методологическое обоснование сущности, природы и структуры изучаемого объекта научного исследования;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способности проектировать и реализовывать в образовательной практике новое содержание учебных программ, использовать инновационные образовательные технологии;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практических аспектов научного исследования;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проведение анализа реального состояния предмета исследования, динамики изменений, внутренних противоречий, направлений развития;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ОПОП аспирантуры по выбранному направлению подготовки и теме научного исследования;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анализ содержания правового режима и разработка теоретических положений о правовой природе отношений в энергетической сфере;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направлений, путей решения и средств повышения эффективности работы по исследуемой проблеме;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spacing w:before="120"/>
        <w:widowControl w:val="off"/>
        <w:tabs>
          <w:tab w:val="left" w:pos="426" w:leader="none"/>
          <w:tab w:val="left" w:pos="993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МЕСТО Научных исследований В СТРУКТУРЕ ОПОП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0" w:firstLine="689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Научные исследования в полном объеме относятся к Блоку 1 «Научный компонент» образовательной программы и включаются в научную деятельность, направленную на подготовку диссертации к защите.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Блок 1 "Научный компонент" входят научная деятельность, направленная на подготовку диссертации к защите на соискание ученой степени кандидата наук и подготовка публикаций о научных результатах диссертации.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публикациях излагаются основные научные результаты диссертации в рецензируемых научных изданиях, индексируемых в международных базах данных Web of Science и Scopus и международных базах данны</w:t>
      </w:r>
      <w:r>
        <w:rPr>
          <w:rFonts w:hint="default" w:ascii="Times New Roman" w:hAnsi="Times New Roman" w:cs="Times New Roman"/>
          <w:sz w:val="28"/>
          <w:szCs w:val="28"/>
        </w:rPr>
        <w:t xml:space="preserve">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142" w:firstLine="567"/>
        <w:jc w:val="center"/>
        <w:spacing w:before="120"/>
        <w:widowControl w:val="off"/>
        <w:tabs>
          <w:tab w:val="left" w:pos="993" w:leader="non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Планируемые результаты обучения по научным исследованиям (научной деятельности, направленной на подготовку диссертации к защите на соискание ученой степени кандидата наук), соотнесенные с планируемыми результатами освоения ОПОП представлены в таблице 3.1.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3.1 – Планируемые результаты обучения, соотнесенные с планируемыми результатами освоения ОПОП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В результате освоения дисциплины обучающийся должен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: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Знать: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метод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исследования 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возможности их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применения на практике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положени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я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международных соглашений, общепризнанн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международны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принцип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обыча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норм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национального законодательства, акт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судебных органов при ведении самостоятельной научно-исследовательской деятельности в области энергетического прав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метод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технологи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 тип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коммуникаций при осуществлении профессиональной деятельности на государственном и иностранном языках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способ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прием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 технологи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целеполагания, целереализации и оценки результатов деятельности по решению профессиональных задач.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Уметь: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проводить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критическ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ий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анализ и оценк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у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-- проводить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анализ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основных мировоззренческих и методологических проблем, в т. 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Владеть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методами и приемами проведения научных исследований по вопросам проблем правового регулирования в профессиональной сфере деятельности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навыками оценки современных научных достижений, генерирования новых идей при решении исследовательских задач в области энергетического права.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284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ОБЪЕМ И СТРУКТУРА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Трудоемкость Блока 1 "Научный компонент", в который входят научная деятельность, направленная на подготовку диссертации к защите на соискание ученой степени кандидата наук и подготовка публикаций о научных результатах диссертации  составляет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</w:rPr>
        <w:t xml:space="preserve">0 зачетных единиц,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04</w:t>
      </w:r>
      <w:r>
        <w:rPr>
          <w:rFonts w:hint="default" w:ascii="Times New Roman" w:hAnsi="Times New Roman" w:cs="Times New Roman"/>
          <w:sz w:val="28"/>
          <w:szCs w:val="28"/>
        </w:rPr>
        <w:t xml:space="preserve">0 часов.</w:t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Форма промежуточной аттестации: зачет – 1, 2, 3 год.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Распределение фонда времени по этапам организации и проведения научных исследований, включая самостоятельную работу обучающегося по очной форме обучения представлено в таблице 4.1.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74"/>
        <w:widowControl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4.1 – Распределение фонда времени по </w:t>
      </w:r>
      <w:bookmarkStart w:id="0" w:name="_Hlk20138882"/>
      <w:r>
        <w:rPr>
          <w:rFonts w:hint="default" w:ascii="Times New Roman" w:hAnsi="Times New Roman" w:cs="Times New Roman"/>
          <w:sz w:val="28"/>
          <w:szCs w:val="28"/>
        </w:rPr>
        <w:t xml:space="preserve">научным исследованиям (научной деятельности, направленной на подготовку диссертации на соискание ученой степени кандидата наук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) и подготовки публикаций о научных результатах диссертации (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очная 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форма обучения)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tbl>
      <w:tblPr>
        <w:tblStyle w:val="88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0"/>
        <w:gridCol w:w="2532"/>
        <w:gridCol w:w="709"/>
        <w:gridCol w:w="740"/>
        <w:gridCol w:w="3087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009"/>
              <w:ind w:left="-15" w:right="39" w:firstLine="0"/>
              <w:jc w:val="right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09"/>
              <w:ind w:left="42" w:firstLine="0"/>
              <w:jc w:val="left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Этапы выполнения научных исследований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pStyle w:val="1009"/>
              <w:ind w:left="113" w:right="18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Год обучения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btLr"/>
            <w:noWrap w:val="false"/>
          </w:tcPr>
          <w:p>
            <w:pPr>
              <w:pStyle w:val="1009"/>
              <w:ind w:left="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Трудоемкость (ак. час)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1009"/>
              <w:ind w:left="0" w:right="18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Виды работы, включая самостоятельную работу обучающихся и трудоемкость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9"/>
              <w:ind w:left="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Формы текущего контроля и промежуточной аттестации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1009"/>
              <w:ind w:left="0" w:firstLine="0"/>
              <w:jc w:val="left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Планирование научных исследований, включая ознакомление с тематикой исследовательских работ в данной области и выбор темы исследования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558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8"/>
              <w:numPr>
                <w:ilvl w:val="1"/>
                <w:numId w:val="3"/>
              </w:num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Определение цели, задач, содержания и форм проведения научно-исследовательской деятельности аспиранта.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1.2. Выбор и формулирование темы, разработка и утверждение индивидуального плана подготовки аспиранта под руководством научного руководителя.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1.4. Определение цели и задач научного исследования по утвержденной руководителем теме.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Собеседование с научным руководителем.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Согласование с научным руководителем.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Проведение научно-исследовательской работы в соответствии с индивидуальным планом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702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2.1. Определение методов проведения исследования.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Анализ полученных данных.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2.3. Работа по подбору и анализу источников по теме проводимого научного исследования. Составление библиографии по теме научно-квалификационной работы (диссертации).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2.4. Подготовка теоретической части научно-квалификационной работы (диссертации).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2.5  Выполнение заданий научного руководителя по участию в научной работе.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2.6. Подготовка научных публикаций (докладов, тезисов, статей) и участие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в научных конференциях, семинарах, круглых столах по теме научного исследования. 2.8. 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3.6. Подготовка и публикация научных статей в изданиях, включенных в перечень ВАК.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3.6. Выполнение заданий научного руководителя по участию в научной работе Центра.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1-й год: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640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4.1.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4.3. Анализ полученных данных в процессе научного исследований.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4.4.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4.5. Представление и конкретизация основных положений научного исследования по теме диссертации.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4.6. Определение результатов, подготовка доклада по материалам исследования и выступление на научной конференции.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научных публикаций. Участие в научных 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5.1. Уточнение плана проведения научно-исследовательской деятельности аспиранта.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5.3. Участие в научных мероприятиях по теме исследования и научной специальности.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620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6.1. Выполнение работы по подготовке разделов научно-квалификационной работы в соответствии с индивидуальным планом.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6.3. Определение, анализ и оценка практической значимости проводимого научного исследования.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6.4. Подготовка отчета о выполнении индивидуального плана подготовки аспиранта за 2-й год обучения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Доклад на заседании Центра.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2-й год: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Научно-исследовательская деятельность аспиранта. Подготовка к представлению научного доклада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jc w:val="center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570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7.1. Уточнение плана проведения научно-исследовательской деятельности на год.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7.2. Участие в научных мероприятиях по научной специальности.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Отчет по результатам участия в научной деятельности.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Доклад на заседании Центра.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научных публикаций. Участие в научных 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jc w:val="center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8.1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870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9.2. Подготовка научного доклада по материалам и результатам научного исследования.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9.3. Оформление рукописи научно-квалификационной работы (диссертации) в соответствии с требованиями ГОСТ.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Научно-квалификационная работа (диссертация), научный доклад, отзыв научного руководителя, рецензии.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3-й год:</w:t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1-3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040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Образовательные технологии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3" w:right="340" w:firstLine="697"/>
        <w:jc w:val="both"/>
        <w:spacing w:line="326" w:lineRule="exact"/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 энергетического сектора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Научные исследования проводятся с использованием технологии статистической обработки результатов сбора информации, компьютерных технологий, работой с базами данных, норматив</w:t>
      </w:r>
      <w:r>
        <w:rPr>
          <w:rFonts w:hint="default" w:ascii="Times New Roman" w:hAnsi="Times New Roman" w:cs="Times New Roman"/>
          <w:sz w:val="28"/>
          <w:szCs w:val="28"/>
        </w:rPr>
        <w:t xml:space="preserve">ными документами, с использованием данных наблюдений,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</w:t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ind w:left="20" w:right="340" w:firstLine="700"/>
        <w:jc w:val="both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pStyle w:val="978"/>
        <w:numPr>
          <w:ilvl w:val="0"/>
          <w:numId w:val="2"/>
        </w:numPr>
        <w:ind w:left="0" w:firstLine="0"/>
        <w:jc w:val="center"/>
        <w:tabs>
          <w:tab w:val="left" w:pos="426" w:leader="non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Научных исследований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9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Перечень учебной и научной литературы, необходимой для проведения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подготовки диссертации на соискание ученой степени кандидата наук, указан в таблице 6.1.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6.1 – Учебно-методическое обеспечение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1084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проведении научных исследований (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научной деятельности, направленной на подготовку диссертации на соискание ученой степени кандидата наук) и подготовки публикаций о научных результатах диссертации используются следующие информационные технологии. Перечень представлен в таблицах 6.2. – 6.4.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/>
      <w:bookmarkStart w:id="2" w:name="_Hlk62219202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88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vAlign w:val="center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Microsoft Office Professional от 04 марта 2021 г. №V5691687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Microsoft Windows Professional от 04 марта 2021 г. №V5691687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jc w:val="both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7-Zip, WinRar (freeware)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6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6.3 – Перечень современных профессиональных баз данных (СПБД)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1080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"http://ebs.prospekt.org/books" \o "http://ebs.prospekt.org/books"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6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http://ebs.prospekt.org/books</w:t>
            </w:r>
            <w:r>
              <w:rPr>
                <w:rStyle w:val="886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"https://elknigi.ru/" \o "https://elknigi.ru/"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6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https://elknigi.ru/</w:t>
            </w:r>
            <w:r>
              <w:rPr>
                <w:rStyle w:val="886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«КиберЛенинка»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6.4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информационных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правовых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 (И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С)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bookmarkEnd w:id="2"/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882"/>
        <w:tblpPr w:horzAnchor="page" w:tblpX="1717" w:vertAnchor="text" w:tblpY="306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spacing w:before="120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7. Материально-техническое обеспечение, необходимое для осуществления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выполнения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диссертации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соискание ученой степени кандидата наук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имеются техническое обеспечение для проведения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58"/>
        <w:ind w:left="0" w:firstLine="709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осуществления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подготовки диссертации на соискание ученой степени кандидата наук может быть использовано оборудование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Центра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9.2.1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8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6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886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jc w:val="both"/>
        <w:keepNext/>
        <w:rPr>
          <w:rFonts w:hint="default" w:ascii="Times New Roman" w:hAnsi="Times New Roman" w:cs="Times New Roman"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58"/>
        <w:ind w:left="0" w:firstLine="709"/>
        <w:spacing w:line="240" w:lineRule="auto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8. Особенности освоения Блока 1 "НАУЧНЫЙ КОМПОНЕНТ" для инвалидов и лиц с ограниченными возможностями здоровья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both"/>
        <w:spacing w:line="322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color w:val="ff0000"/>
          <w:sz w:val="28"/>
          <w:szCs w:val="28"/>
        </w:rPr>
      </w:r>
    </w:p>
    <w:p>
      <w:pPr>
        <w:pStyle w:val="1009"/>
        <w:ind w:left="0" w:firstLine="720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основе адаптиров</w:t>
      </w:r>
      <w:r>
        <w:rPr>
          <w:rFonts w:hint="default" w:ascii="Times New Roman" w:hAnsi="Times New Roman" w:cs="Times New Roman"/>
          <w:sz w:val="28"/>
          <w:szCs w:val="28"/>
        </w:rPr>
        <w:t xml:space="preserve">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center"/>
        <w:keepNext/>
        <w:spacing w:before="120"/>
        <w:tabs>
          <w:tab w:val="left" w:pos="0" w:leader="none"/>
        </w:tabs>
        <w:rPr>
          <w:rFonts w:hint="default" w:ascii="Times New Roman" w:hAnsi="Times New Roman" w:cs="Times New Roman"/>
          <w:b/>
          <w:color w:val="ff0000"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</w:p>
    <w:p>
      <w:pPr>
        <w:jc w:val="center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9. ФОНД ОЦЕНОЧНЫХ СРЕДСТВ ДЛЯ ПРОВЕДЕНИЯ ПРОМЕЖУТОЧНОЙ АТТЕСТАЦИИ ОБУЧАЮЩИХСЯ 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по Научным исследованиям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научно-исследовательской деятельности оформляется отдельным документом и является приложением к программе научных исследований.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56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Tahoma">
    <w:panose1 w:val="020B060403050404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05"/>
      <w:jc w:val="right"/>
    </w:pPr>
    <w:r/>
    <w:r/>
  </w:p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96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8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0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2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1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32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8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81"/>
    <w:link w:val="875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81"/>
    <w:link w:val="876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881"/>
    <w:link w:val="877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881"/>
    <w:link w:val="87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881"/>
    <w:link w:val="879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881"/>
    <w:link w:val="880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74"/>
    <w:next w:val="874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1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74"/>
    <w:next w:val="874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1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74"/>
    <w:next w:val="874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32">
    <w:name w:val="Title Char"/>
    <w:basedOn w:val="881"/>
    <w:link w:val="904"/>
    <w:uiPriority w:val="10"/>
    <w:rPr>
      <w:sz w:val="48"/>
      <w:szCs w:val="48"/>
    </w:rPr>
  </w:style>
  <w:style w:type="character" w:styleId="733">
    <w:name w:val="Subtitle Char"/>
    <w:basedOn w:val="881"/>
    <w:link w:val="908"/>
    <w:uiPriority w:val="11"/>
    <w:rPr>
      <w:sz w:val="24"/>
      <w:szCs w:val="24"/>
    </w:rPr>
  </w:style>
  <w:style w:type="paragraph" w:styleId="734">
    <w:name w:val="Quote"/>
    <w:basedOn w:val="874"/>
    <w:next w:val="874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74"/>
    <w:next w:val="874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1"/>
    <w:link w:val="893"/>
    <w:uiPriority w:val="99"/>
  </w:style>
  <w:style w:type="character" w:styleId="739">
    <w:name w:val="Footer Char"/>
    <w:basedOn w:val="881"/>
    <w:link w:val="905"/>
    <w:uiPriority w:val="99"/>
  </w:style>
  <w:style w:type="paragraph" w:styleId="740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905"/>
    <w:uiPriority w:val="99"/>
  </w:style>
  <w:style w:type="table" w:styleId="742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7">
    <w:name w:val="footnote text"/>
    <w:basedOn w:val="87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paragraph" w:styleId="869">
    <w:name w:val="endnote text"/>
    <w:basedOn w:val="874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1"/>
    <w:uiPriority w:val="99"/>
    <w:semiHidden/>
    <w:unhideWhenUsed/>
    <w:rPr>
      <w:vertAlign w:val="superscript"/>
    </w:r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875">
    <w:name w:val="Heading 1"/>
    <w:basedOn w:val="874"/>
    <w:next w:val="87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876">
    <w:name w:val="Heading 2"/>
    <w:basedOn w:val="874"/>
    <w:next w:val="87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877">
    <w:name w:val="Heading 3"/>
    <w:basedOn w:val="874"/>
    <w:next w:val="87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878">
    <w:name w:val="Heading 4"/>
    <w:basedOn w:val="874"/>
    <w:next w:val="87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879">
    <w:name w:val="Heading 5"/>
    <w:basedOn w:val="874"/>
    <w:next w:val="874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80">
    <w:name w:val="Heading 6"/>
    <w:basedOn w:val="874"/>
    <w:next w:val="874"/>
    <w:uiPriority w:val="9"/>
    <w:qFormat/>
    <w:pPr>
      <w:jc w:val="center"/>
      <w:keepNext/>
      <w:outlineLvl w:val="5"/>
    </w:pPr>
    <w:rPr>
      <w:b/>
      <w:sz w:val="20"/>
    </w:rPr>
  </w:style>
  <w:style w:type="character" w:styleId="881" w:default="1">
    <w:name w:val="Default Paragraph Font"/>
    <w:uiPriority w:val="0"/>
    <w:qFormat/>
  </w:style>
  <w:style w:type="table" w:styleId="88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83">
    <w:name w:val="FollowedHyperlink"/>
    <w:uiPriority w:val="0"/>
    <w:qFormat/>
    <w:rPr>
      <w:color w:val="800080"/>
      <w:u w:val="single"/>
    </w:rPr>
  </w:style>
  <w:style w:type="character" w:styleId="884">
    <w:name w:val="footnote reference"/>
    <w:uiPriority w:val="0"/>
    <w:qFormat/>
    <w:rPr>
      <w:vertAlign w:val="superscript"/>
    </w:rPr>
  </w:style>
  <w:style w:type="character" w:styleId="885">
    <w:name w:val="Emphasis"/>
    <w:uiPriority w:val="0"/>
    <w:qFormat/>
    <w:rPr>
      <w:i/>
    </w:rPr>
  </w:style>
  <w:style w:type="character" w:styleId="886">
    <w:name w:val="Hyperlink"/>
    <w:uiPriority w:val="0"/>
    <w:qFormat/>
    <w:rPr>
      <w:color w:val="0000ff"/>
      <w:u w:val="single"/>
    </w:rPr>
  </w:style>
  <w:style w:type="character" w:styleId="887">
    <w:name w:val="Strong"/>
    <w:uiPriority w:val="0"/>
    <w:qFormat/>
    <w:rPr>
      <w:b/>
    </w:rPr>
  </w:style>
  <w:style w:type="paragraph" w:styleId="888">
    <w:name w:val="Balloon Text"/>
    <w:basedOn w:val="874"/>
    <w:uiPriority w:val="0"/>
    <w:qFormat/>
    <w:rPr>
      <w:rFonts w:ascii="Tahoma" w:hAnsi="Tahoma"/>
      <w:sz w:val="16"/>
    </w:rPr>
  </w:style>
  <w:style w:type="paragraph" w:styleId="889">
    <w:name w:val="annotation text"/>
    <w:basedOn w:val="874"/>
    <w:uiPriority w:val="0"/>
    <w:qFormat/>
    <w:pPr>
      <w:widowControl w:val="off"/>
    </w:pPr>
    <w:rPr>
      <w:sz w:val="20"/>
    </w:rPr>
  </w:style>
  <w:style w:type="paragraph" w:styleId="890">
    <w:name w:val="annotation subject"/>
    <w:basedOn w:val="889"/>
    <w:next w:val="889"/>
    <w:uiPriority w:val="0"/>
    <w:qFormat/>
    <w:rPr>
      <w:b/>
    </w:rPr>
  </w:style>
  <w:style w:type="paragraph" w:styleId="891">
    <w:name w:val="Document Map"/>
    <w:basedOn w:val="874"/>
    <w:uiPriority w:val="0"/>
    <w:qFormat/>
    <w:pPr>
      <w:widowControl w:val="off"/>
    </w:pPr>
    <w:rPr>
      <w:rFonts w:ascii="Tahoma" w:hAnsi="Tahoma"/>
      <w:sz w:val="16"/>
    </w:rPr>
  </w:style>
  <w:style w:type="paragraph" w:styleId="892">
    <w:name w:val="toc 8"/>
    <w:next w:val="874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3">
    <w:name w:val="Header"/>
    <w:basedOn w:val="874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894">
    <w:name w:val="toc 9"/>
    <w:next w:val="874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5">
    <w:name w:val="toc 7"/>
    <w:next w:val="874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6">
    <w:name w:val="Body Text"/>
    <w:basedOn w:val="874"/>
    <w:uiPriority w:val="0"/>
    <w:qFormat/>
    <w:pPr>
      <w:jc w:val="both"/>
    </w:pPr>
    <w:rPr>
      <w:sz w:val="20"/>
    </w:rPr>
  </w:style>
  <w:style w:type="paragraph" w:styleId="897">
    <w:name w:val="toc 1"/>
    <w:basedOn w:val="874"/>
    <w:next w:val="874"/>
    <w:uiPriority w:val="39"/>
    <w:qFormat/>
  </w:style>
  <w:style w:type="paragraph" w:styleId="898">
    <w:name w:val="toc 6"/>
    <w:next w:val="874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9">
    <w:name w:val="toc 3"/>
    <w:next w:val="874"/>
    <w:uiPriority w:val="39"/>
    <w:qFormat/>
    <w:pPr>
      <w:ind w:left="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900">
    <w:name w:val="toc 2"/>
    <w:basedOn w:val="874"/>
    <w:next w:val="874"/>
    <w:uiPriority w:val="39"/>
    <w:qFormat/>
    <w:pPr>
      <w:ind w:left="200" w:firstLine="0"/>
    </w:pPr>
    <w:rPr>
      <w:sz w:val="20"/>
    </w:rPr>
  </w:style>
  <w:style w:type="paragraph" w:styleId="901">
    <w:name w:val="toc 4"/>
    <w:next w:val="874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902">
    <w:name w:val="toc 5"/>
    <w:next w:val="874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903">
    <w:name w:val="Body Text Indent"/>
    <w:basedOn w:val="874"/>
    <w:uiPriority w:val="0"/>
    <w:qFormat/>
    <w:pPr>
      <w:ind w:left="3969" w:firstLine="0"/>
    </w:pPr>
    <w:rPr>
      <w:sz w:val="20"/>
    </w:rPr>
  </w:style>
  <w:style w:type="paragraph" w:styleId="904">
    <w:name w:val="Title"/>
    <w:basedOn w:val="874"/>
    <w:uiPriority w:val="10"/>
    <w:qFormat/>
    <w:pPr>
      <w:jc w:val="center"/>
    </w:pPr>
    <w:rPr>
      <w:b/>
      <w:sz w:val="20"/>
    </w:rPr>
  </w:style>
  <w:style w:type="paragraph" w:styleId="905">
    <w:name w:val="Footer"/>
    <w:basedOn w:val="874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906">
    <w:name w:val="Normal (Web)"/>
    <w:basedOn w:val="874"/>
    <w:uiPriority w:val="0"/>
    <w:qFormat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paragraph" w:styleId="907">
    <w:name w:val="Body Text Indent 2"/>
    <w:basedOn w:val="874"/>
    <w:uiPriority w:val="0"/>
    <w:qFormat/>
    <w:pPr>
      <w:ind w:left="3261" w:firstLine="0"/>
      <w:jc w:val="right"/>
    </w:pPr>
    <w:rPr>
      <w:sz w:val="20"/>
    </w:rPr>
  </w:style>
  <w:style w:type="paragraph" w:styleId="908">
    <w:name w:val="Subtitle"/>
    <w:basedOn w:val="874"/>
    <w:next w:val="874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909">
    <w:name w:val="Table Grid"/>
    <w:basedOn w:val="882"/>
    <w:uiPriority w:val="0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Подпись к таблице"/>
    <w:link w:val="91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  <w:u w:val="single"/>
    </w:rPr>
  </w:style>
  <w:style w:type="character" w:styleId="911" w:customStyle="1">
    <w:name w:val="Подпись к таблице12"/>
    <w:link w:val="910"/>
    <w:uiPriority w:val="0"/>
    <w:qFormat/>
    <w:rPr>
      <w:rFonts w:ascii="Times New Roman" w:hAnsi="Times New Roman"/>
      <w:sz w:val="27"/>
      <w:highlight w:val="white"/>
      <w:u w:val="single"/>
    </w:rPr>
  </w:style>
  <w:style w:type="paragraph" w:styleId="912" w:customStyle="1">
    <w:name w:val="Основной текст (18)"/>
    <w:basedOn w:val="874"/>
    <w:link w:val="913"/>
    <w:uiPriority w:val="0"/>
    <w:qFormat/>
    <w:pPr>
      <w:jc w:val="center"/>
      <w:spacing w:line="259" w:lineRule="exact"/>
    </w:pPr>
    <w:rPr>
      <w:i/>
      <w:sz w:val="20"/>
    </w:rPr>
  </w:style>
  <w:style w:type="character" w:styleId="913" w:customStyle="1">
    <w:name w:val="Основной текст (18)1"/>
    <w:link w:val="912"/>
    <w:uiPriority w:val="0"/>
    <w:qFormat/>
    <w:rPr>
      <w:i/>
      <w:sz w:val="20"/>
    </w:rPr>
  </w:style>
  <w:style w:type="paragraph" w:styleId="914" w:customStyle="1">
    <w:name w:val="Report_Main"/>
    <w:basedOn w:val="874"/>
    <w:link w:val="915"/>
    <w:uiPriority w:val="0"/>
    <w:qFormat/>
  </w:style>
  <w:style w:type="character" w:styleId="915" w:customStyle="1">
    <w:name w:val="Report_Main1"/>
    <w:link w:val="914"/>
    <w:uiPriority w:val="0"/>
    <w:qFormat/>
  </w:style>
  <w:style w:type="paragraph" w:styleId="916" w:customStyle="1">
    <w:name w:val="ConsPlusNormal"/>
    <w:link w:val="917"/>
    <w:uiPriority w:val="0"/>
    <w:qFormat/>
    <w:pPr>
      <w:ind w:left="0" w:right="0" w:firstLine="720"/>
      <w:jc w:val="left"/>
      <w:spacing w:before="0" w:after="0" w:line="240" w:lineRule="auto"/>
      <w:widowControl w:val="off"/>
    </w:pPr>
    <w:rPr>
      <w:rFonts w:ascii="Arial" w:hAnsi="Arial" w:eastAsiaTheme="minorEastAsia" w:cstheme="minorBidi"/>
      <w:color w:val="000000"/>
      <w:spacing w:val="0"/>
      <w:sz w:val="20"/>
    </w:rPr>
  </w:style>
  <w:style w:type="character" w:styleId="917" w:customStyle="1">
    <w:name w:val="ConsPlusNormal1"/>
    <w:link w:val="916"/>
    <w:uiPriority w:val="0"/>
    <w:qFormat/>
    <w:rPr>
      <w:rFonts w:ascii="Arial" w:hAnsi="Arial"/>
    </w:rPr>
  </w:style>
  <w:style w:type="paragraph" w:styleId="918" w:customStyle="1">
    <w:name w:val="Основной текст (16)"/>
    <w:basedOn w:val="874"/>
    <w:link w:val="919"/>
    <w:uiPriority w:val="0"/>
    <w:qFormat/>
    <w:pPr>
      <w:spacing w:line="250" w:lineRule="exact"/>
    </w:pPr>
    <w:rPr>
      <w:b/>
      <w:i/>
      <w:sz w:val="22"/>
    </w:rPr>
  </w:style>
  <w:style w:type="character" w:styleId="919" w:customStyle="1">
    <w:name w:val="Основной текст (16)1"/>
    <w:link w:val="918"/>
    <w:uiPriority w:val="0"/>
    <w:qFormat/>
    <w:rPr>
      <w:b/>
      <w:i/>
      <w:sz w:val="22"/>
    </w:rPr>
  </w:style>
  <w:style w:type="paragraph" w:styleId="920" w:customStyle="1">
    <w:name w:val="Font Style35"/>
    <w:link w:val="9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21" w:customStyle="1">
    <w:name w:val="Font Style351"/>
    <w:link w:val="920"/>
    <w:uiPriority w:val="0"/>
    <w:qFormat/>
    <w:rPr>
      <w:rFonts w:ascii="Times New Roman" w:hAnsi="Times New Roman"/>
      <w:sz w:val="26"/>
    </w:rPr>
  </w:style>
  <w:style w:type="paragraph" w:styleId="922" w:customStyle="1">
    <w:name w:val="Style58"/>
    <w:basedOn w:val="874"/>
    <w:link w:val="923"/>
    <w:uiPriority w:val="0"/>
    <w:qFormat/>
    <w:pPr>
      <w:widowControl w:val="off"/>
    </w:pPr>
  </w:style>
  <w:style w:type="character" w:styleId="923" w:customStyle="1">
    <w:name w:val="Style581"/>
    <w:link w:val="922"/>
    <w:uiPriority w:val="0"/>
    <w:qFormat/>
  </w:style>
  <w:style w:type="paragraph" w:styleId="924" w:customStyle="1">
    <w:name w:val="Основной текст (13) + Курсив1"/>
    <w:link w:val="9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925" w:customStyle="1">
    <w:name w:val="Основной текст (13) + Курсив11"/>
    <w:link w:val="924"/>
    <w:uiPriority w:val="0"/>
    <w:qFormat/>
    <w:rPr>
      <w:rFonts w:ascii="Times New Roman" w:hAnsi="Times New Roman"/>
      <w:i/>
      <w:sz w:val="22"/>
      <w:highlight w:val="white"/>
    </w:rPr>
  </w:style>
  <w:style w:type="paragraph" w:styleId="926" w:customStyle="1">
    <w:name w:val="Style12"/>
    <w:basedOn w:val="874"/>
    <w:link w:val="927"/>
    <w:uiPriority w:val="0"/>
    <w:qFormat/>
    <w:pPr>
      <w:jc w:val="both"/>
      <w:spacing w:line="331" w:lineRule="exact"/>
      <w:widowControl w:val="off"/>
    </w:pPr>
  </w:style>
  <w:style w:type="character" w:styleId="927" w:customStyle="1">
    <w:name w:val="Style121"/>
    <w:link w:val="926"/>
    <w:uiPriority w:val="0"/>
    <w:qFormat/>
  </w:style>
  <w:style w:type="paragraph" w:styleId="928" w:customStyle="1">
    <w:name w:val="Основной текст (6) + Не курсив2"/>
    <w:link w:val="9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</w:rPr>
  </w:style>
  <w:style w:type="character" w:styleId="929" w:customStyle="1">
    <w:name w:val="Основной текст (6) + Не курсив21"/>
    <w:link w:val="928"/>
    <w:uiPriority w:val="0"/>
    <w:qFormat/>
    <w:rPr>
      <w:rFonts w:ascii="Times New Roman" w:hAnsi="Times New Roman"/>
      <w:sz w:val="27"/>
      <w:highlight w:val="white"/>
    </w:rPr>
  </w:style>
  <w:style w:type="paragraph" w:styleId="930" w:customStyle="1">
    <w:name w:val="Заголовок №74"/>
    <w:link w:val="93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1" w:customStyle="1">
    <w:name w:val="Заголовок №741"/>
    <w:link w:val="930"/>
    <w:uiPriority w:val="0"/>
    <w:qFormat/>
    <w:rPr>
      <w:rFonts w:ascii="Times New Roman" w:hAnsi="Times New Roman"/>
      <w:b/>
      <w:sz w:val="27"/>
      <w:highlight w:val="white"/>
    </w:rPr>
  </w:style>
  <w:style w:type="paragraph" w:styleId="932" w:customStyle="1">
    <w:name w:val="Font Style93"/>
    <w:link w:val="9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33" w:customStyle="1">
    <w:name w:val="Font Style931"/>
    <w:link w:val="932"/>
    <w:uiPriority w:val="0"/>
    <w:qFormat/>
    <w:rPr>
      <w:rFonts w:ascii="Times New Roman" w:hAnsi="Times New Roman"/>
      <w:sz w:val="22"/>
    </w:rPr>
  </w:style>
  <w:style w:type="paragraph" w:styleId="934" w:customStyle="1">
    <w:name w:val="Основной текст (6)3"/>
    <w:link w:val="9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35" w:customStyle="1">
    <w:name w:val="Основной текст (6)31"/>
    <w:link w:val="934"/>
    <w:uiPriority w:val="0"/>
    <w:qFormat/>
    <w:rPr>
      <w:rFonts w:ascii="Times New Roman" w:hAnsi="Times New Roman"/>
      <w:highlight w:val="white"/>
    </w:rPr>
  </w:style>
  <w:style w:type="paragraph" w:styleId="936" w:customStyle="1">
    <w:name w:val="Заголовок №73"/>
    <w:link w:val="93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7" w:customStyle="1">
    <w:name w:val="Заголовок №731"/>
    <w:link w:val="936"/>
    <w:uiPriority w:val="0"/>
    <w:qFormat/>
    <w:rPr>
      <w:rFonts w:ascii="Times New Roman" w:hAnsi="Times New Roman"/>
      <w:b/>
      <w:sz w:val="27"/>
      <w:highlight w:val="white"/>
    </w:rPr>
  </w:style>
  <w:style w:type="paragraph" w:styleId="938" w:customStyle="1">
    <w:name w:val="Endnote"/>
    <w:basedOn w:val="874"/>
    <w:link w:val="939"/>
    <w:uiPriority w:val="0"/>
    <w:qFormat/>
    <w:pPr>
      <w:widowControl w:val="off"/>
    </w:pPr>
    <w:rPr>
      <w:rFonts w:ascii="Calibri" w:hAnsi="Calibri"/>
      <w:sz w:val="20"/>
    </w:rPr>
  </w:style>
  <w:style w:type="character" w:styleId="939" w:customStyle="1">
    <w:name w:val="Endnote1"/>
    <w:link w:val="938"/>
    <w:uiPriority w:val="0"/>
    <w:qFormat/>
    <w:rPr>
      <w:rFonts w:ascii="Calibri" w:hAnsi="Calibri"/>
      <w:sz w:val="20"/>
    </w:rPr>
  </w:style>
  <w:style w:type="paragraph" w:styleId="940" w:customStyle="1">
    <w:name w:val="Подзаголовок Знак1"/>
    <w:link w:val="941"/>
    <w:uiPriority w:val="0"/>
    <w:qFormat/>
    <w:pPr>
      <w:ind w:left="0" w:right="0" w:firstLine="0"/>
      <w:jc w:val="left"/>
      <w:spacing w:before="0" w:after="0" w:line="240" w:lineRule="auto"/>
    </w:pPr>
    <w:rPr>
      <w:rFonts w:ascii="Cambria" w:hAnsi="Cambria" w:eastAsiaTheme="minorEastAsia" w:cstheme="minorBidi"/>
      <w:i/>
      <w:color w:val="4f81bd"/>
      <w:spacing w:val="15"/>
      <w:sz w:val="24"/>
    </w:rPr>
  </w:style>
  <w:style w:type="character" w:styleId="941" w:customStyle="1">
    <w:name w:val="Подзаголовок Знак11"/>
    <w:link w:val="940"/>
    <w:uiPriority w:val="0"/>
    <w:qFormat/>
    <w:rPr>
      <w:rFonts w:ascii="Cambria" w:hAnsi="Cambria"/>
      <w:i/>
      <w:color w:val="4f81bd"/>
      <w:spacing w:val="15"/>
      <w:sz w:val="24"/>
    </w:rPr>
  </w:style>
  <w:style w:type="paragraph" w:styleId="942" w:customStyle="1">
    <w:name w:val="Font Style30"/>
    <w:link w:val="9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43" w:customStyle="1">
    <w:name w:val="Font Style301"/>
    <w:link w:val="942"/>
    <w:uiPriority w:val="0"/>
    <w:qFormat/>
    <w:rPr>
      <w:rFonts w:ascii="Times New Roman" w:hAnsi="Times New Roman"/>
      <w:b/>
      <w:sz w:val="26"/>
    </w:rPr>
  </w:style>
  <w:style w:type="paragraph" w:styleId="944" w:customStyle="1">
    <w:name w:val="Font Style84"/>
    <w:link w:val="9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000000"/>
      <w:spacing w:val="0"/>
      <w:sz w:val="26"/>
    </w:rPr>
  </w:style>
  <w:style w:type="character" w:styleId="945" w:customStyle="1">
    <w:name w:val="Font Style841"/>
    <w:link w:val="944"/>
    <w:uiPriority w:val="0"/>
    <w:qFormat/>
    <w:rPr>
      <w:rFonts w:ascii="Times New Roman" w:hAnsi="Times New Roman"/>
      <w:b/>
      <w:i/>
      <w:sz w:val="26"/>
    </w:rPr>
  </w:style>
  <w:style w:type="paragraph" w:styleId="946" w:customStyle="1">
    <w:name w:val="Основной текст (18) + Не курсив"/>
    <w:link w:val="94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47" w:customStyle="1">
    <w:name w:val="Основной текст (18) + Не курсив1"/>
    <w:link w:val="946"/>
    <w:uiPriority w:val="0"/>
    <w:qFormat/>
    <w:rPr>
      <w:rFonts w:ascii="Times New Roman" w:hAnsi="Times New Roman"/>
      <w:highlight w:val="white"/>
    </w:rPr>
  </w:style>
  <w:style w:type="paragraph" w:styleId="948" w:customStyle="1">
    <w:name w:val="Заголовок №72"/>
    <w:link w:val="9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949" w:customStyle="1">
    <w:name w:val="Заголовок №721"/>
    <w:link w:val="948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950" w:customStyle="1">
    <w:name w:val="Font Style86"/>
    <w:link w:val="9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6"/>
    </w:rPr>
  </w:style>
  <w:style w:type="character" w:styleId="951" w:customStyle="1">
    <w:name w:val="Font Style861"/>
    <w:link w:val="950"/>
    <w:uiPriority w:val="0"/>
    <w:qFormat/>
    <w:rPr>
      <w:rFonts w:ascii="Times New Roman" w:hAnsi="Times New Roman"/>
      <w:i/>
      <w:sz w:val="26"/>
    </w:rPr>
  </w:style>
  <w:style w:type="paragraph" w:styleId="952" w:customStyle="1">
    <w:name w:val="Default"/>
    <w:link w:val="9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53" w:customStyle="1">
    <w:name w:val="Default1"/>
    <w:link w:val="952"/>
    <w:uiPriority w:val="0"/>
    <w:qFormat/>
    <w:rPr>
      <w:rFonts w:ascii="Times New Roman" w:hAnsi="Times New Roman"/>
      <w:color w:val="000000"/>
      <w:sz w:val="24"/>
    </w:rPr>
  </w:style>
  <w:style w:type="paragraph" w:styleId="954" w:customStyle="1">
    <w:name w:val="Font Style13"/>
    <w:link w:val="9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55" w:customStyle="1">
    <w:name w:val="Font Style131"/>
    <w:link w:val="954"/>
    <w:uiPriority w:val="0"/>
    <w:qFormat/>
    <w:rPr>
      <w:rFonts w:ascii="Times New Roman" w:hAnsi="Times New Roman"/>
      <w:sz w:val="26"/>
    </w:rPr>
  </w:style>
  <w:style w:type="paragraph" w:styleId="956" w:customStyle="1">
    <w:name w:val="Font Style37"/>
    <w:link w:val="9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57" w:customStyle="1">
    <w:name w:val="Font Style371"/>
    <w:link w:val="956"/>
    <w:uiPriority w:val="0"/>
    <w:qFormat/>
    <w:rPr>
      <w:rFonts w:ascii="Times New Roman" w:hAnsi="Times New Roman"/>
      <w:b/>
      <w:sz w:val="26"/>
    </w:rPr>
  </w:style>
  <w:style w:type="paragraph" w:styleId="958" w:customStyle="1">
    <w:name w:val="Style214"/>
    <w:basedOn w:val="874"/>
    <w:link w:val="959"/>
    <w:uiPriority w:val="0"/>
    <w:qFormat/>
    <w:pPr>
      <w:ind w:left="0" w:firstLine="557"/>
      <w:jc w:val="both"/>
      <w:spacing w:line="322" w:lineRule="exact"/>
    </w:pPr>
    <w:rPr>
      <w:sz w:val="20"/>
    </w:rPr>
  </w:style>
  <w:style w:type="character" w:styleId="959" w:customStyle="1">
    <w:name w:val="Style2141"/>
    <w:link w:val="958"/>
    <w:uiPriority w:val="0"/>
    <w:qFormat/>
    <w:rPr>
      <w:sz w:val="20"/>
    </w:rPr>
  </w:style>
  <w:style w:type="paragraph" w:styleId="960" w:customStyle="1">
    <w:name w:val="Style8"/>
    <w:basedOn w:val="874"/>
    <w:link w:val="961"/>
    <w:uiPriority w:val="0"/>
    <w:qFormat/>
    <w:pPr>
      <w:widowControl w:val="off"/>
    </w:pPr>
  </w:style>
  <w:style w:type="character" w:styleId="961" w:customStyle="1">
    <w:name w:val="Style81"/>
    <w:link w:val="960"/>
    <w:uiPriority w:val="0"/>
    <w:qFormat/>
  </w:style>
  <w:style w:type="paragraph" w:styleId="962" w:customStyle="1">
    <w:name w:val="Основной текст (5) + 13"/>
    <w:link w:val="9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none"/>
    </w:rPr>
  </w:style>
  <w:style w:type="character" w:styleId="963" w:customStyle="1">
    <w:name w:val="Основной текст (5) + 131"/>
    <w:link w:val="962"/>
    <w:uiPriority w:val="0"/>
    <w:qFormat/>
    <w:rPr>
      <w:rFonts w:ascii="Times New Roman" w:hAnsi="Times New Roman"/>
      <w:b/>
      <w:sz w:val="27"/>
      <w:highlight w:val="white"/>
      <w:u w:val="none"/>
    </w:rPr>
  </w:style>
  <w:style w:type="paragraph" w:styleId="964" w:customStyle="1">
    <w:name w:val="Основной текст (11)"/>
    <w:basedOn w:val="874"/>
    <w:link w:val="965"/>
    <w:uiPriority w:val="0"/>
    <w:qFormat/>
    <w:pPr>
      <w:spacing w:line="274" w:lineRule="exact"/>
    </w:pPr>
    <w:rPr>
      <w:i/>
      <w:sz w:val="22"/>
    </w:rPr>
  </w:style>
  <w:style w:type="character" w:styleId="965" w:customStyle="1">
    <w:name w:val="Основной текст (11)1"/>
    <w:link w:val="964"/>
    <w:uiPriority w:val="0"/>
    <w:qFormat/>
    <w:rPr>
      <w:i/>
      <w:sz w:val="22"/>
    </w:rPr>
  </w:style>
  <w:style w:type="paragraph" w:styleId="966" w:customStyle="1">
    <w:name w:val="Style35"/>
    <w:basedOn w:val="874"/>
    <w:link w:val="967"/>
    <w:uiPriority w:val="0"/>
    <w:qFormat/>
    <w:pPr>
      <w:widowControl w:val="off"/>
    </w:pPr>
  </w:style>
  <w:style w:type="character" w:styleId="967" w:customStyle="1">
    <w:name w:val="Style351"/>
    <w:link w:val="966"/>
    <w:uiPriority w:val="0"/>
    <w:qFormat/>
  </w:style>
  <w:style w:type="paragraph" w:styleId="968" w:customStyle="1">
    <w:name w:val="Основной текст (24)"/>
    <w:basedOn w:val="874"/>
    <w:link w:val="969"/>
    <w:uiPriority w:val="0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9" w:customStyle="1">
    <w:name w:val="Основной текст (24)1"/>
    <w:link w:val="968"/>
    <w:uiPriority w:val="0"/>
    <w:qFormat/>
    <w:rPr>
      <w:rFonts w:ascii="MS Reference Sans Serif" w:hAnsi="MS Reference Sans Serif"/>
      <w:sz w:val="22"/>
    </w:rPr>
  </w:style>
  <w:style w:type="paragraph" w:styleId="970" w:customStyle="1">
    <w:name w:val="Основной текст (6)"/>
    <w:basedOn w:val="874"/>
    <w:link w:val="971"/>
    <w:uiPriority w:val="0"/>
    <w:qFormat/>
    <w:pPr>
      <w:spacing w:before="300" w:after="780" w:line="240" w:lineRule="atLeast"/>
    </w:pPr>
    <w:rPr>
      <w:i/>
      <w:sz w:val="27"/>
    </w:rPr>
  </w:style>
  <w:style w:type="character" w:styleId="971" w:customStyle="1">
    <w:name w:val="Основной текст (6)12"/>
    <w:link w:val="970"/>
    <w:uiPriority w:val="0"/>
    <w:qFormat/>
    <w:rPr>
      <w:i/>
      <w:sz w:val="27"/>
    </w:rPr>
  </w:style>
  <w:style w:type="paragraph" w:styleId="972" w:customStyle="1">
    <w:name w:val="Заголовок №51"/>
    <w:basedOn w:val="874"/>
    <w:link w:val="973"/>
    <w:uiPriority w:val="0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73" w:customStyle="1">
    <w:name w:val="Заголовок №511"/>
    <w:link w:val="972"/>
    <w:uiPriority w:val="0"/>
    <w:qFormat/>
    <w:rPr>
      <w:b/>
      <w:sz w:val="27"/>
    </w:rPr>
  </w:style>
  <w:style w:type="paragraph" w:styleId="974" w:customStyle="1">
    <w:name w:val="Style5"/>
    <w:basedOn w:val="874"/>
    <w:link w:val="975"/>
    <w:uiPriority w:val="0"/>
    <w:qFormat/>
    <w:pPr>
      <w:jc w:val="both"/>
      <w:widowControl w:val="off"/>
    </w:pPr>
  </w:style>
  <w:style w:type="character" w:styleId="975" w:customStyle="1">
    <w:name w:val="Style51"/>
    <w:link w:val="974"/>
    <w:uiPriority w:val="0"/>
    <w:qFormat/>
  </w:style>
  <w:style w:type="paragraph" w:styleId="976" w:customStyle="1">
    <w:name w:val="Схема документа Знак1"/>
    <w:link w:val="977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977" w:customStyle="1">
    <w:name w:val="Схема документа Знак11"/>
    <w:link w:val="976"/>
    <w:uiPriority w:val="0"/>
    <w:qFormat/>
    <w:rPr>
      <w:rFonts w:ascii="Tahoma" w:hAnsi="Tahoma"/>
      <w:sz w:val="16"/>
    </w:rPr>
  </w:style>
  <w:style w:type="paragraph" w:styleId="978">
    <w:name w:val="List Paragraph"/>
    <w:basedOn w:val="874"/>
    <w:uiPriority w:val="0"/>
    <w:qFormat/>
    <w:pPr>
      <w:ind w:left="708" w:firstLine="0"/>
    </w:pPr>
  </w:style>
  <w:style w:type="paragraph" w:styleId="979" w:customStyle="1">
    <w:name w:val="Основной текст (6) + Полужирный1"/>
    <w:link w:val="9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80" w:customStyle="1">
    <w:name w:val="Основной текст (6) + Полужирный11"/>
    <w:link w:val="979"/>
    <w:uiPriority w:val="0"/>
    <w:qFormat/>
    <w:rPr>
      <w:rFonts w:ascii="Times New Roman" w:hAnsi="Times New Roman"/>
      <w:b/>
      <w:sz w:val="27"/>
      <w:highlight w:val="white"/>
    </w:rPr>
  </w:style>
  <w:style w:type="paragraph" w:styleId="981" w:customStyle="1">
    <w:name w:val="WW-Базовый"/>
    <w:link w:val="982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82" w:customStyle="1">
    <w:name w:val="WW-Базовый1"/>
    <w:link w:val="981"/>
    <w:uiPriority w:val="0"/>
    <w:qFormat/>
    <w:rPr>
      <w:rFonts w:ascii="Times New Roman" w:hAnsi="Times New Roman"/>
      <w:color w:val="000000"/>
      <w:sz w:val="24"/>
    </w:rPr>
  </w:style>
  <w:style w:type="paragraph" w:styleId="983" w:customStyle="1">
    <w:name w:val="Основной текст (6)11"/>
    <w:basedOn w:val="874"/>
    <w:link w:val="984"/>
    <w:uiPriority w:val="0"/>
    <w:qFormat/>
    <w:pPr>
      <w:spacing w:line="240" w:lineRule="atLeast"/>
    </w:pPr>
    <w:rPr>
      <w:sz w:val="20"/>
    </w:rPr>
  </w:style>
  <w:style w:type="character" w:styleId="984" w:customStyle="1">
    <w:name w:val="Основной текст (6)1"/>
    <w:link w:val="983"/>
    <w:uiPriority w:val="0"/>
    <w:qFormat/>
    <w:rPr>
      <w:sz w:val="20"/>
    </w:rPr>
  </w:style>
  <w:style w:type="paragraph" w:styleId="985" w:customStyle="1">
    <w:name w:val="Основной текст (5) + Курсив"/>
    <w:link w:val="9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986" w:customStyle="1">
    <w:name w:val="Основной текст (5) + Курсив1"/>
    <w:link w:val="985"/>
    <w:uiPriority w:val="0"/>
    <w:qFormat/>
    <w:rPr>
      <w:rFonts w:ascii="Times New Roman" w:hAnsi="Times New Roman"/>
      <w:i/>
      <w:highlight w:val="white"/>
    </w:rPr>
  </w:style>
  <w:style w:type="paragraph" w:styleId="987" w:customStyle="1">
    <w:name w:val="Style64"/>
    <w:basedOn w:val="874"/>
    <w:link w:val="988"/>
    <w:uiPriority w:val="0"/>
    <w:qFormat/>
    <w:pPr>
      <w:spacing w:line="331" w:lineRule="exact"/>
      <w:widowControl w:val="off"/>
    </w:pPr>
  </w:style>
  <w:style w:type="character" w:styleId="988" w:customStyle="1">
    <w:name w:val="Style641"/>
    <w:link w:val="987"/>
    <w:uiPriority w:val="0"/>
    <w:qFormat/>
  </w:style>
  <w:style w:type="paragraph" w:styleId="989" w:customStyle="1">
    <w:name w:val="Основной текст (6) + Не курсив1"/>
    <w:link w:val="9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</w:rPr>
  </w:style>
  <w:style w:type="character" w:styleId="990" w:customStyle="1">
    <w:name w:val="Основной текст (6) + Не курсив11"/>
    <w:link w:val="989"/>
    <w:uiPriority w:val="0"/>
    <w:qFormat/>
    <w:rPr>
      <w:rFonts w:ascii="Times New Roman" w:hAnsi="Times New Roman"/>
      <w:sz w:val="27"/>
      <w:highlight w:val="white"/>
    </w:rPr>
  </w:style>
  <w:style w:type="paragraph" w:styleId="991" w:customStyle="1">
    <w:name w:val="Font Style75"/>
    <w:link w:val="9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92" w:customStyle="1">
    <w:name w:val="Font Style751"/>
    <w:link w:val="991"/>
    <w:uiPriority w:val="0"/>
    <w:qFormat/>
    <w:rPr>
      <w:rFonts w:ascii="Times New Roman" w:hAnsi="Times New Roman"/>
      <w:b/>
      <w:sz w:val="26"/>
    </w:rPr>
  </w:style>
  <w:style w:type="paragraph" w:styleId="993" w:customStyle="1">
    <w:name w:val="Style13"/>
    <w:basedOn w:val="874"/>
    <w:link w:val="994"/>
    <w:uiPriority w:val="0"/>
    <w:qFormat/>
    <w:pPr>
      <w:jc w:val="center"/>
      <w:spacing w:line="335" w:lineRule="exact"/>
      <w:widowControl w:val="off"/>
    </w:pPr>
  </w:style>
  <w:style w:type="character" w:styleId="994" w:customStyle="1">
    <w:name w:val="Style131"/>
    <w:link w:val="993"/>
    <w:uiPriority w:val="0"/>
    <w:qFormat/>
  </w:style>
  <w:style w:type="paragraph" w:styleId="995" w:customStyle="1">
    <w:name w:val="Заголовок №5 (4)"/>
    <w:basedOn w:val="874"/>
    <w:link w:val="996"/>
    <w:uiPriority w:val="0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996" w:customStyle="1">
    <w:name w:val="Заголовок №5 (4)1"/>
    <w:link w:val="995"/>
    <w:uiPriority w:val="0"/>
    <w:qFormat/>
    <w:rPr>
      <w:sz w:val="27"/>
    </w:rPr>
  </w:style>
  <w:style w:type="paragraph" w:styleId="997" w:customStyle="1">
    <w:name w:val="Font Style49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98" w:customStyle="1">
    <w:name w:val="Font Style491"/>
    <w:link w:val="997"/>
    <w:uiPriority w:val="0"/>
    <w:qFormat/>
    <w:rPr>
      <w:rFonts w:ascii="Times New Roman" w:hAnsi="Times New Roman"/>
      <w:sz w:val="26"/>
    </w:rPr>
  </w:style>
  <w:style w:type="paragraph" w:styleId="999" w:customStyle="1">
    <w:name w:val="Table Paragraph"/>
    <w:basedOn w:val="874"/>
    <w:link w:val="1000"/>
    <w:uiPriority w:val="0"/>
    <w:qFormat/>
    <w:pPr>
      <w:widowControl w:val="off"/>
    </w:pPr>
    <w:rPr>
      <w:sz w:val="22"/>
    </w:rPr>
  </w:style>
  <w:style w:type="character" w:styleId="1000" w:customStyle="1">
    <w:name w:val="Table Paragraph1"/>
    <w:link w:val="999"/>
    <w:uiPriority w:val="0"/>
    <w:qFormat/>
    <w:rPr>
      <w:sz w:val="22"/>
    </w:rPr>
  </w:style>
  <w:style w:type="paragraph" w:styleId="1001" w:customStyle="1">
    <w:name w:val="Основной текст (3)"/>
    <w:basedOn w:val="874"/>
    <w:link w:val="1002"/>
    <w:uiPriority w:val="0"/>
    <w:qFormat/>
    <w:pPr>
      <w:spacing w:before="420" w:after="120" w:line="465" w:lineRule="exact"/>
      <w:widowControl w:val="off"/>
    </w:pPr>
    <w:rPr>
      <w:sz w:val="18"/>
    </w:rPr>
  </w:style>
  <w:style w:type="character" w:styleId="1002" w:customStyle="1">
    <w:name w:val="Основной текст (3)1"/>
    <w:link w:val="1001"/>
    <w:uiPriority w:val="0"/>
    <w:qFormat/>
    <w:rPr>
      <w:sz w:val="18"/>
    </w:rPr>
  </w:style>
  <w:style w:type="paragraph" w:styleId="1003" w:customStyle="1">
    <w:name w:val="Style2"/>
    <w:basedOn w:val="874"/>
    <w:link w:val="1004"/>
    <w:uiPriority w:val="0"/>
    <w:qFormat/>
    <w:pPr>
      <w:jc w:val="both"/>
      <w:spacing w:line="274" w:lineRule="exact"/>
      <w:widowControl w:val="off"/>
    </w:pPr>
  </w:style>
  <w:style w:type="character" w:styleId="1004" w:customStyle="1">
    <w:name w:val="Style21"/>
    <w:link w:val="1003"/>
    <w:uiPriority w:val="0"/>
    <w:qFormat/>
  </w:style>
  <w:style w:type="paragraph" w:styleId="1005" w:customStyle="1">
    <w:name w:val="CharStyle0"/>
    <w:link w:val="10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06" w:customStyle="1">
    <w:name w:val="CharStyle01"/>
    <w:link w:val="1005"/>
    <w:uiPriority w:val="0"/>
    <w:qFormat/>
    <w:rPr>
      <w:rFonts w:ascii="Times New Roman" w:hAnsi="Times New Roman"/>
      <w:sz w:val="24"/>
    </w:rPr>
  </w:style>
  <w:style w:type="paragraph" w:styleId="1007" w:customStyle="1">
    <w:name w:val="Текст концевой сноски Знак1"/>
    <w:link w:val="10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8" w:customStyle="1">
    <w:name w:val="Текст концевой сноски Знак11"/>
    <w:link w:val="1007"/>
    <w:uiPriority w:val="0"/>
    <w:qFormat/>
    <w:rPr>
      <w:rFonts w:ascii="Times New Roman" w:hAnsi="Times New Roman"/>
    </w:rPr>
  </w:style>
  <w:style w:type="paragraph" w:styleId="1009" w:customStyle="1">
    <w:name w:val="Основной текст (13)"/>
    <w:basedOn w:val="874"/>
    <w:link w:val="1010"/>
    <w:uiPriority w:val="0"/>
    <w:qFormat/>
    <w:pPr>
      <w:ind w:left="740" w:hanging="740"/>
      <w:jc w:val="both"/>
      <w:spacing w:line="240" w:lineRule="atLeast"/>
    </w:pPr>
    <w:rPr>
      <w:sz w:val="22"/>
    </w:rPr>
  </w:style>
  <w:style w:type="character" w:styleId="1010" w:customStyle="1">
    <w:name w:val="Основной текст (13)1"/>
    <w:link w:val="1009"/>
    <w:uiPriority w:val="0"/>
    <w:qFormat/>
    <w:rPr>
      <w:sz w:val="22"/>
    </w:rPr>
  </w:style>
  <w:style w:type="paragraph" w:styleId="1011" w:customStyle="1">
    <w:name w:val="Заголовок №71"/>
    <w:basedOn w:val="874"/>
    <w:link w:val="1012"/>
    <w:uiPriority w:val="0"/>
    <w:qFormat/>
    <w:pPr>
      <w:spacing w:line="482" w:lineRule="exact"/>
      <w:outlineLvl w:val="6"/>
    </w:pPr>
    <w:rPr>
      <w:b/>
      <w:sz w:val="27"/>
    </w:rPr>
  </w:style>
  <w:style w:type="character" w:styleId="1012" w:customStyle="1">
    <w:name w:val="Заголовок №711"/>
    <w:link w:val="1011"/>
    <w:uiPriority w:val="0"/>
    <w:qFormat/>
    <w:rPr>
      <w:b/>
      <w:sz w:val="27"/>
    </w:rPr>
  </w:style>
  <w:style w:type="paragraph" w:styleId="1013" w:customStyle="1">
    <w:name w:val="Footnote"/>
    <w:basedOn w:val="874"/>
    <w:link w:val="1014"/>
    <w:uiPriority w:val="0"/>
    <w:qFormat/>
    <w:pPr>
      <w:spacing w:after="200" w:line="276" w:lineRule="auto"/>
    </w:pPr>
    <w:rPr>
      <w:rFonts w:ascii="Calibri" w:hAnsi="Calibri"/>
      <w:sz w:val="20"/>
    </w:rPr>
  </w:style>
  <w:style w:type="character" w:styleId="1014" w:customStyle="1">
    <w:name w:val="Footnote1"/>
    <w:link w:val="1013"/>
    <w:uiPriority w:val="0"/>
    <w:qFormat/>
    <w:rPr>
      <w:rFonts w:ascii="Calibri" w:hAnsi="Calibri"/>
      <w:sz w:val="20"/>
    </w:rPr>
  </w:style>
  <w:style w:type="paragraph" w:styleId="1015" w:customStyle="1">
    <w:name w:val="apple-converted-space"/>
    <w:link w:val="101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styleId="1016" w:customStyle="1">
    <w:name w:val="apple-converted-space1"/>
    <w:link w:val="1015"/>
    <w:uiPriority w:val="0"/>
    <w:qFormat/>
  </w:style>
  <w:style w:type="paragraph" w:styleId="1017" w:customStyle="1">
    <w:name w:val="Header and Footer"/>
    <w:link w:val="101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1018" w:customStyle="1">
    <w:name w:val="Header and Footer1"/>
    <w:link w:val="1017"/>
    <w:uiPriority w:val="0"/>
    <w:qFormat/>
    <w:rPr>
      <w:rFonts w:ascii="XO Thames" w:hAnsi="XO Thames"/>
      <w:sz w:val="20"/>
    </w:rPr>
  </w:style>
  <w:style w:type="paragraph" w:styleId="1019" w:customStyle="1">
    <w:name w:val="Подпись к таблице (2)1"/>
    <w:basedOn w:val="874"/>
    <w:link w:val="1020"/>
    <w:uiPriority w:val="0"/>
    <w:qFormat/>
    <w:pPr>
      <w:spacing w:line="240" w:lineRule="atLeast"/>
    </w:pPr>
    <w:rPr>
      <w:b/>
      <w:sz w:val="27"/>
    </w:rPr>
  </w:style>
  <w:style w:type="character" w:styleId="1020" w:customStyle="1">
    <w:name w:val="Подпись к таблице (2)11"/>
    <w:link w:val="1019"/>
    <w:uiPriority w:val="0"/>
    <w:qFormat/>
    <w:rPr>
      <w:b/>
      <w:sz w:val="27"/>
    </w:rPr>
  </w:style>
  <w:style w:type="paragraph" w:styleId="1021" w:customStyle="1">
    <w:name w:val="Основной текст (2)1"/>
    <w:basedOn w:val="874"/>
    <w:link w:val="1022"/>
    <w:uiPriority w:val="0"/>
    <w:qFormat/>
    <w:pPr>
      <w:spacing w:after="180" w:line="240" w:lineRule="atLeast"/>
    </w:pPr>
    <w:rPr>
      <w:b/>
      <w:sz w:val="27"/>
    </w:rPr>
  </w:style>
  <w:style w:type="character" w:styleId="1022" w:customStyle="1">
    <w:name w:val="Основной текст (2)11"/>
    <w:link w:val="1021"/>
    <w:uiPriority w:val="0"/>
    <w:qFormat/>
    <w:rPr>
      <w:b/>
      <w:sz w:val="27"/>
    </w:rPr>
  </w:style>
  <w:style w:type="paragraph" w:styleId="1023" w:customStyle="1">
    <w:name w:val="Обычный1"/>
    <w:link w:val="10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4" w:customStyle="1">
    <w:name w:val="Обычный11"/>
    <w:link w:val="1023"/>
    <w:uiPriority w:val="0"/>
    <w:qFormat/>
    <w:rPr>
      <w:rFonts w:ascii="Times New Roman" w:hAnsi="Times New Roman"/>
    </w:rPr>
  </w:style>
  <w:style w:type="paragraph" w:styleId="1025" w:customStyle="1">
    <w:name w:val="Font Style76"/>
    <w:link w:val="10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26" w:customStyle="1">
    <w:name w:val="Font Style761"/>
    <w:link w:val="1025"/>
    <w:uiPriority w:val="0"/>
    <w:qFormat/>
    <w:rPr>
      <w:rFonts w:ascii="Times New Roman" w:hAnsi="Times New Roman"/>
      <w:sz w:val="26"/>
    </w:rPr>
  </w:style>
  <w:style w:type="paragraph" w:styleId="1027" w:customStyle="1">
    <w:name w:val="Style3"/>
    <w:basedOn w:val="874"/>
    <w:link w:val="1028"/>
    <w:uiPriority w:val="0"/>
    <w:qFormat/>
    <w:pPr>
      <w:spacing w:line="322" w:lineRule="exact"/>
      <w:widowControl w:val="off"/>
    </w:pPr>
  </w:style>
  <w:style w:type="character" w:styleId="1028" w:customStyle="1">
    <w:name w:val="Style312"/>
    <w:link w:val="1027"/>
    <w:uiPriority w:val="0"/>
    <w:qFormat/>
  </w:style>
  <w:style w:type="paragraph" w:styleId="1029" w:customStyle="1">
    <w:name w:val="Font Style36"/>
    <w:link w:val="10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030" w:customStyle="1">
    <w:name w:val="Font Style361"/>
    <w:link w:val="1029"/>
    <w:uiPriority w:val="0"/>
    <w:qFormat/>
    <w:rPr>
      <w:rFonts w:ascii="Times New Roman" w:hAnsi="Times New Roman"/>
      <w:sz w:val="28"/>
    </w:rPr>
  </w:style>
  <w:style w:type="paragraph" w:styleId="1031" w:customStyle="1">
    <w:name w:val="Основной текст (5)"/>
    <w:basedOn w:val="874"/>
    <w:link w:val="1032"/>
    <w:uiPriority w:val="0"/>
    <w:qFormat/>
    <w:pPr>
      <w:spacing w:line="240" w:lineRule="atLeast"/>
    </w:pPr>
    <w:rPr>
      <w:sz w:val="20"/>
    </w:rPr>
  </w:style>
  <w:style w:type="character" w:styleId="1032" w:customStyle="1">
    <w:name w:val="Основной текст (5)1"/>
    <w:link w:val="1031"/>
    <w:uiPriority w:val="0"/>
    <w:qFormat/>
    <w:rPr>
      <w:sz w:val="20"/>
    </w:rPr>
  </w:style>
  <w:style w:type="paragraph" w:styleId="1033" w:customStyle="1">
    <w:name w:val="Основной текст + Курсив3"/>
    <w:link w:val="10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1034" w:customStyle="1">
    <w:name w:val="Основной текст + Курсив31"/>
    <w:link w:val="1033"/>
    <w:uiPriority w:val="0"/>
    <w:qFormat/>
    <w:rPr>
      <w:rFonts w:ascii="Times New Roman" w:hAnsi="Times New Roman"/>
      <w:i/>
      <w:sz w:val="27"/>
      <w:highlight w:val="white"/>
    </w:rPr>
  </w:style>
  <w:style w:type="paragraph" w:styleId="1035" w:customStyle="1">
    <w:name w:val="Основной текст (39)"/>
    <w:link w:val="10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1036" w:customStyle="1">
    <w:name w:val="Основной текст (39)12"/>
    <w:link w:val="1035"/>
    <w:uiPriority w:val="0"/>
    <w:qFormat/>
    <w:rPr>
      <w:rFonts w:ascii="Times New Roman" w:hAnsi="Times New Roman"/>
      <w:i/>
      <w:highlight w:val="white"/>
      <w:u w:val="single"/>
    </w:rPr>
  </w:style>
  <w:style w:type="paragraph" w:styleId="1037" w:customStyle="1">
    <w:name w:val="Заголовок 1 Знак1"/>
    <w:link w:val="1038"/>
    <w:uiPriority w:val="0"/>
    <w:qFormat/>
    <w:pPr>
      <w:ind w:left="0" w:right="0" w:firstLine="0"/>
      <w:jc w:val="left"/>
      <w:spacing w:before="0" w:after="0" w:line="240" w:lineRule="auto"/>
    </w:pPr>
    <w:rPr>
      <w:rFonts w:ascii="Cambria" w:hAnsi="Cambria" w:eastAsiaTheme="minorEastAsia" w:cstheme="minorBidi"/>
      <w:b/>
      <w:color w:val="365f91"/>
      <w:spacing w:val="0"/>
      <w:sz w:val="28"/>
    </w:rPr>
  </w:style>
  <w:style w:type="character" w:styleId="1038" w:customStyle="1">
    <w:name w:val="Заголовок 1 Знак11"/>
    <w:link w:val="1037"/>
    <w:uiPriority w:val="0"/>
    <w:qFormat/>
    <w:rPr>
      <w:rFonts w:ascii="Cambria" w:hAnsi="Cambria"/>
      <w:b/>
      <w:color w:val="365f91"/>
      <w:sz w:val="28"/>
    </w:rPr>
  </w:style>
  <w:style w:type="paragraph" w:styleId="1039" w:customStyle="1">
    <w:name w:val="Font Style39"/>
    <w:link w:val="10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8"/>
    </w:rPr>
  </w:style>
  <w:style w:type="character" w:styleId="1040" w:customStyle="1">
    <w:name w:val="Font Style391"/>
    <w:link w:val="1039"/>
    <w:uiPriority w:val="0"/>
    <w:qFormat/>
    <w:rPr>
      <w:rFonts w:ascii="Times New Roman" w:hAnsi="Times New Roman"/>
      <w:sz w:val="18"/>
    </w:rPr>
  </w:style>
  <w:style w:type="paragraph" w:styleId="1041" w:customStyle="1">
    <w:name w:val="Подпись к таблице11"/>
    <w:basedOn w:val="874"/>
    <w:link w:val="1042"/>
    <w:uiPriority w:val="0"/>
    <w:qFormat/>
    <w:pPr>
      <w:spacing w:line="240" w:lineRule="atLeast"/>
    </w:pPr>
    <w:rPr>
      <w:sz w:val="27"/>
    </w:rPr>
  </w:style>
  <w:style w:type="character" w:styleId="1042" w:customStyle="1">
    <w:name w:val="Подпись к таблице1"/>
    <w:link w:val="1041"/>
    <w:uiPriority w:val="0"/>
    <w:qFormat/>
    <w:rPr>
      <w:sz w:val="27"/>
    </w:rPr>
  </w:style>
  <w:style w:type="paragraph" w:styleId="1043" w:customStyle="1">
    <w:name w:val="Тема примечания Знак1"/>
    <w:link w:val="104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1044" w:customStyle="1">
    <w:name w:val="Тема примечания Знак11"/>
    <w:link w:val="1043"/>
    <w:uiPriority w:val="0"/>
    <w:qFormat/>
    <w:rPr>
      <w:rFonts w:ascii="Times New Roman" w:hAnsi="Times New Roman"/>
      <w:b/>
    </w:rPr>
  </w:style>
  <w:style w:type="paragraph" w:styleId="1045" w:customStyle="1">
    <w:name w:val="Основной текст + Курсив2"/>
    <w:link w:val="10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1046" w:customStyle="1">
    <w:name w:val="Основной текст + Курсив21"/>
    <w:link w:val="1045"/>
    <w:uiPriority w:val="0"/>
    <w:qFormat/>
    <w:rPr>
      <w:rFonts w:ascii="Times New Roman" w:hAnsi="Times New Roman"/>
      <w:i/>
      <w:sz w:val="27"/>
      <w:highlight w:val="white"/>
    </w:rPr>
  </w:style>
  <w:style w:type="paragraph" w:styleId="1047" w:customStyle="1">
    <w:name w:val="Font Style26"/>
    <w:link w:val="10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8"/>
    </w:rPr>
  </w:style>
  <w:style w:type="character" w:styleId="1048" w:customStyle="1">
    <w:name w:val="Font Style261"/>
    <w:link w:val="1047"/>
    <w:uiPriority w:val="0"/>
    <w:qFormat/>
    <w:rPr>
      <w:rFonts w:ascii="Times New Roman" w:hAnsi="Times New Roman"/>
      <w:sz w:val="18"/>
    </w:rPr>
  </w:style>
  <w:style w:type="paragraph" w:styleId="1049" w:customStyle="1">
    <w:name w:val="Font Style11"/>
    <w:link w:val="105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1050" w:customStyle="1">
    <w:name w:val="Font Style111"/>
    <w:link w:val="1049"/>
    <w:uiPriority w:val="0"/>
    <w:qFormat/>
    <w:rPr>
      <w:rFonts w:ascii="Times New Roman" w:hAnsi="Times New Roman"/>
      <w:sz w:val="22"/>
    </w:rPr>
  </w:style>
  <w:style w:type="paragraph" w:styleId="1051" w:customStyle="1">
    <w:name w:val="Font Style17"/>
    <w:link w:val="10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52" w:customStyle="1">
    <w:name w:val="Font Style171"/>
    <w:link w:val="1051"/>
    <w:uiPriority w:val="0"/>
    <w:qFormat/>
    <w:rPr>
      <w:rFonts w:ascii="Times New Roman" w:hAnsi="Times New Roman"/>
      <w:sz w:val="26"/>
    </w:rPr>
  </w:style>
  <w:style w:type="paragraph" w:styleId="1053" w:customStyle="1">
    <w:name w:val="txt"/>
    <w:basedOn w:val="874"/>
    <w:link w:val="1054"/>
    <w:uiPriority w:val="0"/>
    <w:qFormat/>
    <w:pPr>
      <w:spacing w:beforeAutospacing="1" w:afterAutospacing="1"/>
    </w:pPr>
  </w:style>
  <w:style w:type="character" w:styleId="1054" w:customStyle="1">
    <w:name w:val="txt1"/>
    <w:link w:val="1053"/>
    <w:uiPriority w:val="0"/>
    <w:qFormat/>
  </w:style>
  <w:style w:type="paragraph" w:styleId="1055" w:customStyle="1">
    <w:name w:val="s_1"/>
    <w:basedOn w:val="874"/>
    <w:link w:val="1056"/>
    <w:uiPriority w:val="0"/>
    <w:qFormat/>
    <w:pPr>
      <w:spacing w:beforeAutospacing="1" w:afterAutospacing="1"/>
    </w:pPr>
  </w:style>
  <w:style w:type="character" w:styleId="1056" w:customStyle="1">
    <w:name w:val="s_11"/>
    <w:link w:val="1055"/>
    <w:uiPriority w:val="0"/>
    <w:qFormat/>
  </w:style>
  <w:style w:type="paragraph" w:styleId="1057" w:customStyle="1">
    <w:name w:val="Основной текст (11) + Не курсив1"/>
    <w:link w:val="105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1058" w:customStyle="1">
    <w:name w:val="Основной текст (11) + Не курсив11"/>
    <w:link w:val="1057"/>
    <w:uiPriority w:val="0"/>
    <w:qFormat/>
    <w:rPr>
      <w:rFonts w:ascii="Times New Roman" w:hAnsi="Times New Roman"/>
      <w:spacing w:val="0"/>
      <w:sz w:val="22"/>
      <w:highlight w:val="white"/>
    </w:rPr>
  </w:style>
  <w:style w:type="paragraph" w:styleId="1059" w:customStyle="1">
    <w:name w:val="CharStyle98"/>
    <w:link w:val="10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1060" w:customStyle="1">
    <w:name w:val="CharStyle981"/>
    <w:link w:val="1059"/>
    <w:uiPriority w:val="0"/>
    <w:qFormat/>
    <w:rPr>
      <w:rFonts w:ascii="Times New Roman" w:hAnsi="Times New Roman"/>
      <w:b/>
      <w:sz w:val="22"/>
    </w:rPr>
  </w:style>
  <w:style w:type="paragraph" w:styleId="1061" w:customStyle="1">
    <w:name w:val="Style23"/>
    <w:basedOn w:val="874"/>
    <w:link w:val="1062"/>
    <w:uiPriority w:val="0"/>
    <w:qFormat/>
    <w:pPr>
      <w:jc w:val="center"/>
      <w:widowControl w:val="off"/>
    </w:pPr>
  </w:style>
  <w:style w:type="character" w:styleId="1062" w:customStyle="1">
    <w:name w:val="Style231"/>
    <w:link w:val="1061"/>
    <w:uiPriority w:val="0"/>
    <w:qFormat/>
  </w:style>
  <w:style w:type="paragraph" w:styleId="1063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1064" w:customStyle="1">
    <w:name w:val="А - об"/>
    <w:basedOn w:val="874"/>
    <w:link w:val="1065"/>
    <w:uiPriority w:val="0"/>
    <w:qFormat/>
    <w:pPr>
      <w:ind w:left="0" w:firstLine="397"/>
      <w:spacing w:line="360" w:lineRule="auto"/>
    </w:pPr>
    <w:rPr>
      <w:b/>
      <w:sz w:val="20"/>
    </w:rPr>
  </w:style>
  <w:style w:type="character" w:styleId="1065" w:customStyle="1">
    <w:name w:val="А - об1"/>
    <w:link w:val="1064"/>
    <w:uiPriority w:val="0"/>
    <w:qFormat/>
    <w:rPr>
      <w:b/>
      <w:sz w:val="20"/>
    </w:rPr>
  </w:style>
  <w:style w:type="paragraph" w:styleId="1066" w:customStyle="1">
    <w:name w:val="Style311"/>
    <w:basedOn w:val="874"/>
    <w:link w:val="1067"/>
    <w:uiPriority w:val="0"/>
    <w:qFormat/>
    <w:pPr>
      <w:ind w:left="0" w:firstLine="677"/>
      <w:jc w:val="both"/>
      <w:spacing w:line="326" w:lineRule="exact"/>
      <w:widowControl w:val="off"/>
    </w:pPr>
  </w:style>
  <w:style w:type="character" w:styleId="1067" w:customStyle="1">
    <w:name w:val="Style31"/>
    <w:link w:val="1066"/>
    <w:uiPriority w:val="0"/>
    <w:qFormat/>
  </w:style>
  <w:style w:type="paragraph" w:styleId="1068" w:customStyle="1">
    <w:name w:val="Font Style38"/>
    <w:link w:val="10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69" w:customStyle="1">
    <w:name w:val="Font Style381"/>
    <w:link w:val="1068"/>
    <w:uiPriority w:val="0"/>
    <w:qFormat/>
    <w:rPr>
      <w:rFonts w:ascii="Times New Roman" w:hAnsi="Times New Roman"/>
      <w:sz w:val="26"/>
    </w:rPr>
  </w:style>
  <w:style w:type="paragraph" w:styleId="1070" w:customStyle="1">
    <w:name w:val="Текст примечания Знак1"/>
    <w:link w:val="10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71" w:customStyle="1">
    <w:name w:val="Текст примечания Знак11"/>
    <w:link w:val="1070"/>
    <w:uiPriority w:val="0"/>
    <w:qFormat/>
    <w:rPr>
      <w:rFonts w:ascii="Times New Roman" w:hAnsi="Times New Roman"/>
    </w:rPr>
  </w:style>
  <w:style w:type="paragraph" w:styleId="1072" w:customStyle="1">
    <w:name w:val="Основной текст (5) + 132"/>
    <w:link w:val="10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none"/>
    </w:rPr>
  </w:style>
  <w:style w:type="character" w:styleId="1073" w:customStyle="1">
    <w:name w:val="Основной текст (5) + 1321"/>
    <w:link w:val="1072"/>
    <w:uiPriority w:val="0"/>
    <w:qFormat/>
    <w:rPr>
      <w:rFonts w:ascii="Times New Roman" w:hAnsi="Times New Roman"/>
      <w:b/>
      <w:sz w:val="27"/>
      <w:highlight w:val="white"/>
      <w:u w:val="none"/>
    </w:rPr>
  </w:style>
  <w:style w:type="paragraph" w:styleId="1074" w:customStyle="1">
    <w:name w:val="Font Style15"/>
    <w:link w:val="10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75" w:customStyle="1">
    <w:name w:val="Font Style151"/>
    <w:link w:val="1074"/>
    <w:uiPriority w:val="0"/>
    <w:rPr>
      <w:rFonts w:ascii="Times New Roman" w:hAnsi="Times New Roman"/>
      <w:sz w:val="26"/>
    </w:rPr>
  </w:style>
  <w:style w:type="paragraph" w:styleId="1076" w:customStyle="1">
    <w:name w:val="Основной текст (39)11"/>
    <w:basedOn w:val="874"/>
    <w:link w:val="1077"/>
    <w:uiPriority w:val="0"/>
    <w:pPr>
      <w:jc w:val="both"/>
      <w:spacing w:after="60" w:line="240" w:lineRule="atLeast"/>
    </w:pPr>
    <w:rPr>
      <w:i/>
      <w:sz w:val="20"/>
    </w:rPr>
  </w:style>
  <w:style w:type="character" w:styleId="1077" w:customStyle="1">
    <w:name w:val="Основной текст (39)1"/>
    <w:link w:val="1076"/>
    <w:uiPriority w:val="0"/>
    <w:qFormat/>
    <w:rPr>
      <w:i/>
      <w:sz w:val="20"/>
    </w:rPr>
  </w:style>
  <w:style w:type="paragraph" w:styleId="1078" w:customStyle="1">
    <w:name w:val="Font Style21"/>
    <w:link w:val="10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79" w:customStyle="1">
    <w:name w:val="Font Style211"/>
    <w:link w:val="1078"/>
    <w:uiPriority w:val="0"/>
    <w:qFormat/>
    <w:rPr>
      <w:rFonts w:ascii="Times New Roman" w:hAnsi="Times New Roman"/>
      <w:b/>
      <w:sz w:val="26"/>
    </w:rPr>
  </w:style>
  <w:style w:type="table" w:styleId="1080" w:customStyle="1">
    <w:name w:val="Table Normal1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Table Normal72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Table Normal7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Сетка таблицы1"/>
    <w:basedOn w:val="882"/>
    <w:uiPriority w:val="0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4" w:customStyle="1">
    <w:name w:val="Table Normal9"/>
    <w:uiPriority w:val="0"/>
    <w:qFormat/>
    <w:pPr>
      <w:widowControl w:val="off"/>
    </w:pPr>
    <w:rPr>
      <w:rFonts w:asciiTheme="minorAsci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108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</cp:revision>
  <dcterms:created xsi:type="dcterms:W3CDTF">2025-07-30T12:17:00Z</dcterms:created>
  <dcterms:modified xsi:type="dcterms:W3CDTF">2025-08-12T14:10:42Z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C083F484FC544743BD9D71873FB282EA_12</vt:lpwstr>
  </property>
</Properties>
</file>