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0000">
      <w:pPr>
        <w:pStyle w:val="151"/>
        <w:widowControl w:val="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400000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5000000">
      <w:pPr>
        <w:pStyle w:val="15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6000000">
      <w:pPr>
        <w:pStyle w:val="15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7000000">
      <w:pPr>
        <w:pStyle w:val="15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8000000">
      <w:pPr>
        <w:pStyle w:val="15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15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15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B000000">
      <w:pPr>
        <w:pStyle w:val="15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C000000">
      <w:pPr>
        <w:pStyle w:val="15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D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ФОНД ОЦЕНОЧНЫХ СРЕДСТВ</w:t>
      </w:r>
    </w:p>
    <w:p w14:paraId="0E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F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1000000">
      <w:pPr>
        <w:pStyle w:val="30"/>
        <w:spacing w:before="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Теория государства и права</w:t>
      </w:r>
    </w:p>
    <w:p w14:paraId="12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13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6AEA9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14000000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37" w:type="dxa"/>
            <w:vAlign w:val="center"/>
          </w:tcPr>
          <w:p w14:paraId="18000000">
            <w:pPr>
              <w:pStyle w:val="72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>Международно</w:t>
            </w:r>
            <w:r>
              <w:rPr>
                <w:rFonts w:ascii="Times New Roman" w:hAnsi="Times New Roman"/>
                <w:sz w:val="28"/>
              </w:rPr>
              <w:t>-правовые  науки</w:t>
            </w:r>
            <w:bookmarkStart w:id="3" w:name="_GoBack"/>
            <w:bookmarkEnd w:id="3"/>
          </w:p>
        </w:tc>
      </w:tr>
      <w:tr w14:paraId="51849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  <w:vAlign w:val="top"/>
          </w:tcPr>
          <w:p w14:paraId="5394A5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0DFF9909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5ABB5993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5393941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2DEA3B5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530F4F2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5895B278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795795D9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5CD7D89D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038736F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1B58779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E192A2E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436553C1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0575491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8CA0DF9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4AB69535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0035A9C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0792313F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</w:p>
    <w:p w14:paraId="3BF94C56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0DFE59D4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</w:rPr>
      </w:pPr>
    </w:p>
    <w:p w14:paraId="6B125E3D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14:paraId="3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3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35000000">
      <w:pPr>
        <w:numPr>
          <w:ilvl w:val="0"/>
          <w:numId w:val="1"/>
        </w:numPr>
        <w:spacing w:after="0" w:line="240" w:lineRule="auto"/>
        <w:ind w:right="2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компетенций и этапы их формирования в процессе освоения дисциплины</w:t>
      </w:r>
    </w:p>
    <w:p w14:paraId="36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ФОС по дисциплине</w:t>
      </w:r>
    </w:p>
    <w:p w14:paraId="37000000">
      <w:pPr>
        <w:numPr>
          <w:ilvl w:val="0"/>
          <w:numId w:val="1"/>
        </w:numPr>
        <w:spacing w:after="0" w:line="240" w:lineRule="auto"/>
        <w:ind w:right="2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и критерии оценки компетенций</w:t>
      </w:r>
    </w:p>
    <w:p w14:paraId="38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Шкала оценивания результата</w:t>
      </w:r>
    </w:p>
    <w:p w14:paraId="39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заданий по дисциплине</w:t>
      </w:r>
    </w:p>
    <w:p w14:paraId="3A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Методические материалы, определяющие процедуры оценивания</w:t>
      </w:r>
    </w:p>
    <w:p w14:paraId="3B00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709"/>
        </w:tabs>
        <w:spacing w:before="0" w:line="240" w:lineRule="auto"/>
        <w:ind w:right="441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Особенности освоения дисциплины для инвалидов и лиц с ограниченными возможностями</w:t>
      </w:r>
    </w:p>
    <w:p w14:paraId="3C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3D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A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B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C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D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A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B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14F5AF12">
      <w:pPr>
        <w:pStyle w:val="151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</w:p>
    <w:p w14:paraId="5A575597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33EA4DC5">
      <w:pPr>
        <w:pStyle w:val="151"/>
        <w:numPr>
          <w:ilvl w:val="1"/>
          <w:numId w:val="3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результатов обучения по дисциплине «Теория государства и права». </w:t>
      </w:r>
    </w:p>
    <w:p w14:paraId="76000000">
      <w:pPr>
        <w:pStyle w:val="151"/>
        <w:numPr>
          <w:ilvl w:val="1"/>
          <w:numId w:val="3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</w:p>
    <w:p w14:paraId="78000000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Входной уровень знаний, умений, опыта деятельности, требуемых для </w:t>
      </w:r>
      <w:r>
        <w:rPr>
          <w:rFonts w:ascii="Times New Roman" w:hAnsi="Times New Roman"/>
          <w:sz w:val="24"/>
          <w:lang w:val="ru-RU"/>
        </w:rPr>
        <w:t>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</w:t>
      </w:r>
      <w:r>
        <w:rPr>
          <w:rFonts w:ascii="Times New Roman" w:hAnsi="Times New Roman"/>
          <w:sz w:val="24"/>
        </w:rPr>
        <w:t>:</w:t>
      </w:r>
    </w:p>
    <w:p w14:paraId="79000000">
      <w:pPr>
        <w:pStyle w:val="151"/>
        <w:numPr>
          <w:ilvl w:val="0"/>
          <w:numId w:val="4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анализирует нормативно-правовые акты, регулирующие общественные отношения в основных сферах жизни общества; </w:t>
      </w:r>
    </w:p>
    <w:p w14:paraId="7A000000">
      <w:pPr>
        <w:pStyle w:val="151"/>
        <w:numPr>
          <w:ilvl w:val="0"/>
          <w:numId w:val="4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выбирает методику решения задачи по изучению факторов, определяющих законодательный процесс; </w:t>
      </w:r>
    </w:p>
    <w:p w14:paraId="7B000000">
      <w:pPr>
        <w:pStyle w:val="151"/>
        <w:numPr>
          <w:ilvl w:val="0"/>
          <w:numId w:val="4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объясняет причинно-следственные и функциональные связи между правовой культурой и общественно-политическими процессами. </w:t>
      </w:r>
    </w:p>
    <w:p w14:paraId="7C000000">
      <w:pPr>
        <w:pStyle w:val="151"/>
        <w:numPr>
          <w:ilvl w:val="0"/>
          <w:numId w:val="4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определяет правовой статус личности, место и роль человека и гражданина в системе правоотношений в обществе;</w:t>
      </w:r>
    </w:p>
    <w:p w14:paraId="7D000000">
      <w:pPr>
        <w:pStyle w:val="151"/>
        <w:numPr>
          <w:ilvl w:val="0"/>
          <w:numId w:val="4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ориентируется в закономерностях развития права как сложного социального явления; </w:t>
      </w:r>
    </w:p>
    <w:p w14:paraId="7E000000">
      <w:pPr>
        <w:pStyle w:val="151"/>
        <w:numPr>
          <w:ilvl w:val="0"/>
          <w:numId w:val="4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проверяет соответствие выдвинутых гипотез полученному результату самостоятельного исследования при решении образовательной задачи;</w:t>
      </w:r>
    </w:p>
    <w:p w14:paraId="7F000000">
      <w:pPr>
        <w:pStyle w:val="151"/>
        <w:numPr>
          <w:ilvl w:val="0"/>
          <w:numId w:val="4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проводит обработку и анализ данных, необходимых для оценки действующего законодательства; </w:t>
      </w:r>
    </w:p>
    <w:p w14:paraId="80000000">
      <w:pPr>
        <w:pStyle w:val="151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рассматривает различные подходы к исследованию проблем соотношения государства и личности; </w:t>
      </w:r>
    </w:p>
    <w:p w14:paraId="81000000">
      <w:pPr>
        <w:pStyle w:val="151"/>
        <w:numPr>
          <w:ilvl w:val="0"/>
          <w:numId w:val="4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формулирует на основе приобретенных социально-гуманитарных знаний собственные суждения и аргументы по определенным проблемам;</w:t>
      </w:r>
    </w:p>
    <w:p w14:paraId="82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83000000">
      <w:pPr>
        <w:numPr>
          <w:ilvl w:val="0"/>
          <w:numId w:val="3"/>
        </w:numPr>
        <w:spacing w:after="0" w:line="240" w:lineRule="auto"/>
        <w:ind w:left="426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Структура ФОС по дисциплине</w:t>
      </w:r>
    </w:p>
    <w:p w14:paraId="84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85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</w:p>
    <w:p w14:paraId="86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87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88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471"/>
        <w:gridCol w:w="3686"/>
        <w:gridCol w:w="1704"/>
        <w:gridCol w:w="1149"/>
      </w:tblGrid>
      <w:tr w14:paraId="2F1A9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9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8A000000">
            <w:pPr>
              <w:widowControl w:val="0"/>
              <w:spacing w:after="0" w:line="240" w:lineRule="auto"/>
              <w:ind w:right="-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   разделов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B000000">
            <w:pPr>
              <w:pStyle w:val="113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</w:t>
            </w:r>
          </w:p>
          <w:p w14:paraId="8C000000">
            <w:pPr>
              <w:pStyle w:val="91"/>
              <w:spacing w:line="240" w:lineRule="auto"/>
              <w:ind w:left="-132" w:firstLine="0"/>
              <w:rPr>
                <w:i w:val="0"/>
                <w:sz w:val="24"/>
              </w:rPr>
            </w:pPr>
            <w:r>
              <w:rPr>
                <w:rStyle w:val="82"/>
                <w:i w:val="0"/>
                <w:sz w:val="24"/>
              </w:rPr>
              <w:t>контроля успеваемости</w:t>
            </w:r>
          </w:p>
          <w:p w14:paraId="8D000000">
            <w:pPr>
              <w:pStyle w:val="113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Формы промежуточной аттестации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E000000">
            <w:pPr>
              <w:pStyle w:val="113"/>
              <w:spacing w:line="240" w:lineRule="auto"/>
              <w:jc w:val="center"/>
              <w:rPr>
                <w:sz w:val="24"/>
              </w:rPr>
            </w:pPr>
          </w:p>
          <w:p w14:paraId="8F000000">
            <w:pPr>
              <w:pStyle w:val="113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Объекты оценивания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0000000">
            <w:pPr>
              <w:pStyle w:val="113"/>
              <w:spacing w:line="240" w:lineRule="auto"/>
              <w:jc w:val="center"/>
              <w:rPr>
                <w:sz w:val="24"/>
              </w:rPr>
            </w:pPr>
            <w:r>
              <w:rPr>
                <w:rStyle w:val="122"/>
                <w:sz w:val="24"/>
              </w:rPr>
              <w:t>Вид занятия / Наименование оценочных средств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1000000">
            <w:pPr>
              <w:pStyle w:val="113"/>
              <w:spacing w:line="240" w:lineRule="auto"/>
              <w:jc w:val="center"/>
              <w:rPr>
                <w:rStyle w:val="122"/>
                <w:sz w:val="24"/>
              </w:rPr>
            </w:pPr>
            <w:r>
              <w:rPr>
                <w:rStyle w:val="122"/>
                <w:sz w:val="24"/>
              </w:rPr>
              <w:t>Форма проведения оценки</w:t>
            </w:r>
          </w:p>
          <w:p w14:paraId="92000000">
            <w:pPr>
              <w:pStyle w:val="113"/>
              <w:spacing w:line="240" w:lineRule="auto"/>
              <w:jc w:val="center"/>
              <w:rPr>
                <w:rStyle w:val="122"/>
                <w:sz w:val="24"/>
              </w:rPr>
            </w:pPr>
          </w:p>
          <w:p w14:paraId="93000000">
            <w:pPr>
              <w:pStyle w:val="113"/>
              <w:spacing w:line="240" w:lineRule="auto"/>
              <w:jc w:val="center"/>
              <w:rPr>
                <w:rStyle w:val="122"/>
                <w:sz w:val="24"/>
              </w:rPr>
            </w:pPr>
            <w:r>
              <w:rPr>
                <w:rStyle w:val="122"/>
                <w:sz w:val="24"/>
              </w:rPr>
              <w:t>Устная/ письменная</w:t>
            </w:r>
          </w:p>
          <w:p w14:paraId="94000000">
            <w:pPr>
              <w:pStyle w:val="113"/>
              <w:spacing w:line="240" w:lineRule="auto"/>
              <w:jc w:val="center"/>
              <w:rPr>
                <w:rStyle w:val="122"/>
                <w:sz w:val="24"/>
              </w:rPr>
            </w:pPr>
          </w:p>
          <w:p w14:paraId="95000000">
            <w:pPr>
              <w:pStyle w:val="113"/>
              <w:spacing w:line="240" w:lineRule="auto"/>
              <w:jc w:val="center"/>
              <w:rPr>
                <w:rStyle w:val="122"/>
                <w:sz w:val="24"/>
              </w:rPr>
            </w:pPr>
          </w:p>
        </w:tc>
      </w:tr>
      <w:tr w14:paraId="62D98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6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7000000">
            <w:pPr>
              <w:pStyle w:val="113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8000000">
            <w:pPr>
              <w:pStyle w:val="113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9000000">
            <w:pPr>
              <w:pStyle w:val="113"/>
              <w:spacing w:line="240" w:lineRule="auto"/>
              <w:jc w:val="center"/>
              <w:rPr>
                <w:rStyle w:val="122"/>
                <w:sz w:val="24"/>
              </w:rPr>
            </w:pPr>
            <w:r>
              <w:rPr>
                <w:rStyle w:val="122"/>
                <w:sz w:val="24"/>
              </w:rPr>
              <w:t>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A000000">
            <w:pPr>
              <w:pStyle w:val="113"/>
              <w:spacing w:line="240" w:lineRule="auto"/>
              <w:jc w:val="center"/>
              <w:rPr>
                <w:rStyle w:val="122"/>
                <w:sz w:val="24"/>
              </w:rPr>
            </w:pPr>
            <w:r>
              <w:rPr>
                <w:rStyle w:val="122"/>
                <w:sz w:val="24"/>
              </w:rPr>
              <w:t>5</w:t>
            </w:r>
          </w:p>
        </w:tc>
      </w:tr>
      <w:tr w14:paraId="4F110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B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 Типология и механизм государства</w:t>
            </w:r>
          </w:p>
          <w:p w14:paraId="9C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E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Механизм государства и аппарат государства. Принципы организации и деятельности государственного аппарата.</w:t>
            </w:r>
          </w:p>
          <w:p w14:paraId="9F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и признаки государственного органа. Критерии классификации государственных органов. Система органов государства.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презентацией, тестирование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1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Устная/ письменная</w:t>
            </w:r>
          </w:p>
        </w:tc>
      </w:tr>
      <w:tr w14:paraId="5E6A3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 Форма государства</w:t>
            </w:r>
          </w:p>
          <w:p w14:paraId="A3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4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формы правления.  Виды форм правления. Понятие, признаки и виды монархии. Понятие, признаки и виды республики. Эволюция форм правления. Президентская и парламентская республика как формы правления современного государства.</w:t>
            </w:r>
          </w:p>
          <w:p w14:paraId="A6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формы территориального устройства государства. Унитарное государство: понятие, признаки и виды. Региональное государство. Федеративное государство: понятие, признаки и виды. Формы объединения суверенных государств. Конфедерация: понятие и основные признаки. Сообщества и содружества государств. </w:t>
            </w:r>
          </w:p>
          <w:p w14:paraId="A7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формы политического режима. Признаки политического режима. Виды политических режимов современных государств: тоталитарный, авторитарный, полудемократический, демократический.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8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презентацией, сравнительные таблицы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 /письменная</w:t>
            </w:r>
          </w:p>
        </w:tc>
      </w:tr>
      <w:tr w14:paraId="07A03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A000000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5. Понятие, сущность, принципы, функции права </w:t>
            </w:r>
          </w:p>
          <w:p w14:paraId="AB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D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о праве в узком и широком смысле.  Нормативность, формальная определенность, волевой характер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права. Право в объективном и субъективном смысле. Понятие о естественном и позитивном праве. </w:t>
            </w:r>
          </w:p>
          <w:p w14:paraId="AE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Функции права.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F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презентацией, тестирование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Устная/ письменная</w:t>
            </w:r>
          </w:p>
        </w:tc>
      </w:tr>
      <w:tr w14:paraId="02BE0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1000000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6. Система права </w:t>
            </w:r>
          </w:p>
          <w:p w14:paraId="B2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3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4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права как исторически сложившаяся внутренняя организация права. Состав системы права: внутригосударственное (национальное) право и международное право. Внутригосударственное право: нормы, институты, отрасли, материальное право, процессуальное право, публичное право, частное право.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5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презентацией, тестирование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6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Устная/ письменная</w:t>
            </w:r>
          </w:p>
        </w:tc>
      </w:tr>
      <w:tr w14:paraId="53EAF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7000000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7. Система источников права  </w:t>
            </w:r>
          </w:p>
          <w:p w14:paraId="B8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Реальные (общие) источники: материальные и идеальные.  Формальные источники права. Соотношение понятий «форма» и «источник» права.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B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презентацией, тестирование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Устная/ письменная</w:t>
            </w:r>
          </w:p>
        </w:tc>
      </w:tr>
      <w:tr w14:paraId="61639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D00000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8. Правовое отношение </w:t>
            </w:r>
          </w:p>
          <w:p w14:paraId="BE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F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Взаимосвязь норм права и правоотношений. Состав и структура правоотношения. Понятие и виды субъектов правоотношений.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1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2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 </w:t>
            </w:r>
          </w:p>
        </w:tc>
      </w:tr>
      <w:tr w14:paraId="4A8EC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300000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9. Толкование и реализация права </w:t>
            </w:r>
          </w:p>
          <w:p w14:paraId="C4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Характерные черты форм реализации права. Формы непосредственной реализации права. Применение права как особая форма реализации права. Способы толкования-уяснения правовых норм. Толкование-уяснение норм права по объему: буквальное, распространительное и ограничительное.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7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презентацией, тестирование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8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Устная/ письменная </w:t>
            </w:r>
          </w:p>
        </w:tc>
      </w:tr>
      <w:tr w14:paraId="21A44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900000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10. Правомерное поведение, правонарушение, юридическая ответственность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B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и признаки правонарушения.</w:t>
            </w:r>
          </w:p>
          <w:p w14:paraId="CC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Юридическая ответственность: понятие и признаки.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ПЗ: Анализ конкретных ситуаций, сравнительные таблицы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E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Устная/ письменная</w:t>
            </w:r>
          </w:p>
        </w:tc>
      </w:tr>
      <w:tr w14:paraId="5D50D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F000000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11. Правосознание и правовая культура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1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Место и роль правосознания в системе форм общественного сознания.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СЗ: Доклад с презентацией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3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</w:t>
            </w:r>
          </w:p>
        </w:tc>
      </w:tr>
      <w:tr w14:paraId="317CE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400000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12. Правовое регулирование </w:t>
            </w:r>
          </w:p>
          <w:p w14:paraId="D500000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6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7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Правовое регулирование и правовое воздействие. Пределы правового регулирования. Нормативное и индивидуальное регулирование. Способы, методы, типы, режимы правового регулирования. </w:t>
            </w:r>
          </w:p>
          <w:p w14:paraId="D8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</w:t>
            </w:r>
          </w:p>
        </w:tc>
      </w:tr>
      <w:tr w14:paraId="582A9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B000000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13. Правовая система и правовая семья</w:t>
            </w:r>
          </w:p>
          <w:p w14:paraId="DC00000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E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Правовая система как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исторически сложившаяся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организация права в отдельном государстве, включающая в себя систему </w:t>
            </w:r>
            <w:r>
              <w:rPr>
                <w:rFonts w:ascii="Times New Roman" w:hAnsi="Times New Roman"/>
                <w:sz w:val="24"/>
              </w:rPr>
              <w:t>права, систему формальных источников права, юридическую практику и правосознание. Правовая семья: понятие и признаки.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</w:t>
            </w:r>
          </w:p>
        </w:tc>
      </w:tr>
      <w:tr w14:paraId="3DF42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100000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разделы и темы: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2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3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Обобщенные результаты обучения по овладению теоретическими знаниями и практическими навыками 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5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 </w:t>
            </w:r>
          </w:p>
        </w:tc>
      </w:tr>
      <w:tr w14:paraId="0E77C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600000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контроль по дисциплине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7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8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Вопрос 1. Понятие и основные признаки механизма государства</w:t>
            </w:r>
          </w:p>
          <w:p w14:paraId="E9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2. Виды норм права.</w:t>
            </w:r>
          </w:p>
          <w:p w14:paraId="E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3. Методы правового регулирования.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B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 экзамену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1CED1715">
      <w:pPr>
        <w:numPr>
          <w:ilvl w:val="0"/>
          <w:numId w:val="0"/>
        </w:numPr>
        <w:spacing w:after="0" w:line="240" w:lineRule="auto"/>
        <w:ind w:left="426" w:leftChars="0" w:right="280" w:rightChars="0"/>
        <w:jc w:val="both"/>
        <w:rPr>
          <w:rFonts w:ascii="Times New Roman" w:hAnsi="Times New Roman"/>
          <w:sz w:val="24"/>
        </w:rPr>
      </w:pPr>
    </w:p>
    <w:p w14:paraId="ED000000">
      <w:pPr>
        <w:numPr>
          <w:ilvl w:val="0"/>
          <w:numId w:val="3"/>
        </w:numPr>
        <w:spacing w:after="0" w:line="240" w:lineRule="auto"/>
        <w:ind w:left="426" w:right="28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Показатели и критерии оценки</w:t>
      </w:r>
    </w:p>
    <w:p w14:paraId="EE000000">
      <w:pPr>
        <w:pStyle w:val="15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EF000000">
      <w:pPr>
        <w:pStyle w:val="15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в параметрах «очень высокая», «высокая», соответствующая академической оценке «отлично»; «достаточно высокая», «выше средней», соответствующая академической оценке «хорошо»; «средняя», «ниже средней», «низкая», соответствующая академической оценке «удовлетворительно»; «очень низкая», соответствующая академической оценке «неудовлетворительно».</w:t>
      </w:r>
    </w:p>
    <w:p w14:paraId="F0000000">
      <w:pPr>
        <w:pStyle w:val="151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4603B60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703"/>
        <w:gridCol w:w="1497"/>
        <w:gridCol w:w="1557"/>
        <w:gridCol w:w="1585"/>
        <w:gridCol w:w="1581"/>
      </w:tblGrid>
      <w:tr w14:paraId="7ACCD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1E91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B8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6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412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</w:tr>
      <w:tr w14:paraId="5D4FE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EAF99"/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45A2C"/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4ABB9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B19F4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D971C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B2A29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2503C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71D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70E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BBC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C7B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556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E5D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6F8C0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C4C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C0F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68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1A0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AC3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A8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0D7A2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C7BB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3B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8B1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4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0B7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0E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0EE7D05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06058F40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освоения </w:t>
      </w:r>
      <w:r>
        <w:rPr>
          <w:rFonts w:ascii="Times New Roman" w:hAnsi="Times New Roman"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>: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717"/>
        <w:gridCol w:w="1917"/>
        <w:gridCol w:w="1924"/>
        <w:gridCol w:w="1990"/>
      </w:tblGrid>
      <w:tr w14:paraId="119A1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7E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73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87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C5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58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</w:t>
            </w:r>
          </w:p>
        </w:tc>
      </w:tr>
      <w:tr w14:paraId="7C8C0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95D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3CA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4C7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0EE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E88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54EB9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9E358D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 </w:t>
            </w:r>
            <w:r>
              <w:rPr>
                <w:rFonts w:ascii="Times New Roman" w:hAnsi="Times New Roman"/>
                <w:lang w:val="ru-RU"/>
              </w:rPr>
              <w:t>Аспирант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не владеет необходимыми знаниями.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3C3A1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не освоена.Обучающийся частично показывает знания, понимает их необходимость, но не может их применять.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591677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общие знания, </w:t>
            </w:r>
            <w:r>
              <w:rPr>
                <w:rFonts w:ascii="Times New Roman" w:hAnsi="Times New Roman"/>
                <w:lang w:val="ru-RU"/>
              </w:rPr>
              <w:t>имеет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7CADB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>Обучающийся показывает полноту знаний, демонстрирует умения и навыки решения типовых задач.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D0970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70D5E2EC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04C9A3B3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52F32723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4DC54780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56D09FF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51368F4C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5957223B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5A9BF2EB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53A096A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5B1A152">
      <w:pPr>
        <w:numPr>
          <w:ilvl w:val="0"/>
          <w:numId w:val="5"/>
        </w:numPr>
        <w:spacing w:after="0" w:line="240" w:lineRule="auto"/>
        <w:ind w:left="426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Шкала оценивания результата</w:t>
      </w:r>
    </w:p>
    <w:p w14:paraId="0D5E64EF">
      <w:pPr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326A18B3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57B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44F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B02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5955D34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F1F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6D4068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81F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DE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636662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E23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71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327F1E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1A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0AF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696793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0F22354B">
      <w:pPr>
        <w:spacing w:after="0" w:line="240" w:lineRule="auto"/>
        <w:ind w:left="0" w:firstLine="706"/>
        <w:jc w:val="both"/>
        <w:rPr>
          <w:rFonts w:ascii="Times New Roman" w:hAnsi="Times New Roman"/>
          <w:sz w:val="24"/>
        </w:rPr>
      </w:pPr>
    </w:p>
    <w:p w14:paraId="6C7BCEB7">
      <w:pPr>
        <w:spacing w:after="0" w:line="240" w:lineRule="auto"/>
        <w:ind w:left="0" w:firstLine="70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3E68CB2E">
      <w:pPr>
        <w:spacing w:after="0" w:line="240" w:lineRule="auto"/>
        <w:ind w:left="0" w:firstLine="706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Для оценки сформированности результатов обучения по дисциплине используется балльно-рейтинговая система успеваемости обучающихся: </w:t>
      </w:r>
    </w:p>
    <w:p w14:paraId="1E89F10D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итогового контроля по дисциплине является экзамен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sz w:val="24"/>
        </w:rPr>
        <w:t xml:space="preserve"> итоговая оценка формируется в соответствии со шкалой, приведенной ниже в таблице:</w:t>
      </w:r>
    </w:p>
    <w:p w14:paraId="6B21B41A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057A2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16AE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7F04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14:paraId="19009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27A4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C15F6A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неудовлетворительно</w:t>
            </w:r>
          </w:p>
        </w:tc>
      </w:tr>
      <w:tr w14:paraId="5BAE6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4DD7BE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256276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рекудовлетворительно</w:t>
            </w:r>
          </w:p>
        </w:tc>
      </w:tr>
      <w:tr w14:paraId="4577F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20E41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7DC0C8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хорошо</w:t>
            </w:r>
          </w:p>
        </w:tc>
      </w:tr>
      <w:tr w14:paraId="37C49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88D2AA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57EA56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отлично</w:t>
            </w:r>
          </w:p>
        </w:tc>
      </w:tr>
    </w:tbl>
    <w:p w14:paraId="67C02404">
      <w:pPr>
        <w:pStyle w:val="70"/>
        <w:widowControl/>
        <w:spacing w:line="240" w:lineRule="auto"/>
        <w:ind w:left="0" w:firstLine="706"/>
        <w:rPr>
          <w:rStyle w:val="145"/>
          <w:b w:val="0"/>
          <w:sz w:val="24"/>
        </w:rPr>
      </w:pPr>
    </w:p>
    <w:p w14:paraId="51010000">
      <w:pPr>
        <w:widowControl w:val="0"/>
        <w:numPr>
          <w:ilvl w:val="0"/>
          <w:numId w:val="3"/>
        </w:numPr>
        <w:spacing w:after="0" w:line="240" w:lineRule="auto"/>
        <w:ind w:left="426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заданий по дисциплине</w:t>
      </w:r>
    </w:p>
    <w:p w14:paraId="52010000">
      <w:pPr>
        <w:widowControl w:val="0"/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53010000">
      <w:pPr>
        <w:pStyle w:val="151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28"/>
        <w:contextualSpacing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для текущего контроля:</w:t>
      </w:r>
    </w:p>
    <w:p w14:paraId="54010000">
      <w:pPr>
        <w:pStyle w:val="151"/>
        <w:spacing w:after="0" w:line="240" w:lineRule="auto"/>
        <w:ind w:left="0" w:firstLine="0"/>
        <w:rPr>
          <w:rFonts w:ascii="Times New Roman" w:hAnsi="Times New Roman"/>
          <w:b/>
          <w:sz w:val="24"/>
        </w:rPr>
      </w:pPr>
    </w:p>
    <w:p w14:paraId="55010000">
      <w:pPr>
        <w:pStyle w:val="151"/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- 5.1.1. Перечень заданий текущего контроля и их наименование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7606"/>
      </w:tblGrid>
      <w:tr w14:paraId="50D00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010000">
            <w:pPr>
              <w:pStyle w:val="113"/>
              <w:spacing w:line="24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Наименование оценочных средств</w:t>
            </w:r>
          </w:p>
        </w:tc>
        <w:tc>
          <w:tcPr>
            <w:tcW w:w="7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010000">
            <w:pPr>
              <w:pStyle w:val="113"/>
              <w:spacing w:line="240" w:lineRule="auto"/>
              <w:jc w:val="center"/>
              <w:rPr>
                <w:rStyle w:val="12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010000">
            <w:pPr>
              <w:pStyle w:val="113"/>
              <w:spacing w:line="240" w:lineRule="auto"/>
              <w:jc w:val="center"/>
              <w:rPr>
                <w:rStyle w:val="12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Содержание задания</w:t>
            </w:r>
          </w:p>
        </w:tc>
      </w:tr>
      <w:tr w14:paraId="69370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Доклад </w:t>
            </w:r>
          </w:p>
        </w:tc>
        <w:tc>
          <w:tcPr>
            <w:tcW w:w="7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010000">
            <w:pPr>
              <w:widowControl w:val="0"/>
              <w:tabs>
                <w:tab w:val="left" w:pos="394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Темы докладов:</w:t>
            </w:r>
          </w:p>
          <w:p w14:paraId="5B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Естественная теория права. </w:t>
            </w:r>
          </w:p>
          <w:p w14:paraId="5C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Социологическая теория права. </w:t>
            </w:r>
          </w:p>
          <w:p w14:paraId="5D010000">
            <w:pPr>
              <w:pStyle w:val="151"/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Нормативистская теория права.</w:t>
            </w:r>
          </w:p>
          <w:p w14:paraId="5E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Психологическая теория права. </w:t>
            </w:r>
          </w:p>
          <w:p w14:paraId="5F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Понятие права. Различные смыслы понятия права.  </w:t>
            </w:r>
          </w:p>
          <w:p w14:paraId="60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Функции права.</w:t>
            </w:r>
          </w:p>
          <w:p w14:paraId="61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Норма права.</w:t>
            </w:r>
          </w:p>
          <w:p w14:paraId="62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Структура нормы права.</w:t>
            </w:r>
          </w:p>
          <w:p w14:paraId="63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Виды норм права.</w:t>
            </w:r>
          </w:p>
          <w:p w14:paraId="64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Принципы права.  </w:t>
            </w:r>
          </w:p>
          <w:p w14:paraId="65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Аксиомы права. </w:t>
            </w:r>
          </w:p>
          <w:p w14:paraId="66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Презумпции права.</w:t>
            </w:r>
          </w:p>
          <w:p w14:paraId="67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Преюдиции права.</w:t>
            </w:r>
          </w:p>
          <w:p w14:paraId="68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 права. </w:t>
            </w:r>
          </w:p>
          <w:p w14:paraId="69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Систематизация отраслей права. </w:t>
            </w:r>
          </w:p>
          <w:p w14:paraId="6A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Тенденции развития отраслей права.</w:t>
            </w:r>
          </w:p>
          <w:p w14:paraId="6B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Публичное и частное право. </w:t>
            </w:r>
          </w:p>
          <w:p w14:paraId="6C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Материальное и процессуальное право. </w:t>
            </w:r>
          </w:p>
          <w:p w14:paraId="6D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Способы, методы и типы (порядки) правового регулирования.</w:t>
            </w:r>
          </w:p>
          <w:p w14:paraId="6E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 права и система источников права. </w:t>
            </w:r>
          </w:p>
          <w:p w14:paraId="6F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 законодательства. </w:t>
            </w:r>
          </w:p>
          <w:p w14:paraId="70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Нормативно-правовой акт. </w:t>
            </w:r>
          </w:p>
          <w:p w14:paraId="71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Способы выражения норм права в статьях нормативно-правовых актов. </w:t>
            </w:r>
          </w:p>
          <w:p w14:paraId="72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Законы и подзаконные нормативно-правовые акты.</w:t>
            </w:r>
          </w:p>
          <w:p w14:paraId="73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Законы, их место в системе нормативно-правовых актов. </w:t>
            </w:r>
          </w:p>
          <w:p w14:paraId="74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Подзаконные акты, их виды и соподчиненность.</w:t>
            </w:r>
          </w:p>
          <w:p w14:paraId="75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Пределы действия нормативных актов. </w:t>
            </w:r>
          </w:p>
          <w:p w14:paraId="76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Действие нормативных актов во времени. </w:t>
            </w:r>
          </w:p>
          <w:p w14:paraId="77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Порядок опубликования и вступления в силу нормативных актов.</w:t>
            </w:r>
          </w:p>
          <w:p w14:paraId="78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Действие нормативных актов в пространстве и по кругу лиц.</w:t>
            </w:r>
          </w:p>
          <w:p w14:paraId="79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Систематизация законодательства.</w:t>
            </w:r>
          </w:p>
          <w:p w14:paraId="7A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Инкорпорация. </w:t>
            </w:r>
          </w:p>
          <w:p w14:paraId="7B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Кодификация.   </w:t>
            </w:r>
          </w:p>
          <w:p w14:paraId="7C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Понятие и виды правотворчества. </w:t>
            </w:r>
          </w:p>
          <w:p w14:paraId="7D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Стадии правотворчества. </w:t>
            </w:r>
          </w:p>
          <w:p w14:paraId="7E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Законодательный процесс. </w:t>
            </w:r>
          </w:p>
          <w:p w14:paraId="7F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Юридическая техника. Законодательная и правоприменительная юридическая техника. </w:t>
            </w:r>
          </w:p>
          <w:p w14:paraId="80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Правоотношение.</w:t>
            </w:r>
          </w:p>
          <w:p w14:paraId="81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Субъекты правоотношений.</w:t>
            </w:r>
          </w:p>
          <w:p w14:paraId="82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Объекты правоотношений.</w:t>
            </w:r>
          </w:p>
          <w:p w14:paraId="83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Виды правоотношений.</w:t>
            </w:r>
          </w:p>
          <w:p w14:paraId="84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Юридический факт. Фактический состав.</w:t>
            </w:r>
          </w:p>
          <w:p w14:paraId="85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Реализация права. </w:t>
            </w:r>
          </w:p>
          <w:p w14:paraId="86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Формы реализации права. </w:t>
            </w:r>
          </w:p>
          <w:p w14:paraId="87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Применение права.</w:t>
            </w:r>
          </w:p>
          <w:p w14:paraId="88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Стадии правоприменительного процесса.</w:t>
            </w:r>
          </w:p>
          <w:p w14:paraId="89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Акты применения права. </w:t>
            </w:r>
          </w:p>
          <w:p w14:paraId="8A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Толкование норм права.</w:t>
            </w:r>
          </w:p>
          <w:p w14:paraId="8B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Виды толкования норм права по субъектам.  </w:t>
            </w:r>
          </w:p>
          <w:p w14:paraId="8C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Способы и объем толкования норм права. </w:t>
            </w:r>
          </w:p>
          <w:p w14:paraId="8D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Акты толкования права (интерпретационные акты).</w:t>
            </w:r>
          </w:p>
          <w:p w14:paraId="8E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Виды юридических актов.  </w:t>
            </w:r>
          </w:p>
          <w:p w14:paraId="8F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Дефекты и пробелы в праве </w:t>
            </w:r>
          </w:p>
          <w:p w14:paraId="90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Механизм правового регулирования. </w:t>
            </w:r>
          </w:p>
          <w:p w14:paraId="91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Правомерное поведение.</w:t>
            </w:r>
          </w:p>
          <w:p w14:paraId="92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Правонарушение.</w:t>
            </w:r>
          </w:p>
          <w:p w14:paraId="93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Причины правонарушений. </w:t>
            </w:r>
          </w:p>
          <w:p w14:paraId="94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Виды правонарушений.</w:t>
            </w:r>
          </w:p>
          <w:p w14:paraId="95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Социальная ответственность. </w:t>
            </w:r>
          </w:p>
          <w:p w14:paraId="96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Юридическая ответственность: понятие и виды.</w:t>
            </w:r>
          </w:p>
          <w:p w14:paraId="97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Обстоятельства, исключающие юридическую ответственность. </w:t>
            </w:r>
          </w:p>
          <w:p w14:paraId="98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Основания освобождения от юридической ответственности. </w:t>
            </w:r>
          </w:p>
          <w:p w14:paraId="99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Понятие, принципы и гарантии законности. </w:t>
            </w:r>
          </w:p>
          <w:p w14:paraId="9A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Понятие правового порядка. Законность и правопорядок.</w:t>
            </w:r>
          </w:p>
          <w:p w14:paraId="9B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Правосознания и его структура.</w:t>
            </w:r>
          </w:p>
          <w:p w14:paraId="9C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Правовой нигилизм и правовой идеализм.</w:t>
            </w:r>
          </w:p>
          <w:p w14:paraId="9D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Правовая система государства: понятие и ее основные элементы.  </w:t>
            </w:r>
          </w:p>
          <w:p w14:paraId="9E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Основные правовые системы (семьи) современности.</w:t>
            </w:r>
          </w:p>
          <w:p w14:paraId="9F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Англосаксонская правовая система (семья).</w:t>
            </w:r>
          </w:p>
          <w:p w14:paraId="A0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Романо-германская правовая система (семья), ее особенности.</w:t>
            </w:r>
          </w:p>
        </w:tc>
      </w:tr>
      <w:tr w14:paraId="20F0B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1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Тест</w:t>
            </w:r>
          </w:p>
        </w:tc>
        <w:tc>
          <w:tcPr>
            <w:tcW w:w="7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Тема: Типология и механизм государств</w:t>
            </w:r>
          </w:p>
          <w:p w14:paraId="A3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Выберите один или несколько правильных ответов на поставленный вопрос </w:t>
            </w:r>
          </w:p>
          <w:p w14:paraId="A4010000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1. Система государственных органов, учреждений и предприятий, при помощи которых обеспечивается выполнение внутренних и внешних функций государства, называется ...</w:t>
            </w:r>
          </w:p>
          <w:p w14:paraId="A5010000">
            <w:pPr>
              <w:pStyle w:val="151"/>
              <w:numPr>
                <w:ilvl w:val="0"/>
                <w:numId w:val="7"/>
              </w:numPr>
              <w:tabs>
                <w:tab w:val="left" w:pos="700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Форма правления государства;</w:t>
            </w:r>
          </w:p>
          <w:p w14:paraId="A6010000">
            <w:pPr>
              <w:pStyle w:val="151"/>
              <w:numPr>
                <w:ilvl w:val="0"/>
                <w:numId w:val="7"/>
              </w:numPr>
              <w:tabs>
                <w:tab w:val="left" w:pos="719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Правительство;</w:t>
            </w:r>
          </w:p>
          <w:p w14:paraId="A7010000">
            <w:pPr>
              <w:pStyle w:val="151"/>
              <w:numPr>
                <w:ilvl w:val="0"/>
                <w:numId w:val="7"/>
              </w:numPr>
              <w:tabs>
                <w:tab w:val="left" w:pos="719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Механизм государства;</w:t>
            </w:r>
          </w:p>
          <w:p w14:paraId="A8010000">
            <w:pPr>
              <w:pStyle w:val="151"/>
              <w:numPr>
                <w:ilvl w:val="0"/>
                <w:numId w:val="7"/>
              </w:numPr>
              <w:tabs>
                <w:tab w:val="left" w:pos="719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Политическая система.</w:t>
            </w:r>
          </w:p>
          <w:p w14:paraId="A9010000">
            <w:pPr>
              <w:pStyle w:val="151"/>
              <w:tabs>
                <w:tab w:val="left" w:pos="7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AA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2. Как соотносятся понятия «механизм государства» и «аппарат государства»?</w:t>
            </w:r>
          </w:p>
          <w:p w14:paraId="AB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Государственный аппарат входит составной частью в механизм государства. </w:t>
            </w:r>
          </w:p>
          <w:p w14:paraId="AC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Механизм государства является составной частью государственного аппарата.</w:t>
            </w:r>
          </w:p>
          <w:p w14:paraId="AD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Механизм государства и государственный аппарат — тождественные понятия.</w:t>
            </w:r>
          </w:p>
          <w:p w14:paraId="AE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Это абсолютно не связанные ни по объему, ни по содержанию понятия</w:t>
            </w:r>
          </w:p>
          <w:p w14:paraId="AF010000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B0010000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3. Под государственным аппаратом понимается:</w:t>
            </w:r>
          </w:p>
          <w:p w14:paraId="B1010000">
            <w:pPr>
              <w:pStyle w:val="151"/>
              <w:numPr>
                <w:ilvl w:val="0"/>
                <w:numId w:val="9"/>
              </w:numPr>
              <w:tabs>
                <w:tab w:val="left" w:pos="717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Исполнительно-распорядительный (чиновничий) аппарат;</w:t>
            </w:r>
          </w:p>
          <w:p w14:paraId="B2010000">
            <w:pPr>
              <w:pStyle w:val="151"/>
              <w:numPr>
                <w:ilvl w:val="0"/>
                <w:numId w:val="9"/>
              </w:numPr>
              <w:tabs>
                <w:tab w:val="left" w:pos="731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Система «силовых» органов (армия, полиция, органы безопасности);</w:t>
            </w:r>
          </w:p>
          <w:p w14:paraId="B3010000">
            <w:pPr>
              <w:pStyle w:val="151"/>
              <w:numPr>
                <w:ilvl w:val="0"/>
                <w:numId w:val="9"/>
              </w:numPr>
              <w:tabs>
                <w:tab w:val="left" w:pos="731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Вся система органов государства и должностных лиц;</w:t>
            </w:r>
          </w:p>
          <w:p w14:paraId="B4010000">
            <w:pPr>
              <w:pStyle w:val="151"/>
              <w:numPr>
                <w:ilvl w:val="0"/>
                <w:numId w:val="9"/>
              </w:numPr>
              <w:tabs>
                <w:tab w:val="left" w:pos="731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Президент и его администрация.</w:t>
            </w:r>
          </w:p>
          <w:p w14:paraId="B5010000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B6010000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Относительно самостоятельная, структурно обособленная часть государственного аппарата, наделенная соответствующей компетенцией и опирающаяся в процессе реализации своих функций на организационную, материальную и принудительную силу государства, называется:</w:t>
            </w:r>
          </w:p>
          <w:p w14:paraId="B7010000">
            <w:pPr>
              <w:pStyle w:val="151"/>
              <w:numPr>
                <w:ilvl w:val="0"/>
                <w:numId w:val="10"/>
              </w:numPr>
              <w:tabs>
                <w:tab w:val="left" w:pos="705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Орган местного самоуправления;</w:t>
            </w:r>
          </w:p>
          <w:p w14:paraId="B8010000">
            <w:pPr>
              <w:pStyle w:val="151"/>
              <w:numPr>
                <w:ilvl w:val="0"/>
                <w:numId w:val="10"/>
              </w:numPr>
              <w:tabs>
                <w:tab w:val="left" w:pos="719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Правящая партия;</w:t>
            </w:r>
          </w:p>
          <w:p w14:paraId="B9010000">
            <w:pPr>
              <w:pStyle w:val="151"/>
              <w:numPr>
                <w:ilvl w:val="0"/>
                <w:numId w:val="10"/>
              </w:numPr>
              <w:tabs>
                <w:tab w:val="left" w:pos="719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Механизм государств;</w:t>
            </w:r>
          </w:p>
          <w:p w14:paraId="BA010000">
            <w:pPr>
              <w:pStyle w:val="151"/>
              <w:numPr>
                <w:ilvl w:val="0"/>
                <w:numId w:val="10"/>
              </w:numPr>
              <w:tabs>
                <w:tab w:val="left" w:pos="719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Государственный орган.</w:t>
            </w:r>
          </w:p>
          <w:p w14:paraId="BB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BC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5. Назовите признак, не относящийся к признакам государственного органа?</w:t>
            </w:r>
          </w:p>
          <w:p w14:paraId="BD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312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Сформирован государством и осуществляет свои функции от его имени.</w:t>
            </w:r>
          </w:p>
          <w:p w14:paraId="BE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312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Выполняет определенные, установленные в законодательном порядке функции.</w:t>
            </w:r>
          </w:p>
          <w:p w14:paraId="BF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312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Имеет юридически закрепленную структуру и компетенцию.</w:t>
            </w:r>
          </w:p>
          <w:p w14:paraId="C0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312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Наделен властными полномочиями, в том числе возможностью применения мер принуждения;</w:t>
            </w:r>
          </w:p>
          <w:p w14:paraId="C1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312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Основывает свою деятельность по реализации функций главным образом на принципе координации.</w:t>
            </w:r>
          </w:p>
          <w:p w14:paraId="C2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312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Наделен материальными и финансовыми средствами для осуществления своих функций.</w:t>
            </w:r>
          </w:p>
          <w:p w14:paraId="C3010000">
            <w:pPr>
              <w:widowControl w:val="0"/>
              <w:spacing w:after="0" w:line="240" w:lineRule="auto"/>
              <w:ind w:left="312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C4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6. Какой принцип организации и деятельности аппарата государства выражается в построении основных ветвей государственной власти на основе разграничения их компетенции в целях предотвращения монополизации властных полномочий в руках одного органа?</w:t>
            </w:r>
          </w:p>
          <w:p w14:paraId="C5010000">
            <w:pPr>
              <w:pStyle w:val="151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Принцип демократического централизма.</w:t>
            </w:r>
          </w:p>
          <w:p w14:paraId="C6010000">
            <w:pPr>
              <w:pStyle w:val="151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Принцип федерализма.</w:t>
            </w:r>
          </w:p>
          <w:p w14:paraId="C7010000">
            <w:pPr>
              <w:pStyle w:val="151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Принцип верховенства закона</w:t>
            </w:r>
          </w:p>
          <w:p w14:paraId="C8010000">
            <w:pPr>
              <w:pStyle w:val="151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Принцип разделения властей.</w:t>
            </w:r>
          </w:p>
          <w:p w14:paraId="C9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CA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7.  Укажите принцип организации и деятельности государственного аппарата, выраженный в следующем определении: «Строгое и неукоснительное исполнение и соблюдение государственными органами и должностными лицами всех нормативно-правовых актов»</w:t>
            </w:r>
          </w:p>
          <w:p w14:paraId="CB010000">
            <w:pPr>
              <w:pStyle w:val="151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Принцип демократизма;</w:t>
            </w:r>
          </w:p>
          <w:p w14:paraId="CC010000">
            <w:pPr>
              <w:pStyle w:val="151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Принцип подотчетности;</w:t>
            </w:r>
          </w:p>
          <w:p w14:paraId="CD010000">
            <w:pPr>
              <w:pStyle w:val="151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Принцип законности;</w:t>
            </w:r>
          </w:p>
          <w:p w14:paraId="CE010000">
            <w:pPr>
              <w:pStyle w:val="151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сочетания коллегиальности и единоначалия; </w:t>
            </w:r>
          </w:p>
          <w:p w14:paraId="CF0100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D00100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8. Система сдержек и противовесов как развитие и конкретизация принципа разделения властей в государстве наиболее полно и обстоятельно представлена в трудах:</w:t>
            </w:r>
          </w:p>
          <w:p w14:paraId="D1010000">
            <w:pPr>
              <w:pStyle w:val="151"/>
              <w:numPr>
                <w:ilvl w:val="0"/>
                <w:numId w:val="14"/>
              </w:numPr>
              <w:tabs>
                <w:tab w:val="left" w:pos="596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Дж. Локка;</w:t>
            </w:r>
          </w:p>
          <w:p w14:paraId="D2010000">
            <w:pPr>
              <w:pStyle w:val="151"/>
              <w:numPr>
                <w:ilvl w:val="0"/>
                <w:numId w:val="14"/>
              </w:numPr>
              <w:tabs>
                <w:tab w:val="left" w:pos="596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Авторов «Федералиста»;</w:t>
            </w:r>
          </w:p>
          <w:p w14:paraId="D3010000">
            <w:pPr>
              <w:pStyle w:val="151"/>
              <w:numPr>
                <w:ilvl w:val="0"/>
                <w:numId w:val="14"/>
              </w:numPr>
              <w:tabs>
                <w:tab w:val="left" w:pos="596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Ш. Монтескье;</w:t>
            </w:r>
          </w:p>
          <w:p w14:paraId="D4010000">
            <w:pPr>
              <w:pStyle w:val="151"/>
              <w:numPr>
                <w:ilvl w:val="0"/>
                <w:numId w:val="14"/>
              </w:numPr>
              <w:tabs>
                <w:tab w:val="left" w:pos="596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М. Вебера;</w:t>
            </w:r>
          </w:p>
          <w:p w14:paraId="D5010000">
            <w:pPr>
              <w:pStyle w:val="151"/>
              <w:numPr>
                <w:ilvl w:val="0"/>
                <w:numId w:val="14"/>
              </w:numPr>
              <w:tabs>
                <w:tab w:val="left" w:pos="596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Г. Гегеля.</w:t>
            </w:r>
          </w:p>
        </w:tc>
      </w:tr>
      <w:tr w14:paraId="3A4F1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6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Сравнительные таблицы </w:t>
            </w:r>
          </w:p>
        </w:tc>
        <w:tc>
          <w:tcPr>
            <w:tcW w:w="7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701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Тема 4. Составить таблицу «Сравнительная характеристика разновидностей республик.</w:t>
            </w:r>
          </w:p>
          <w:p w14:paraId="D801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Тема 10. Составить таблицу «Виды ответственности»</w:t>
            </w:r>
          </w:p>
        </w:tc>
      </w:tr>
    </w:tbl>
    <w:p w14:paraId="D901000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highlight w:val="white"/>
        </w:rPr>
      </w:pPr>
    </w:p>
    <w:p w14:paraId="DA010000">
      <w:pPr>
        <w:pStyle w:val="151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Промежуточная аттестация</w:t>
      </w:r>
    </w:p>
    <w:p w14:paraId="DB010000">
      <w:pPr>
        <w:spacing w:after="0" w:line="240" w:lineRule="auto"/>
        <w:ind w:left="0" w:firstLine="709"/>
        <w:jc w:val="both"/>
        <w:rPr>
          <w:rFonts w:ascii="Times New Roman" w:hAnsi="Times New Roman"/>
          <w:color w:val="C45911"/>
          <w:sz w:val="24"/>
        </w:rPr>
      </w:pPr>
    </w:p>
    <w:p w14:paraId="DC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Критериями оценки устного ответа являются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 </w:t>
      </w:r>
    </w:p>
    <w:p w14:paraId="DD01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DE01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вопросов к экзамену:</w:t>
      </w:r>
    </w:p>
    <w:p w14:paraId="DF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Теория государства и права как наука и учебная дисциплина, ее предмет, структура и функции.</w:t>
      </w:r>
    </w:p>
    <w:p w14:paraId="E0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и роль теории государства и права в системе юридических наук.</w:t>
      </w:r>
    </w:p>
    <w:p w14:paraId="E1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Методология теории государства и права. </w:t>
      </w:r>
    </w:p>
    <w:p w14:paraId="E2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Государство: понятие и признаки. </w:t>
      </w:r>
    </w:p>
    <w:p w14:paraId="E3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Власть: понятие и виды. Особенности государственной власти. </w:t>
      </w:r>
    </w:p>
    <w:p w14:paraId="E4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Легальность и легитимность государственной власти.   </w:t>
      </w:r>
    </w:p>
    <w:p w14:paraId="E5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 государства: понятие и основные подходы к сущности государства. Социальное назначение государства.</w:t>
      </w:r>
    </w:p>
    <w:p w14:paraId="E6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Функции государства: понятие и виды. Историческое изменение функций государства. </w:t>
      </w:r>
    </w:p>
    <w:p w14:paraId="E7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и методы реализации функций государства.</w:t>
      </w:r>
    </w:p>
    <w:p w14:paraId="E8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Типы государства: формационный и цивилизационный подходы к типологизации государства. </w:t>
      </w:r>
    </w:p>
    <w:p w14:paraId="E9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Типы государства: теократическое, клерикальное, светское, атеистическое государство.</w:t>
      </w:r>
    </w:p>
    <w:p w14:paraId="EA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Механизм государства: понятие и структура. Аппарат государства. </w:t>
      </w:r>
    </w:p>
    <w:p w14:paraId="EB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Государственный орган: понятие и признаки. </w:t>
      </w:r>
    </w:p>
    <w:p w14:paraId="EC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государственных органов.</w:t>
      </w:r>
    </w:p>
    <w:p w14:paraId="ED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 организации и деятельности государственных органов. </w:t>
      </w:r>
    </w:p>
    <w:p w14:paraId="EE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государства: понятие и ее основные элементы.</w:t>
      </w:r>
    </w:p>
    <w:p w14:paraId="EF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правление: понятие, признаки, основные формы государственного правления.   </w:t>
      </w:r>
    </w:p>
    <w:p w14:paraId="F0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государства: понятие, сущность, компетенция главы государства.       </w:t>
      </w:r>
    </w:p>
    <w:p w14:paraId="F1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Государственно-территориальное устройство: понятие, признаки, основные формы.   </w:t>
      </w:r>
    </w:p>
    <w:p w14:paraId="F2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Политический режим: понятие, признаки, виды.   </w:t>
      </w:r>
    </w:p>
    <w:p w14:paraId="F3010000">
      <w:pPr>
        <w:pStyle w:val="21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Основные права человека и гражданина в современном государстве: их виды и законодательное закрепление.</w:t>
      </w:r>
    </w:p>
    <w:p w14:paraId="F4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 в системе социальных норм, его особенности. Мораль и право.</w:t>
      </w:r>
    </w:p>
    <w:p w14:paraId="F5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Происхождение права. Пути формирования права. Современные доктрины правопонимания. </w:t>
      </w:r>
    </w:p>
    <w:p w14:paraId="F6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Право: понятие и признаки. Право в узком и широком смысле. Право в объективном и субъективном смысле. Естественное и позитивное право. </w:t>
      </w:r>
    </w:p>
    <w:p w14:paraId="F7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 и функции права.</w:t>
      </w:r>
    </w:p>
    <w:p w14:paraId="F8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 и государство: их взаимоотношения. Основные доктрины отношения права и государства. </w:t>
      </w:r>
    </w:p>
    <w:p w14:paraId="F9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 права: понятие и признаки.</w:t>
      </w:r>
    </w:p>
    <w:p w14:paraId="FA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нормы права. Виды гипотез, диспозиций и санкций. </w:t>
      </w:r>
    </w:p>
    <w:p w14:paraId="FB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норм права.</w:t>
      </w:r>
    </w:p>
    <w:p w14:paraId="FC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Принципы, аксиомы, презумпции права. Дефиниции в праве.   </w:t>
      </w:r>
    </w:p>
    <w:p w14:paraId="FD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права, их классификация и законодательное закрепление.</w:t>
      </w:r>
    </w:p>
    <w:p w14:paraId="FE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права: понятие, состав и структура. </w:t>
      </w:r>
    </w:p>
    <w:p w14:paraId="FF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 правового регулирования и его пределы. Средства правового регулирования: способы, методы и типы правового регулирования.</w:t>
      </w:r>
    </w:p>
    <w:p w14:paraId="00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Источники права в широком и узком смысле.  </w:t>
      </w:r>
    </w:p>
    <w:p w14:paraId="01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Нормативно-правовой акт как источник права. Отличие нормативно-правового акта от иных юридических актов. </w:t>
      </w:r>
    </w:p>
    <w:p w14:paraId="02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нормативно-правовых актов. Законы и подзаконные нормативно-правовые  акты.</w:t>
      </w:r>
    </w:p>
    <w:p w14:paraId="03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законодательства.  </w:t>
      </w:r>
    </w:p>
    <w:p w14:paraId="04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Законы: понятие и признаки. Классификация законов и их место в системе нормативных актов. </w:t>
      </w:r>
    </w:p>
    <w:p w14:paraId="05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Подзаконные акты, их виды и соподчиненность.</w:t>
      </w:r>
    </w:p>
    <w:p w14:paraId="06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Действие нормативных актов во времени. Порядок опубликования и вступления в силу нормативных актов.</w:t>
      </w:r>
    </w:p>
    <w:p w14:paraId="07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Действие нормативных актов в пространстве и по кругу лиц.</w:t>
      </w:r>
    </w:p>
    <w:p w14:paraId="08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Систематизация законодательства: понятие, виды, значение.  </w:t>
      </w:r>
    </w:p>
    <w:p w14:paraId="09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Правотворчество: понятие и принципы. Виды правотворчества. </w:t>
      </w:r>
    </w:p>
    <w:p w14:paraId="0A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Стадии правотворчества. Законодательный процесс. </w:t>
      </w:r>
    </w:p>
    <w:p w14:paraId="0B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Правоотношение: понятие и признаки.</w:t>
      </w:r>
    </w:p>
    <w:p w14:paraId="0C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правоотношения, общая характеристика его основных элементов.</w:t>
      </w:r>
    </w:p>
    <w:p w14:paraId="0D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Субъекты правоотношений: понятие и виды. </w:t>
      </w:r>
    </w:p>
    <w:p w14:paraId="0E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Объекты правоотношений: понятие и виды. Основные доктрины об объектах правоотношений. </w:t>
      </w:r>
    </w:p>
    <w:p w14:paraId="0F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правоотношений.</w:t>
      </w:r>
    </w:p>
    <w:p w14:paraId="10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Юридические факты: понятие и классификация. Фактический состав.</w:t>
      </w:r>
    </w:p>
    <w:p w14:paraId="11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права: понятие и признаки. Формы реализации права. </w:t>
      </w:r>
    </w:p>
    <w:p w14:paraId="12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Применение права: понятие, признаки, функции.</w:t>
      </w:r>
    </w:p>
    <w:p w14:paraId="13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Стадии правоприменительного процесса.</w:t>
      </w:r>
    </w:p>
    <w:p w14:paraId="14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Акты применения права: понятие, признаки, виды, отличие от иных правовых актов. </w:t>
      </w:r>
    </w:p>
    <w:p w14:paraId="15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правоприменительного акта.</w:t>
      </w:r>
    </w:p>
    <w:p w14:paraId="16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Толкование права: понятие, этапы. Необходимость толкования норм права. </w:t>
      </w:r>
    </w:p>
    <w:p w14:paraId="17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Пробелы в законодательстве, способы их устранения и преодоления. </w:t>
      </w:r>
    </w:p>
    <w:p w14:paraId="18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Коллизии в законодательстве: понятие и виды. Способы устранения коллизий.  </w:t>
      </w:r>
    </w:p>
    <w:p w14:paraId="19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Правомерное поведения и его типологизация.</w:t>
      </w:r>
    </w:p>
    <w:p w14:paraId="1A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Правонарушение и его признаки. Юридический состав правонарушения.</w:t>
      </w:r>
    </w:p>
    <w:p w14:paraId="1B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правонарушений, причины их совершения. </w:t>
      </w:r>
    </w:p>
    <w:p w14:paraId="1C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Юридическая ответственность: понятие и признаки.</w:t>
      </w:r>
    </w:p>
    <w:p w14:paraId="1D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Основания и виды юридической ответственности. Цели и принципы юридической ответственности. </w:t>
      </w:r>
    </w:p>
    <w:p w14:paraId="1E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Механизм правового регулирования и его основные стадии. </w:t>
      </w:r>
    </w:p>
    <w:p w14:paraId="1F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правосознания и его структура. Уровни, виды, формы правосознания.</w:t>
      </w:r>
    </w:p>
    <w:p w14:paraId="20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Правовая культура: понятие и основные элементы. Функции правовой культуры. </w:t>
      </w:r>
    </w:p>
    <w:p w14:paraId="21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Понятие, признаки и структура правовой системы государства, общая характеристика ее элементов.</w:t>
      </w:r>
    </w:p>
    <w:p w14:paraId="22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правовые семьи (системы) современности, их общая характеристика.</w:t>
      </w:r>
    </w:p>
    <w:p w14:paraId="2302000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4020000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5.2.1 - Критерии оценивания экзаменационного ответа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7142"/>
        <w:gridCol w:w="2049"/>
      </w:tblGrid>
      <w:tr w14:paraId="3162B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2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7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2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оценивания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2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</w:tr>
      <w:tr w14:paraId="44351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2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 использована научная терминология;</w:t>
            </w:r>
          </w:p>
          <w:p w14:paraId="2A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четко сформулирована проблема, доказательно аргументированы выдвигаемые тезисы;</w:t>
            </w:r>
          </w:p>
          <w:p w14:paraId="2B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указаны основные точки зрения, принятые в научной литературе по рассматриваемому вопросу; </w:t>
            </w:r>
          </w:p>
          <w:p w14:paraId="2C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аргументирована собственная позиция или точка зрения, обозначены наиболее значимые в данной области научно-исследовательские проблемы.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2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Отлично</w:t>
            </w:r>
          </w:p>
        </w:tc>
      </w:tr>
      <w:tr w14:paraId="6A719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2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применяется научная терминология, но при этом допущена ошибка или неточность в определениях, понятиях;</w:t>
            </w:r>
          </w:p>
          <w:p w14:paraId="30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 сформулирована, в целом доказательно аргументированы выдвигаемые тезисы;</w:t>
            </w:r>
          </w:p>
          <w:p w14:paraId="31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</w:p>
          <w:p w14:paraId="320200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высказано представление о возможных научно- исследовательских проблемах в данной области.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2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</w:p>
        </w:tc>
      </w:tr>
      <w:tr w14:paraId="14EFB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2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названы и определены лишь некоторые основания, признаки, характеристики рассматриваемой проблемы;</w:t>
            </w:r>
          </w:p>
          <w:p w14:paraId="36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допущены существенные терминологические неточности;</w:t>
            </w:r>
          </w:p>
          <w:p w14:paraId="37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собственная точка зрения не представлена;</w:t>
            </w:r>
          </w:p>
          <w:p w14:paraId="380200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высказано представление о возможных научно- исследовательских проблемах в данной области.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2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Удовлетворительно</w:t>
            </w:r>
          </w:p>
        </w:tc>
      </w:tr>
      <w:tr w14:paraId="312E9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2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2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отмечается отсутствие знания терминологии, научных оснований, признаков, характеристик рассматриваемой проблемы;</w:t>
            </w:r>
          </w:p>
          <w:p w14:paraId="3C020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представлена собственная точка зрения по данному вопросу.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2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Неудовлетворительно</w:t>
            </w:r>
          </w:p>
        </w:tc>
      </w:tr>
    </w:tbl>
    <w:p w14:paraId="3E02000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F02000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002000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1020000">
      <w:pPr>
        <w:numPr>
          <w:ilvl w:val="0"/>
          <w:numId w:val="3"/>
        </w:numPr>
        <w:spacing w:after="0" w:line="240" w:lineRule="auto"/>
        <w:ind w:left="426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Методические материалы, определяющие процедуры оценивания</w:t>
      </w:r>
    </w:p>
    <w:p w14:paraId="4202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6E07B1E2">
      <w:pPr>
        <w:pStyle w:val="70"/>
        <w:widowControl/>
        <w:spacing w:line="240" w:lineRule="auto"/>
        <w:ind w:left="0" w:firstLine="706"/>
      </w:pPr>
      <w:r>
        <w:rPr>
          <w:rStyle w:val="12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122"/>
          <w:sz w:val="24"/>
        </w:rPr>
        <w:t xml:space="preserve"> представлена паспортом фонда оценочных средств по дисциплине (</w:t>
      </w:r>
      <w:r>
        <w:t>раздел 1).</w:t>
      </w:r>
    </w:p>
    <w:p w14:paraId="44020000">
      <w:pPr>
        <w:pStyle w:val="70"/>
        <w:widowControl/>
        <w:spacing w:line="240" w:lineRule="auto"/>
        <w:ind w:left="0" w:firstLine="706"/>
      </w:pPr>
      <w:r>
        <w:rPr>
          <w:rStyle w:val="122"/>
          <w:sz w:val="24"/>
        </w:rPr>
        <w:t xml:space="preserve">Комплект оценочных средств хранится </w:t>
      </w:r>
      <w:r>
        <w:t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доступа.</w:t>
      </w:r>
    </w:p>
    <w:p w14:paraId="45020000">
      <w:pPr>
        <w:pStyle w:val="70"/>
        <w:widowControl/>
        <w:spacing w:line="240" w:lineRule="auto"/>
        <w:ind w:left="0" w:firstLine="706"/>
        <w:rPr>
          <w:rStyle w:val="122"/>
          <w:sz w:val="24"/>
        </w:rPr>
      </w:pPr>
      <w:r>
        <w:rPr>
          <w:rStyle w:val="122"/>
          <w:b/>
          <w:sz w:val="24"/>
        </w:rPr>
        <w:t>Порядок проведения текущего, рубежного контроля</w:t>
      </w:r>
      <w:r>
        <w:rPr>
          <w:rStyle w:val="12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46020000">
      <w:pPr>
        <w:pStyle w:val="70"/>
        <w:widowControl/>
        <w:spacing w:line="240" w:lineRule="auto"/>
        <w:ind w:left="0" w:firstLine="706"/>
        <w:rPr>
          <w:rStyle w:val="122"/>
          <w:sz w:val="24"/>
        </w:rPr>
      </w:pPr>
      <w:r>
        <w:rPr>
          <w:rStyle w:val="122"/>
          <w:b/>
          <w:sz w:val="24"/>
        </w:rPr>
        <w:t>Текущий контроль</w:t>
      </w:r>
      <w:r>
        <w:rPr>
          <w:rStyle w:val="12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47020000">
      <w:pPr>
        <w:pStyle w:val="70"/>
        <w:widowControl/>
        <w:spacing w:line="240" w:lineRule="auto"/>
        <w:ind w:left="0" w:firstLine="706"/>
        <w:rPr>
          <w:rStyle w:val="122"/>
          <w:sz w:val="24"/>
        </w:rPr>
      </w:pPr>
      <w:r>
        <w:rPr>
          <w:rStyle w:val="12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48020000">
      <w:pPr>
        <w:pStyle w:val="70"/>
        <w:widowControl/>
        <w:spacing w:line="240" w:lineRule="auto"/>
        <w:ind w:left="0" w:firstLine="706"/>
        <w:rPr>
          <w:rStyle w:val="122"/>
          <w:sz w:val="24"/>
        </w:rPr>
      </w:pPr>
      <w:r>
        <w:rPr>
          <w:rStyle w:val="122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49020000">
      <w:pPr>
        <w:pStyle w:val="70"/>
        <w:widowControl/>
        <w:spacing w:line="240" w:lineRule="auto"/>
        <w:ind w:left="0" w:firstLine="706"/>
        <w:rPr>
          <w:rStyle w:val="122"/>
          <w:sz w:val="24"/>
        </w:rPr>
      </w:pPr>
      <w:r>
        <w:rPr>
          <w:rStyle w:val="122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4A020000">
      <w:pPr>
        <w:pStyle w:val="70"/>
        <w:widowControl/>
        <w:spacing w:line="240" w:lineRule="auto"/>
        <w:ind w:left="0" w:firstLine="706"/>
        <w:rPr>
          <w:rStyle w:val="122"/>
          <w:sz w:val="24"/>
        </w:rPr>
      </w:pPr>
      <w:r>
        <w:rPr>
          <w:rStyle w:val="122"/>
          <w:sz w:val="24"/>
        </w:rPr>
        <w:t>При аттестации обучающихся учитываются следующие факторы:</w:t>
      </w:r>
    </w:p>
    <w:p w14:paraId="4B020000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12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4C020000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4D020000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работ;</w:t>
      </w:r>
    </w:p>
    <w:p w14:paraId="4E020000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4F020000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50020000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51020000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</w:p>
    <w:p w14:paraId="52020000">
      <w:pPr>
        <w:pStyle w:val="70"/>
        <w:widowControl/>
        <w:spacing w:line="240" w:lineRule="auto"/>
        <w:ind w:left="0" w:firstLine="706"/>
        <w:rPr>
          <w:rStyle w:val="122"/>
          <w:sz w:val="24"/>
        </w:rPr>
      </w:pPr>
      <w:r>
        <w:rPr>
          <w:rStyle w:val="122"/>
          <w:b/>
          <w:sz w:val="24"/>
        </w:rPr>
        <w:t>Промежуточная аттестация</w:t>
      </w:r>
      <w:r>
        <w:rPr>
          <w:rStyle w:val="12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53020000">
      <w:pPr>
        <w:pStyle w:val="70"/>
        <w:widowControl/>
        <w:spacing w:line="240" w:lineRule="auto"/>
        <w:ind w:left="0" w:firstLine="706"/>
        <w:rPr>
          <w:rStyle w:val="122"/>
          <w:strike/>
          <w:color w:val="E36C0A"/>
        </w:rPr>
      </w:pPr>
    </w:p>
    <w:p w14:paraId="54020000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0" w:line="240" w:lineRule="auto"/>
        <w:ind w:left="0" w:right="15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Особенности освоения дисциплины для инвалидов и лиц с ограниченными возможностями</w:t>
      </w:r>
    </w:p>
    <w:p w14:paraId="55020000">
      <w:pPr>
        <w:pStyle w:val="30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8"/>
        </w:rPr>
      </w:pPr>
    </w:p>
    <w:p w14:paraId="56020000">
      <w:pPr>
        <w:pStyle w:val="30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(обучающегося).</w:t>
      </w:r>
    </w:p>
    <w:p w14:paraId="57020000">
      <w:pPr>
        <w:pStyle w:val="30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5802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59020000">
      <w:pPr>
        <w:widowControl w:val="0"/>
        <w:spacing w:after="0" w:line="240" w:lineRule="auto"/>
        <w:ind w:left="0" w:right="7" w:firstLine="709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5A02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</w:p>
    <w:tbl>
      <w:tblPr>
        <w:tblStyle w:val="12"/>
        <w:tblW w:w="0" w:type="auto"/>
        <w:tblInd w:w="108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87"/>
        <w:gridCol w:w="1955"/>
        <w:gridCol w:w="6097"/>
      </w:tblGrid>
      <w:tr w14:paraId="1AE8CE21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3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B020000">
            <w:pPr>
              <w:widowControl w:val="0"/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C020000">
            <w:pPr>
              <w:widowControl w:val="0"/>
              <w:spacing w:after="0" w:line="240" w:lineRule="auto"/>
              <w:ind w:left="687" w:right="61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56B6AEEB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5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6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</w:p>
          <w:p w14:paraId="6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63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осязания;</w:t>
            </w:r>
          </w:p>
          <w:p w14:paraId="6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6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5DA8D9AD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13EF42C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6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6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5570F76"/>
        </w:tc>
      </w:tr>
      <w:tr w14:paraId="4EFFD0F4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6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6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D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осязания.</w:t>
            </w:r>
          </w:p>
          <w:p w14:paraId="6E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6F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70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аудиально-кинестетические, предусматривающие поступление учебной информации посредством слуха и осязания;</w:t>
            </w:r>
          </w:p>
          <w:p w14:paraId="7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3FCB47EE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A22E265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7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74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6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4FEF0C30"/>
        </w:tc>
      </w:tr>
      <w:tr w14:paraId="09B1CA5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7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8020000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визуально-кинестетические;</w:t>
            </w:r>
          </w:p>
          <w:p w14:paraId="79020000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аудио-визуальные;</w:t>
            </w:r>
          </w:p>
          <w:p w14:paraId="7A020000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аудиально-кинестетические;</w:t>
            </w:r>
          </w:p>
          <w:p w14:paraId="7B020000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</w:p>
        </w:tc>
      </w:tr>
    </w:tbl>
    <w:p w14:paraId="7C02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7D020000">
      <w:pPr>
        <w:widowControl w:val="0"/>
        <w:spacing w:before="20" w:after="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</w:t>
      </w:r>
    </w:p>
    <w:p w14:paraId="7E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Условные обозначения:</w:t>
      </w:r>
    </w:p>
    <w:p w14:paraId="7F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80020000">
      <w:pPr>
        <w:widowControl w:val="0"/>
        <w:spacing w:after="0" w:line="240" w:lineRule="auto"/>
        <w:ind w:left="129" w:right="30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81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416"/>
        <w:gridCol w:w="1275"/>
        <w:gridCol w:w="1677"/>
        <w:gridCol w:w="1156"/>
        <w:gridCol w:w="1558"/>
        <w:gridCol w:w="1150"/>
      </w:tblGrid>
      <w:tr w14:paraId="01471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6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2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</w:p>
          <w:p w14:paraId="83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</w:p>
          <w:p w14:paraId="84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нозологиям</w:t>
            </w:r>
          </w:p>
        </w:tc>
        <w:tc>
          <w:tcPr>
            <w:tcW w:w="6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ресурсы</w:t>
            </w:r>
          </w:p>
        </w:tc>
      </w:tr>
      <w:tr w14:paraId="23EAA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6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F070"/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 w14:paraId="0BE5F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6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BF4CD51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8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8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10DAB0"/>
        </w:tc>
      </w:tr>
      <w:tr w14:paraId="6D952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E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8F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зрения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0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93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9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аудио описание)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98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9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Л.Брайля)</w:t>
            </w:r>
          </w:p>
        </w:tc>
      </w:tr>
      <w:tr w14:paraId="2A350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56A9D3D"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A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 w14:paraId="2B4DD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0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A1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слуха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2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A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текстовое описание, гипер-</w:t>
            </w:r>
          </w:p>
          <w:p w14:paraId="A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ссылки)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58A58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45B989"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A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033C4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0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B1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B7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2" w:name="_Hlk504003203"/>
    </w:p>
    <w:p w14:paraId="B802000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 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742"/>
        <w:gridCol w:w="7938"/>
      </w:tblGrid>
      <w:tr w14:paraId="2F797A53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787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B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75C72CEA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53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B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E020000">
            <w:pPr>
              <w:widowControl w:val="0"/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</w:p>
          <w:p w14:paraId="BF020000">
            <w:pPr>
              <w:widowControl w:val="0"/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</w:t>
            </w:r>
          </w:p>
        </w:tc>
      </w:tr>
      <w:tr w14:paraId="4F07CFF6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43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C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C1020000">
            <w:pPr>
              <w:widowControl w:val="0"/>
              <w:numPr>
                <w:ilvl w:val="0"/>
                <w:numId w:val="19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</w:p>
          <w:p w14:paraId="C2020000">
            <w:pPr>
              <w:widowControl w:val="0"/>
              <w:numPr>
                <w:ilvl w:val="0"/>
                <w:numId w:val="19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5714D74E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064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C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C4020000">
            <w:pPr>
              <w:pStyle w:val="151"/>
              <w:widowControl w:val="0"/>
              <w:numPr>
                <w:ilvl w:val="0"/>
                <w:numId w:val="20"/>
              </w:numPr>
              <w:tabs>
                <w:tab w:val="left" w:pos="14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C5020000">
            <w:pPr>
              <w:pStyle w:val="151"/>
              <w:widowControl w:val="0"/>
              <w:numPr>
                <w:ilvl w:val="0"/>
                <w:numId w:val="20"/>
              </w:numPr>
              <w:tabs>
                <w:tab w:val="left" w:pos="14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C6020000">
            <w:pPr>
              <w:pStyle w:val="151"/>
              <w:widowControl w:val="0"/>
              <w:numPr>
                <w:ilvl w:val="0"/>
                <w:numId w:val="20"/>
              </w:numPr>
              <w:tabs>
                <w:tab w:val="left" w:pos="14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2"/>
          </w:p>
        </w:tc>
      </w:tr>
    </w:tbl>
    <w:p w14:paraId="C702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C8020000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993"/>
        </w:tabs>
        <w:spacing w:before="89" w:line="240" w:lineRule="auto"/>
        <w:ind w:left="0" w:right="7" w:firstLine="72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Задания для текущего контроля для инвалидов и лиц с ограниченными возможностями</w:t>
      </w:r>
    </w:p>
    <w:p w14:paraId="C9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CA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успеваемости для обучающихся инвалидов и лиц с ОВЗ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CB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CC020000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426"/>
        </w:tabs>
        <w:spacing w:before="89" w:line="240" w:lineRule="auto"/>
        <w:ind w:left="0" w:right="7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Задания для промежуточной аттестации для инвалидов и лиц с ограниченными возможностями</w:t>
      </w:r>
    </w:p>
    <w:p w14:paraId="CD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CE020000">
      <w:pPr>
        <w:pStyle w:val="2"/>
        <w:keepNext w:val="0"/>
        <w:keepLines w:val="0"/>
        <w:widowControl w:val="0"/>
        <w:tabs>
          <w:tab w:val="left" w:pos="927"/>
        </w:tabs>
        <w:spacing w:before="6" w:line="240" w:lineRule="auto"/>
        <w:ind w:left="0" w:firstLine="709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sectPr>
      <w:footerReference r:id="rId5" w:type="default"/>
      <w:pgSz w:w="11907" w:h="16839"/>
      <w:pgMar w:top="1147" w:right="977" w:bottom="1134" w:left="1276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Полужирный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11D0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39"/>
      <w:jc w:val="center"/>
    </w:pPr>
  </w:p>
  <w:p w14:paraId="020000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1FADE"/>
    <w:multiLevelType w:val="multilevel"/>
    <w:tmpl w:val="8461FADE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">
    <w:nsid w:val="9288B902"/>
    <w:multiLevelType w:val="multilevel"/>
    <w:tmpl w:val="9288B902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731" w:hanging="360"/>
      </w:pPr>
    </w:lvl>
    <w:lvl w:ilvl="2" w:tentative="0">
      <w:start w:val="1"/>
      <w:numFmt w:val="lowerRoman"/>
      <w:lvlText w:val="%3."/>
      <w:lvlJc w:val="right"/>
      <w:pPr>
        <w:ind w:left="1451" w:hanging="180"/>
      </w:pPr>
    </w:lvl>
    <w:lvl w:ilvl="3" w:tentative="0">
      <w:start w:val="1"/>
      <w:numFmt w:val="decimal"/>
      <w:lvlText w:val="%4."/>
      <w:lvlJc w:val="left"/>
      <w:pPr>
        <w:ind w:left="2171" w:hanging="360"/>
      </w:pPr>
    </w:lvl>
    <w:lvl w:ilvl="4" w:tentative="0">
      <w:start w:val="1"/>
      <w:numFmt w:val="lowerLetter"/>
      <w:lvlText w:val="%5."/>
      <w:lvlJc w:val="left"/>
      <w:pPr>
        <w:ind w:left="2891" w:hanging="360"/>
      </w:pPr>
    </w:lvl>
    <w:lvl w:ilvl="5" w:tentative="0">
      <w:start w:val="1"/>
      <w:numFmt w:val="lowerRoman"/>
      <w:lvlText w:val="%6."/>
      <w:lvlJc w:val="right"/>
      <w:pPr>
        <w:ind w:left="3611" w:hanging="180"/>
      </w:pPr>
    </w:lvl>
    <w:lvl w:ilvl="6" w:tentative="0">
      <w:start w:val="1"/>
      <w:numFmt w:val="decimal"/>
      <w:lvlText w:val="%7."/>
      <w:lvlJc w:val="left"/>
      <w:pPr>
        <w:ind w:left="4331" w:hanging="360"/>
      </w:pPr>
    </w:lvl>
    <w:lvl w:ilvl="7" w:tentative="0">
      <w:start w:val="1"/>
      <w:numFmt w:val="lowerLetter"/>
      <w:lvlText w:val="%8."/>
      <w:lvlJc w:val="left"/>
      <w:pPr>
        <w:ind w:left="5051" w:hanging="360"/>
      </w:pPr>
    </w:lvl>
    <w:lvl w:ilvl="8" w:tentative="0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731" w:hanging="360"/>
      </w:pPr>
    </w:lvl>
    <w:lvl w:ilvl="2" w:tentative="0">
      <w:start w:val="1"/>
      <w:numFmt w:val="lowerRoman"/>
      <w:lvlText w:val="%3."/>
      <w:lvlJc w:val="right"/>
      <w:pPr>
        <w:ind w:left="1451" w:hanging="180"/>
      </w:pPr>
    </w:lvl>
    <w:lvl w:ilvl="3" w:tentative="0">
      <w:start w:val="1"/>
      <w:numFmt w:val="decimal"/>
      <w:lvlText w:val="%4."/>
      <w:lvlJc w:val="left"/>
      <w:pPr>
        <w:ind w:left="2171" w:hanging="360"/>
      </w:pPr>
    </w:lvl>
    <w:lvl w:ilvl="4" w:tentative="0">
      <w:start w:val="1"/>
      <w:numFmt w:val="lowerLetter"/>
      <w:lvlText w:val="%5."/>
      <w:lvlJc w:val="left"/>
      <w:pPr>
        <w:ind w:left="2891" w:hanging="360"/>
      </w:pPr>
    </w:lvl>
    <w:lvl w:ilvl="5" w:tentative="0">
      <w:start w:val="1"/>
      <w:numFmt w:val="lowerRoman"/>
      <w:lvlText w:val="%6."/>
      <w:lvlJc w:val="right"/>
      <w:pPr>
        <w:ind w:left="3611" w:hanging="180"/>
      </w:pPr>
    </w:lvl>
    <w:lvl w:ilvl="6" w:tentative="0">
      <w:start w:val="1"/>
      <w:numFmt w:val="decimal"/>
      <w:lvlText w:val="%7."/>
      <w:lvlJc w:val="left"/>
      <w:pPr>
        <w:ind w:left="4331" w:hanging="360"/>
      </w:pPr>
    </w:lvl>
    <w:lvl w:ilvl="7" w:tentative="0">
      <w:start w:val="1"/>
      <w:numFmt w:val="lowerLetter"/>
      <w:lvlText w:val="%8."/>
      <w:lvlJc w:val="left"/>
      <w:pPr>
        <w:ind w:left="5051" w:hanging="360"/>
      </w:pPr>
    </w:lvl>
    <w:lvl w:ilvl="8" w:tentative="0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1068" w:hanging="360"/>
      </w:pPr>
    </w:lvl>
    <w:lvl w:ilvl="1" w:tentative="0">
      <w:start w:val="2"/>
      <w:numFmt w:val="decimal"/>
      <w:lvlText w:val="%1.%2."/>
      <w:lvlJc w:val="left"/>
      <w:pPr>
        <w:ind w:left="1068" w:hanging="360"/>
      </w:pPr>
    </w:lvl>
    <w:lvl w:ilvl="2" w:tentative="0">
      <w:start w:val="1"/>
      <w:numFmt w:val="decimal"/>
      <w:lvlText w:val="%1.%2.%3."/>
      <w:lvlJc w:val="left"/>
      <w:pPr>
        <w:ind w:left="1428" w:hanging="720"/>
      </w:pPr>
    </w:lvl>
    <w:lvl w:ilvl="3" w:tentative="0">
      <w:start w:val="1"/>
      <w:numFmt w:val="decimal"/>
      <w:lvlText w:val="%1.%2.%3.%4."/>
      <w:lvlJc w:val="left"/>
      <w:pPr>
        <w:ind w:left="1428" w:hanging="720"/>
      </w:pPr>
    </w:lvl>
    <w:lvl w:ilvl="4" w:tentative="0">
      <w:start w:val="1"/>
      <w:numFmt w:val="decimal"/>
      <w:lvlText w:val="%1.%2.%3.%4.%5."/>
      <w:lvlJc w:val="left"/>
      <w:pPr>
        <w:ind w:left="1788" w:hanging="1080"/>
      </w:pPr>
    </w:lvl>
    <w:lvl w:ilvl="5" w:tentative="0">
      <w:start w:val="1"/>
      <w:numFmt w:val="decimal"/>
      <w:lvlText w:val="%1.%2.%3.%4.%5.%6."/>
      <w:lvlJc w:val="left"/>
      <w:pPr>
        <w:ind w:left="1788" w:hanging="1080"/>
      </w:pPr>
    </w:lvl>
    <w:lvl w:ilvl="6" w:tentative="0">
      <w:start w:val="1"/>
      <w:numFmt w:val="decimal"/>
      <w:lvlText w:val="%1.%2.%3.%4.%5.%6.%7."/>
      <w:lvlJc w:val="left"/>
      <w:pPr>
        <w:ind w:left="2148" w:hanging="1440"/>
      </w:pPr>
    </w:lvl>
    <w:lvl w:ilvl="7" w:tentative="0">
      <w:start w:val="1"/>
      <w:numFmt w:val="decimal"/>
      <w:lvlText w:val="%1.%2.%3.%4.%5.%6.%7.%8."/>
      <w:lvlJc w:val="left"/>
      <w:pPr>
        <w:ind w:left="2148" w:hanging="1440"/>
      </w:pPr>
    </w:lvl>
    <w:lvl w:ilvl="8" w:tentative="0">
      <w:start w:val="1"/>
      <w:numFmt w:val="decimal"/>
      <w:lvlText w:val="%1.%2.%3.%4.%5.%6.%7.%8.%9."/>
      <w:lvlJc w:val="left"/>
      <w:pPr>
        <w:ind w:left="2508" w:hanging="1800"/>
      </w:pPr>
    </w:lvl>
  </w:abstractNum>
  <w:abstractNum w:abstractNumId="6">
    <w:nsid w:val="DCBA6B53"/>
    <w:multiLevelType w:val="multilevel"/>
    <w:tmpl w:val="DCBA6B53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9">
    <w:nsid w:val="03D62ECE"/>
    <w:multiLevelType w:val="multilevel"/>
    <w:tmpl w:val="03D62ECE"/>
    <w:lvl w:ilvl="0" w:tentative="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12">
    <w:nsid w:val="39A0D9AC"/>
    <w:multiLevelType w:val="multilevel"/>
    <w:tmpl w:val="39A0D9AC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3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720"/>
        </w:tabs>
        <w:ind w:left="7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18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2880"/>
        </w:tabs>
        <w:ind w:left="28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180"/>
      </w:pPr>
    </w:lvl>
    <w:lvl w:ilvl="6" w:tentative="0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040"/>
        </w:tabs>
        <w:ind w:left="50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5760"/>
        </w:tabs>
        <w:ind w:left="5760" w:hanging="180"/>
      </w:pPr>
    </w:lvl>
  </w:abstractNum>
  <w:abstractNum w:abstractNumId="14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>
    <w:nsid w:val="58765686"/>
    <w:multiLevelType w:val="multilevel"/>
    <w:tmpl w:val="58765686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6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731" w:hanging="360"/>
      </w:pPr>
    </w:lvl>
    <w:lvl w:ilvl="2" w:tentative="0">
      <w:start w:val="1"/>
      <w:numFmt w:val="lowerRoman"/>
      <w:lvlText w:val="%3."/>
      <w:lvlJc w:val="right"/>
      <w:pPr>
        <w:ind w:left="1451" w:hanging="180"/>
      </w:pPr>
    </w:lvl>
    <w:lvl w:ilvl="3" w:tentative="0">
      <w:start w:val="1"/>
      <w:numFmt w:val="decimal"/>
      <w:lvlText w:val="%4."/>
      <w:lvlJc w:val="left"/>
      <w:pPr>
        <w:ind w:left="2171" w:hanging="360"/>
      </w:pPr>
    </w:lvl>
    <w:lvl w:ilvl="4" w:tentative="0">
      <w:start w:val="1"/>
      <w:numFmt w:val="lowerLetter"/>
      <w:lvlText w:val="%5."/>
      <w:lvlJc w:val="left"/>
      <w:pPr>
        <w:ind w:left="2891" w:hanging="360"/>
      </w:pPr>
    </w:lvl>
    <w:lvl w:ilvl="5" w:tentative="0">
      <w:start w:val="1"/>
      <w:numFmt w:val="lowerRoman"/>
      <w:lvlText w:val="%6."/>
      <w:lvlJc w:val="right"/>
      <w:pPr>
        <w:ind w:left="3611" w:hanging="180"/>
      </w:pPr>
    </w:lvl>
    <w:lvl w:ilvl="6" w:tentative="0">
      <w:start w:val="1"/>
      <w:numFmt w:val="decimal"/>
      <w:lvlText w:val="%7."/>
      <w:lvlJc w:val="left"/>
      <w:pPr>
        <w:ind w:left="4331" w:hanging="360"/>
      </w:pPr>
    </w:lvl>
    <w:lvl w:ilvl="7" w:tentative="0">
      <w:start w:val="1"/>
      <w:numFmt w:val="lowerLetter"/>
      <w:lvlText w:val="%8."/>
      <w:lvlJc w:val="left"/>
      <w:pPr>
        <w:ind w:left="5051" w:hanging="360"/>
      </w:pPr>
    </w:lvl>
    <w:lvl w:ilvl="8" w:tentative="0">
      <w:start w:val="1"/>
      <w:numFmt w:val="lowerRoman"/>
      <w:lvlText w:val="%9."/>
      <w:lvlJc w:val="right"/>
      <w:pPr>
        <w:ind w:left="5771" w:hanging="180"/>
      </w:pPr>
    </w:lvl>
  </w:abstractNum>
  <w:abstractNum w:abstractNumId="17">
    <w:nsid w:val="629F7852"/>
    <w:multiLevelType w:val="multilevel"/>
    <w:tmpl w:val="629F7852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731" w:hanging="360"/>
      </w:pPr>
    </w:lvl>
    <w:lvl w:ilvl="2" w:tentative="0">
      <w:start w:val="1"/>
      <w:numFmt w:val="lowerRoman"/>
      <w:lvlText w:val="%3."/>
      <w:lvlJc w:val="right"/>
      <w:pPr>
        <w:ind w:left="1451" w:hanging="180"/>
      </w:pPr>
    </w:lvl>
    <w:lvl w:ilvl="3" w:tentative="0">
      <w:start w:val="1"/>
      <w:numFmt w:val="decimal"/>
      <w:lvlText w:val="%4."/>
      <w:lvlJc w:val="left"/>
      <w:pPr>
        <w:ind w:left="2171" w:hanging="360"/>
      </w:pPr>
    </w:lvl>
    <w:lvl w:ilvl="4" w:tentative="0">
      <w:start w:val="1"/>
      <w:numFmt w:val="lowerLetter"/>
      <w:lvlText w:val="%5."/>
      <w:lvlJc w:val="left"/>
      <w:pPr>
        <w:ind w:left="2891" w:hanging="360"/>
      </w:pPr>
    </w:lvl>
    <w:lvl w:ilvl="5" w:tentative="0">
      <w:start w:val="1"/>
      <w:numFmt w:val="lowerRoman"/>
      <w:lvlText w:val="%6."/>
      <w:lvlJc w:val="right"/>
      <w:pPr>
        <w:ind w:left="3611" w:hanging="180"/>
      </w:pPr>
    </w:lvl>
    <w:lvl w:ilvl="6" w:tentative="0">
      <w:start w:val="1"/>
      <w:numFmt w:val="decimal"/>
      <w:lvlText w:val="%7."/>
      <w:lvlJc w:val="left"/>
      <w:pPr>
        <w:ind w:left="4331" w:hanging="360"/>
      </w:pPr>
    </w:lvl>
    <w:lvl w:ilvl="7" w:tentative="0">
      <w:start w:val="1"/>
      <w:numFmt w:val="lowerLetter"/>
      <w:lvlText w:val="%8."/>
      <w:lvlJc w:val="left"/>
      <w:pPr>
        <w:ind w:left="5051" w:hanging="360"/>
      </w:pPr>
    </w:lvl>
    <w:lvl w:ilvl="8" w:tentative="0">
      <w:start w:val="1"/>
      <w:numFmt w:val="lowerRoman"/>
      <w:lvlText w:val="%9."/>
      <w:lvlJc w:val="right"/>
      <w:pPr>
        <w:ind w:left="5771" w:hanging="180"/>
      </w:pPr>
    </w:lvl>
  </w:abstractNum>
  <w:abstractNum w:abstractNumId="19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731" w:hanging="360"/>
      </w:pPr>
    </w:lvl>
    <w:lvl w:ilvl="2" w:tentative="0">
      <w:start w:val="1"/>
      <w:numFmt w:val="lowerRoman"/>
      <w:lvlText w:val="%3."/>
      <w:lvlJc w:val="right"/>
      <w:pPr>
        <w:ind w:left="1451" w:hanging="180"/>
      </w:pPr>
    </w:lvl>
    <w:lvl w:ilvl="3" w:tentative="0">
      <w:start w:val="1"/>
      <w:numFmt w:val="decimal"/>
      <w:lvlText w:val="%4."/>
      <w:lvlJc w:val="left"/>
      <w:pPr>
        <w:ind w:left="2171" w:hanging="360"/>
      </w:pPr>
    </w:lvl>
    <w:lvl w:ilvl="4" w:tentative="0">
      <w:start w:val="1"/>
      <w:numFmt w:val="lowerLetter"/>
      <w:lvlText w:val="%5."/>
      <w:lvlJc w:val="left"/>
      <w:pPr>
        <w:ind w:left="2891" w:hanging="360"/>
      </w:pPr>
    </w:lvl>
    <w:lvl w:ilvl="5" w:tentative="0">
      <w:start w:val="1"/>
      <w:numFmt w:val="lowerRoman"/>
      <w:lvlText w:val="%6."/>
      <w:lvlJc w:val="right"/>
      <w:pPr>
        <w:ind w:left="3611" w:hanging="180"/>
      </w:pPr>
    </w:lvl>
    <w:lvl w:ilvl="6" w:tentative="0">
      <w:start w:val="1"/>
      <w:numFmt w:val="decimal"/>
      <w:lvlText w:val="%7."/>
      <w:lvlJc w:val="left"/>
      <w:pPr>
        <w:ind w:left="4331" w:hanging="360"/>
      </w:pPr>
    </w:lvl>
    <w:lvl w:ilvl="7" w:tentative="0">
      <w:start w:val="1"/>
      <w:numFmt w:val="lowerLetter"/>
      <w:lvlText w:val="%8."/>
      <w:lvlJc w:val="left"/>
      <w:pPr>
        <w:ind w:left="5051" w:hanging="360"/>
      </w:pPr>
    </w:lvl>
    <w:lvl w:ilvl="8" w:tentative="0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0"/>
  </w:num>
  <w:num w:numId="11">
    <w:abstractNumId w:val="13"/>
  </w:num>
  <w:num w:numId="12">
    <w:abstractNumId w:val="3"/>
  </w:num>
  <w:num w:numId="13">
    <w:abstractNumId w:val="19"/>
  </w:num>
  <w:num w:numId="14">
    <w:abstractNumId w:val="18"/>
  </w:num>
  <w:num w:numId="15">
    <w:abstractNumId w:val="4"/>
  </w:num>
  <w:num w:numId="16">
    <w:abstractNumId w:val="17"/>
  </w:num>
  <w:num w:numId="17">
    <w:abstractNumId w:val="1"/>
  </w:num>
  <w:num w:numId="18">
    <w:abstractNumId w:val="12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09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9E625A3"/>
    <w:rsid w:val="26F62161"/>
    <w:rsid w:val="37A6799C"/>
    <w:rsid w:val="57D551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page number"/>
    <w:qFormat/>
    <w:uiPriority w:val="0"/>
  </w:style>
  <w:style w:type="character" w:styleId="19">
    <w:name w:val="Strong"/>
    <w:qFormat/>
    <w:uiPriority w:val="0"/>
    <w:rPr>
      <w:b/>
    </w:rPr>
  </w:style>
  <w:style w:type="paragraph" w:styleId="20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1">
    <w:name w:val="Body Text 2"/>
    <w:basedOn w:val="1"/>
    <w:qFormat/>
    <w:uiPriority w:val="0"/>
    <w:pPr>
      <w:spacing w:after="120" w:line="480" w:lineRule="auto"/>
    </w:pPr>
  </w:style>
  <w:style w:type="paragraph" w:styleId="22">
    <w:name w:val="caption"/>
    <w:basedOn w:val="1"/>
    <w:next w:val="1"/>
    <w:qFormat/>
    <w:uiPriority w:val="0"/>
    <w:pPr>
      <w:spacing w:line="240" w:lineRule="auto"/>
    </w:pPr>
    <w:rPr>
      <w:b/>
      <w:color w:val="94B6D2"/>
      <w:sz w:val="18"/>
    </w:rPr>
  </w:style>
  <w:style w:type="paragraph" w:styleId="23">
    <w:name w:val="annotation text"/>
    <w:basedOn w:val="1"/>
    <w:qFormat/>
    <w:uiPriority w:val="0"/>
    <w:pPr>
      <w:spacing w:line="240" w:lineRule="auto"/>
    </w:pPr>
    <w:rPr>
      <w:sz w:val="20"/>
    </w:rPr>
  </w:style>
  <w:style w:type="paragraph" w:styleId="24">
    <w:name w:val="annotation subject"/>
    <w:basedOn w:val="23"/>
    <w:next w:val="23"/>
    <w:qFormat/>
    <w:uiPriority w:val="0"/>
    <w:rPr>
      <w:b/>
    </w:rPr>
  </w:style>
  <w:style w:type="paragraph" w:styleId="25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6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8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9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0">
    <w:name w:val="Body Text"/>
    <w:basedOn w:val="1"/>
    <w:uiPriority w:val="0"/>
    <w:pPr>
      <w:spacing w:after="120"/>
    </w:pPr>
  </w:style>
  <w:style w:type="paragraph" w:styleId="31">
    <w:name w:val="toc 1"/>
    <w:basedOn w:val="1"/>
    <w:next w:val="1"/>
    <w:qFormat/>
    <w:uiPriority w:val="39"/>
    <w:pPr>
      <w:widowControl w:val="0"/>
      <w:tabs>
        <w:tab w:val="left" w:pos="0"/>
        <w:tab w:val="right" w:leader="dot" w:pos="10348"/>
      </w:tabs>
      <w:spacing w:after="0" w:line="240" w:lineRule="auto"/>
      <w:jc w:val="center"/>
    </w:pPr>
    <w:rPr>
      <w:rFonts w:ascii="Times New Roman Полужирный" w:hAnsi="Times New Roman Полужирный"/>
      <w:b/>
      <w:caps/>
      <w:sz w:val="28"/>
    </w:rPr>
  </w:style>
  <w:style w:type="paragraph" w:styleId="32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3">
    <w:name w:val="toc 3"/>
    <w:basedOn w:val="1"/>
    <w:next w:val="1"/>
    <w:qFormat/>
    <w:uiPriority w:val="39"/>
    <w:pPr>
      <w:ind w:left="440" w:firstLine="0"/>
    </w:pPr>
  </w:style>
  <w:style w:type="paragraph" w:styleId="34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5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6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7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8">
    <w:name w:val="Title"/>
    <w:basedOn w:val="1"/>
    <w:qFormat/>
    <w:uiPriority w:val="10"/>
    <w:pPr>
      <w:spacing w:after="0" w:line="240" w:lineRule="auto"/>
      <w:jc w:val="center"/>
    </w:pPr>
    <w:rPr>
      <w:rFonts w:ascii="Times New Roman" w:hAnsi="Times New Roman"/>
      <w:b/>
    </w:rPr>
  </w:style>
  <w:style w:type="paragraph" w:styleId="39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40">
    <w:name w:val="Normal (Web)"/>
    <w:basedOn w:val="1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41">
    <w:name w:val="Body Text 3"/>
    <w:basedOn w:val="1"/>
    <w:qFormat/>
    <w:uiPriority w:val="0"/>
    <w:pPr>
      <w:spacing w:after="120" w:line="240" w:lineRule="auto"/>
    </w:pPr>
    <w:rPr>
      <w:rFonts w:ascii="Times New Roman" w:hAnsi="Times New Roman"/>
      <w:sz w:val="16"/>
    </w:rPr>
  </w:style>
  <w:style w:type="paragraph" w:styleId="42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table" w:styleId="43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4">
    <w:name w:val="Основной текст + Курсив2"/>
    <w:link w:val="4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45">
    <w:name w:val="Основной текст + Курсив21"/>
    <w:link w:val="44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46">
    <w:name w:val="Font Style73"/>
    <w:link w:val="4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47">
    <w:name w:val="Font Style731"/>
    <w:link w:val="46"/>
    <w:qFormat/>
    <w:uiPriority w:val="0"/>
    <w:rPr>
      <w:rFonts w:ascii="Times New Roman" w:hAnsi="Times New Roman"/>
      <w:b/>
      <w:sz w:val="22"/>
    </w:rPr>
  </w:style>
  <w:style w:type="paragraph" w:customStyle="1" w:styleId="48">
    <w:name w:val="Intense Emphasis"/>
    <w:link w:val="49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49">
    <w:name w:val="Intense Emphasis1"/>
    <w:link w:val="48"/>
    <w:qFormat/>
    <w:uiPriority w:val="0"/>
    <w:rPr>
      <w:b/>
      <w:i/>
      <w:color w:val="94B6D2"/>
    </w:rPr>
  </w:style>
  <w:style w:type="paragraph" w:customStyle="1" w:styleId="50">
    <w:name w:val="_Style 20"/>
    <w:link w:val="51"/>
    <w:semiHidden/>
    <w:unhideWhenUsed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customStyle="1" w:styleId="51">
    <w:name w:val="_Style 21"/>
    <w:link w:val="50"/>
    <w:semiHidden/>
    <w:unhideWhenUsed/>
    <w:qFormat/>
    <w:uiPriority w:val="0"/>
    <w:rPr>
      <w:sz w:val="22"/>
    </w:rPr>
  </w:style>
  <w:style w:type="paragraph" w:customStyle="1" w:styleId="52">
    <w:name w:val="Основной текст (6)3"/>
    <w:link w:val="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53">
    <w:name w:val="Основной текст (6)31"/>
    <w:link w:val="52"/>
    <w:qFormat/>
    <w:uiPriority w:val="0"/>
    <w:rPr>
      <w:rFonts w:ascii="Times New Roman" w:hAnsi="Times New Roman"/>
      <w:highlight w:val="white"/>
    </w:rPr>
  </w:style>
  <w:style w:type="paragraph" w:customStyle="1" w:styleId="54">
    <w:name w:val="Заголовок №73"/>
    <w:link w:val="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55">
    <w:name w:val="Заголовок №731"/>
    <w:link w:val="54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56">
    <w:name w:val="Style64"/>
    <w:basedOn w:val="1"/>
    <w:link w:val="57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57">
    <w:name w:val="Style641"/>
    <w:link w:val="56"/>
    <w:qFormat/>
    <w:uiPriority w:val="0"/>
    <w:rPr>
      <w:rFonts w:ascii="Times New Roman" w:hAnsi="Times New Roman"/>
      <w:sz w:val="24"/>
    </w:rPr>
  </w:style>
  <w:style w:type="paragraph" w:customStyle="1" w:styleId="58">
    <w:name w:val="Font Style13"/>
    <w:link w:val="5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59">
    <w:name w:val="Font Style131"/>
    <w:link w:val="58"/>
    <w:qFormat/>
    <w:uiPriority w:val="0"/>
    <w:rPr>
      <w:rFonts w:ascii="Times New Roman" w:hAnsi="Times New Roman"/>
      <w:sz w:val="26"/>
    </w:rPr>
  </w:style>
  <w:style w:type="paragraph" w:customStyle="1" w:styleId="60">
    <w:name w:val="Style58"/>
    <w:basedOn w:val="1"/>
    <w:link w:val="61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61">
    <w:name w:val="Style581"/>
    <w:link w:val="60"/>
    <w:qFormat/>
    <w:uiPriority w:val="0"/>
    <w:rPr>
      <w:rFonts w:ascii="Times New Roman" w:hAnsi="Times New Roman"/>
      <w:sz w:val="24"/>
    </w:rPr>
  </w:style>
  <w:style w:type="paragraph" w:customStyle="1" w:styleId="62">
    <w:name w:val="Заголовок №74"/>
    <w:link w:val="6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63">
    <w:name w:val="Заголовок №741"/>
    <w:link w:val="62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64">
    <w:name w:val="WW-Базовый"/>
    <w:link w:val="65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65">
    <w:name w:val="WW-Базовый1"/>
    <w:link w:val="64"/>
    <w:qFormat/>
    <w:uiPriority w:val="0"/>
    <w:rPr>
      <w:rFonts w:ascii="Times New Roman" w:hAnsi="Times New Roman"/>
      <w:color w:val="000000"/>
      <w:sz w:val="24"/>
    </w:rPr>
  </w:style>
  <w:style w:type="paragraph" w:customStyle="1" w:styleId="66">
    <w:name w:val="Subtle Emphasis"/>
    <w:link w:val="67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customStyle="1" w:styleId="67">
    <w:name w:val="Subtle Emphasis1"/>
    <w:link w:val="66"/>
    <w:qFormat/>
    <w:uiPriority w:val="0"/>
    <w:rPr>
      <w:i/>
      <w:color w:val="808080"/>
    </w:rPr>
  </w:style>
  <w:style w:type="paragraph" w:customStyle="1" w:styleId="68">
    <w:name w:val="Style31"/>
    <w:basedOn w:val="1"/>
    <w:link w:val="69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69">
    <w:name w:val="Style311"/>
    <w:link w:val="68"/>
    <w:qFormat/>
    <w:uiPriority w:val="0"/>
    <w:rPr>
      <w:rFonts w:ascii="Times New Roman" w:hAnsi="Times New Roman"/>
      <w:sz w:val="24"/>
    </w:rPr>
  </w:style>
  <w:style w:type="paragraph" w:customStyle="1" w:styleId="70">
    <w:name w:val="Style5"/>
    <w:basedOn w:val="1"/>
    <w:link w:val="71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71">
    <w:name w:val="Style51"/>
    <w:link w:val="70"/>
    <w:qFormat/>
    <w:uiPriority w:val="0"/>
    <w:rPr>
      <w:rFonts w:ascii="Times New Roman" w:hAnsi="Times New Roman"/>
      <w:sz w:val="24"/>
    </w:rPr>
  </w:style>
  <w:style w:type="paragraph" w:styleId="72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73">
    <w:name w:val="Endnote"/>
    <w:basedOn w:val="1"/>
    <w:link w:val="74"/>
    <w:qFormat/>
    <w:uiPriority w:val="0"/>
    <w:pPr>
      <w:spacing w:after="0" w:line="240" w:lineRule="auto"/>
    </w:pPr>
    <w:rPr>
      <w:sz w:val="20"/>
    </w:rPr>
  </w:style>
  <w:style w:type="character" w:customStyle="1" w:styleId="74">
    <w:name w:val="Endnote1"/>
    <w:link w:val="73"/>
    <w:qFormat/>
    <w:uiPriority w:val="0"/>
    <w:rPr>
      <w:sz w:val="20"/>
    </w:rPr>
  </w:style>
  <w:style w:type="paragraph" w:customStyle="1" w:styleId="75">
    <w:name w:val="Основной текст (39)"/>
    <w:link w:val="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76">
    <w:name w:val="Основной текст (39)12"/>
    <w:link w:val="75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77">
    <w:name w:val="Основной текст2"/>
    <w:basedOn w:val="1"/>
    <w:link w:val="78"/>
    <w:qFormat/>
    <w:uiPriority w:val="0"/>
    <w:pPr>
      <w:widowControl w:val="0"/>
      <w:spacing w:before="6480" w:after="0" w:line="250" w:lineRule="exact"/>
      <w:jc w:val="center"/>
    </w:pPr>
    <w:rPr>
      <w:rFonts w:ascii="Times New Roman" w:hAnsi="Times New Roman"/>
      <w:color w:val="000000"/>
      <w:sz w:val="21"/>
    </w:rPr>
  </w:style>
  <w:style w:type="character" w:customStyle="1" w:styleId="78">
    <w:name w:val="Основной текст21"/>
    <w:link w:val="77"/>
    <w:qFormat/>
    <w:uiPriority w:val="0"/>
    <w:rPr>
      <w:rFonts w:ascii="Times New Roman" w:hAnsi="Times New Roman"/>
      <w:color w:val="000000"/>
      <w:sz w:val="21"/>
    </w:rPr>
  </w:style>
  <w:style w:type="paragraph" w:customStyle="1" w:styleId="79">
    <w:name w:val="Основной текст (2) + Полужирный"/>
    <w:link w:val="8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customStyle="1" w:styleId="80">
    <w:name w:val="Основной текст (2) + Полужирный1"/>
    <w:link w:val="79"/>
    <w:qFormat/>
    <w:uiPriority w:val="0"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customStyle="1" w:styleId="81">
    <w:name w:val="Основной текст (18) + Не курсив"/>
    <w:link w:val="8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82">
    <w:name w:val="Основной текст (18) + Не курсив1"/>
    <w:link w:val="81"/>
    <w:qFormat/>
    <w:uiPriority w:val="0"/>
    <w:rPr>
      <w:rFonts w:ascii="Times New Roman" w:hAnsi="Times New Roman"/>
      <w:highlight w:val="white"/>
    </w:rPr>
  </w:style>
  <w:style w:type="paragraph" w:customStyle="1" w:styleId="83">
    <w:name w:val="Style13"/>
    <w:basedOn w:val="1"/>
    <w:link w:val="84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84">
    <w:name w:val="Style131"/>
    <w:link w:val="83"/>
    <w:qFormat/>
    <w:uiPriority w:val="0"/>
    <w:rPr>
      <w:rFonts w:ascii="Times New Roman" w:hAnsi="Times New Roman"/>
      <w:sz w:val="24"/>
    </w:rPr>
  </w:style>
  <w:style w:type="paragraph" w:customStyle="1" w:styleId="85">
    <w:name w:val="Заголовок №72"/>
    <w:link w:val="8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86">
    <w:name w:val="Заголовок №721"/>
    <w:link w:val="85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87">
    <w:name w:val="Основной текст (39)11"/>
    <w:basedOn w:val="1"/>
    <w:link w:val="88"/>
    <w:qFormat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88">
    <w:name w:val="Основной текст (39)1"/>
    <w:link w:val="87"/>
    <w:qFormat/>
    <w:uiPriority w:val="0"/>
    <w:rPr>
      <w:rFonts w:ascii="Times New Roman" w:hAnsi="Times New Roman"/>
      <w:i/>
      <w:sz w:val="20"/>
    </w:rPr>
  </w:style>
  <w:style w:type="paragraph" w:customStyle="1" w:styleId="89">
    <w:name w:val="Style8"/>
    <w:basedOn w:val="1"/>
    <w:link w:val="90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90">
    <w:name w:val="Style81"/>
    <w:link w:val="89"/>
    <w:qFormat/>
    <w:uiPriority w:val="0"/>
    <w:rPr>
      <w:rFonts w:ascii="Times New Roman" w:hAnsi="Times New Roman"/>
      <w:sz w:val="24"/>
    </w:rPr>
  </w:style>
  <w:style w:type="paragraph" w:customStyle="1" w:styleId="91">
    <w:name w:val="Основной текст (18)"/>
    <w:basedOn w:val="1"/>
    <w:link w:val="92"/>
    <w:qFormat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92">
    <w:name w:val="Основной текст (18)1"/>
    <w:link w:val="91"/>
    <w:qFormat/>
    <w:uiPriority w:val="0"/>
    <w:rPr>
      <w:rFonts w:ascii="Times New Roman" w:hAnsi="Times New Roman"/>
      <w:i/>
      <w:sz w:val="20"/>
    </w:rPr>
  </w:style>
  <w:style w:type="paragraph" w:customStyle="1" w:styleId="93">
    <w:name w:val="Основной текст (7) + Не полужирный"/>
    <w:link w:val="9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customStyle="1" w:styleId="94">
    <w:name w:val="Основной текст (7) + Не полужирный1"/>
    <w:link w:val="93"/>
    <w:qFormat/>
    <w:uiPriority w:val="0"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customStyle="1" w:styleId="95">
    <w:name w:val="Основной текст (2)"/>
    <w:basedOn w:val="1"/>
    <w:link w:val="96"/>
    <w:qFormat/>
    <w:uiPriority w:val="0"/>
    <w:pPr>
      <w:widowControl w:val="0"/>
      <w:spacing w:before="420" w:after="420" w:line="486" w:lineRule="exact"/>
      <w:ind w:left="340" w:hanging="340"/>
      <w:jc w:val="both"/>
    </w:pPr>
    <w:rPr>
      <w:rFonts w:ascii="Times New Roman" w:hAnsi="Times New Roman"/>
      <w:sz w:val="28"/>
    </w:rPr>
  </w:style>
  <w:style w:type="character" w:customStyle="1" w:styleId="96">
    <w:name w:val="Основной текст (2)1"/>
    <w:link w:val="95"/>
    <w:qFormat/>
    <w:uiPriority w:val="0"/>
    <w:rPr>
      <w:rFonts w:ascii="Times New Roman" w:hAnsi="Times New Roman"/>
      <w:sz w:val="28"/>
    </w:rPr>
  </w:style>
  <w:style w:type="paragraph" w:customStyle="1" w:styleId="97">
    <w:name w:val="Default"/>
    <w:link w:val="9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98">
    <w:name w:val="Default1"/>
    <w:link w:val="97"/>
    <w:qFormat/>
    <w:uiPriority w:val="0"/>
    <w:rPr>
      <w:rFonts w:ascii="Times New Roman" w:hAnsi="Times New Roman"/>
      <w:color w:val="000000"/>
      <w:sz w:val="24"/>
    </w:rPr>
  </w:style>
  <w:style w:type="paragraph" w:customStyle="1" w:styleId="99">
    <w:name w:val="_Style 98"/>
    <w:basedOn w:val="1"/>
    <w:next w:val="40"/>
    <w:link w:val="100"/>
    <w:semiHidden/>
    <w:unhideWhenUsed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00">
    <w:name w:val="_Style 99"/>
    <w:link w:val="99"/>
    <w:semiHidden/>
    <w:unhideWhenUsed/>
    <w:qFormat/>
    <w:uiPriority w:val="0"/>
    <w:rPr>
      <w:rFonts w:ascii="Times New Roman" w:hAnsi="Times New Roman"/>
      <w:sz w:val="24"/>
    </w:rPr>
  </w:style>
  <w:style w:type="paragraph" w:customStyle="1" w:styleId="101">
    <w:name w:val="Style45"/>
    <w:basedOn w:val="1"/>
    <w:link w:val="102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102">
    <w:name w:val="Style451"/>
    <w:link w:val="101"/>
    <w:qFormat/>
    <w:uiPriority w:val="0"/>
    <w:rPr>
      <w:rFonts w:ascii="Times New Roman" w:hAnsi="Times New Roman"/>
      <w:sz w:val="24"/>
    </w:rPr>
  </w:style>
  <w:style w:type="paragraph" w:customStyle="1" w:styleId="103">
    <w:name w:val="Основной текст (7)"/>
    <w:basedOn w:val="1"/>
    <w:link w:val="104"/>
    <w:qFormat/>
    <w:uiPriority w:val="0"/>
    <w:pPr>
      <w:widowControl w:val="0"/>
      <w:spacing w:after="420" w:line="500" w:lineRule="exact"/>
      <w:jc w:val="center"/>
    </w:pPr>
    <w:rPr>
      <w:rFonts w:ascii="Times New Roman" w:hAnsi="Times New Roman"/>
      <w:b/>
      <w:sz w:val="28"/>
    </w:rPr>
  </w:style>
  <w:style w:type="character" w:customStyle="1" w:styleId="104">
    <w:name w:val="Основной текст (7)1"/>
    <w:link w:val="103"/>
    <w:qFormat/>
    <w:uiPriority w:val="0"/>
    <w:rPr>
      <w:rFonts w:ascii="Times New Roman" w:hAnsi="Times New Roman"/>
      <w:b/>
      <w:sz w:val="28"/>
    </w:rPr>
  </w:style>
  <w:style w:type="paragraph" w:customStyle="1" w:styleId="105">
    <w:name w:val="Основной текст с отступом 21"/>
    <w:basedOn w:val="1"/>
    <w:link w:val="106"/>
    <w:qFormat/>
    <w:uiPriority w:val="0"/>
    <w:pPr>
      <w:widowControl w:val="0"/>
      <w:spacing w:after="0" w:line="240" w:lineRule="auto"/>
      <w:ind w:left="0" w:firstLine="567"/>
      <w:jc w:val="both"/>
    </w:pPr>
    <w:rPr>
      <w:rFonts w:ascii="Times New Roman" w:hAnsi="Times New Roman"/>
      <w:sz w:val="28"/>
    </w:rPr>
  </w:style>
  <w:style w:type="character" w:customStyle="1" w:styleId="106">
    <w:name w:val="Основной текст с отступом 211"/>
    <w:link w:val="105"/>
    <w:qFormat/>
    <w:uiPriority w:val="0"/>
    <w:rPr>
      <w:rFonts w:ascii="Times New Roman" w:hAnsi="Times New Roman"/>
      <w:sz w:val="28"/>
    </w:rPr>
  </w:style>
  <w:style w:type="paragraph" w:customStyle="1" w:styleId="107">
    <w:name w:val="Заголовок №51"/>
    <w:basedOn w:val="1"/>
    <w:link w:val="108"/>
    <w:qFormat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108">
    <w:name w:val="Заголовок №511"/>
    <w:link w:val="107"/>
    <w:qFormat/>
    <w:uiPriority w:val="0"/>
    <w:rPr>
      <w:rFonts w:ascii="Times New Roman" w:hAnsi="Times New Roman"/>
      <w:b/>
      <w:sz w:val="27"/>
    </w:rPr>
  </w:style>
  <w:style w:type="paragraph" w:customStyle="1" w:styleId="109">
    <w:name w:val="Footnote"/>
    <w:basedOn w:val="1"/>
    <w:link w:val="110"/>
    <w:qFormat/>
    <w:uiPriority w:val="0"/>
    <w:pPr>
      <w:spacing w:after="0" w:line="240" w:lineRule="auto"/>
    </w:pPr>
    <w:rPr>
      <w:sz w:val="20"/>
    </w:rPr>
  </w:style>
  <w:style w:type="character" w:customStyle="1" w:styleId="110">
    <w:name w:val="Footnote1"/>
    <w:link w:val="109"/>
    <w:qFormat/>
    <w:uiPriority w:val="0"/>
    <w:rPr>
      <w:sz w:val="20"/>
    </w:rPr>
  </w:style>
  <w:style w:type="paragraph" w:customStyle="1" w:styleId="111">
    <w:name w:val="Header and Footer"/>
    <w:link w:val="112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112">
    <w:name w:val="Header and Footer1"/>
    <w:link w:val="111"/>
    <w:qFormat/>
    <w:uiPriority w:val="0"/>
    <w:rPr>
      <w:rFonts w:ascii="XO Thames" w:hAnsi="XO Thames"/>
      <w:sz w:val="20"/>
    </w:rPr>
  </w:style>
  <w:style w:type="paragraph" w:customStyle="1" w:styleId="113">
    <w:name w:val="Основной текст (5)"/>
    <w:basedOn w:val="1"/>
    <w:link w:val="114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114">
    <w:name w:val="Основной текст (5)1"/>
    <w:link w:val="113"/>
    <w:qFormat/>
    <w:uiPriority w:val="0"/>
    <w:rPr>
      <w:rFonts w:ascii="Times New Roman" w:hAnsi="Times New Roman"/>
      <w:sz w:val="20"/>
    </w:rPr>
  </w:style>
  <w:style w:type="paragraph" w:customStyle="1" w:styleId="115">
    <w:name w:val="Название Знак1"/>
    <w:link w:val="116"/>
    <w:qFormat/>
    <w:uiPriority w:val="0"/>
    <w:pPr>
      <w:spacing w:before="0" w:after="0" w:line="240" w:lineRule="auto"/>
      <w:ind w:left="0" w:right="0" w:firstLine="0"/>
      <w:jc w:val="left"/>
    </w:pPr>
    <w:rPr>
      <w:rFonts w:asciiTheme="majorAscii" w:hAnsiTheme="majorHAnsi" w:eastAsiaTheme="minorEastAsia" w:cstheme="minorBidi"/>
      <w:color w:val="333F50" w:themeColor="text2" w:themeShade="BF"/>
      <w:spacing w:val="5"/>
      <w:sz w:val="52"/>
    </w:rPr>
  </w:style>
  <w:style w:type="character" w:customStyle="1" w:styleId="116">
    <w:name w:val="Название Знак11"/>
    <w:basedOn w:val="11"/>
    <w:link w:val="115"/>
    <w:qFormat/>
    <w:uiPriority w:val="0"/>
    <w:rPr>
      <w:rFonts w:asciiTheme="majorAscii" w:hAnsiTheme="majorHAnsi"/>
      <w:color w:val="333F50" w:themeColor="text2" w:themeShade="BF"/>
      <w:spacing w:val="5"/>
      <w:sz w:val="52"/>
    </w:rPr>
  </w:style>
  <w:style w:type="paragraph" w:customStyle="1" w:styleId="117">
    <w:name w:val="Intense Reference"/>
    <w:link w:val="11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118">
    <w:name w:val="Intense Reference1"/>
    <w:link w:val="117"/>
    <w:qFormat/>
    <w:uiPriority w:val="0"/>
    <w:rPr>
      <w:b/>
      <w:smallCaps/>
      <w:color w:val="DD8047"/>
      <w:spacing w:val="5"/>
      <w:u w:val="single"/>
    </w:rPr>
  </w:style>
  <w:style w:type="paragraph" w:customStyle="1" w:styleId="119">
    <w:name w:val="Обычный1"/>
    <w:link w:val="120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120">
    <w:name w:val="Обычный11"/>
    <w:link w:val="119"/>
    <w:qFormat/>
    <w:uiPriority w:val="0"/>
    <w:rPr>
      <w:rFonts w:ascii="Times New Roman" w:hAnsi="Times New Roman"/>
      <w:sz w:val="28"/>
    </w:rPr>
  </w:style>
  <w:style w:type="paragraph" w:customStyle="1" w:styleId="121">
    <w:name w:val="Font Style76"/>
    <w:link w:val="12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122">
    <w:name w:val="Font Style761"/>
    <w:link w:val="121"/>
    <w:qFormat/>
    <w:uiPriority w:val="0"/>
    <w:rPr>
      <w:rFonts w:ascii="Times New Roman" w:hAnsi="Times New Roman"/>
      <w:sz w:val="26"/>
    </w:rPr>
  </w:style>
  <w:style w:type="paragraph" w:customStyle="1" w:styleId="123">
    <w:name w:val="Стиль1"/>
    <w:basedOn w:val="1"/>
    <w:link w:val="124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124">
    <w:name w:val="Стиль11"/>
    <w:link w:val="123"/>
    <w:qFormat/>
    <w:uiPriority w:val="0"/>
    <w:rPr>
      <w:rFonts w:ascii="Arial" w:hAnsi="Arial"/>
      <w:sz w:val="24"/>
    </w:rPr>
  </w:style>
  <w:style w:type="paragraph" w:customStyle="1" w:styleId="125">
    <w:name w:val="Основной текст (5) + Курсив"/>
    <w:link w:val="12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126">
    <w:name w:val="Основной текст (5) + Курсив1"/>
    <w:link w:val="125"/>
    <w:qFormat/>
    <w:uiPriority w:val="0"/>
    <w:rPr>
      <w:rFonts w:ascii="Times New Roman" w:hAnsi="Times New Roman"/>
      <w:i/>
      <w:highlight w:val="white"/>
    </w:rPr>
  </w:style>
  <w:style w:type="paragraph" w:customStyle="1" w:styleId="127">
    <w:name w:val="Основной текст (16)"/>
    <w:basedOn w:val="1"/>
    <w:link w:val="128"/>
    <w:qFormat/>
    <w:uiPriority w:val="0"/>
    <w:pPr>
      <w:spacing w:after="0" w:line="250" w:lineRule="exact"/>
    </w:pPr>
    <w:rPr>
      <w:rFonts w:ascii="Times New Roman" w:hAnsi="Times New Roman"/>
      <w:b/>
      <w:i/>
    </w:rPr>
  </w:style>
  <w:style w:type="character" w:customStyle="1" w:styleId="128">
    <w:name w:val="Основной текст (16)1"/>
    <w:link w:val="127"/>
    <w:qFormat/>
    <w:uiPriority w:val="0"/>
    <w:rPr>
      <w:rFonts w:ascii="Times New Roman" w:hAnsi="Times New Roman"/>
      <w:b/>
      <w:i/>
    </w:rPr>
  </w:style>
  <w:style w:type="paragraph" w:customStyle="1" w:styleId="129">
    <w:name w:val="Book Title"/>
    <w:link w:val="130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customStyle="1" w:styleId="130">
    <w:name w:val="Book Title1"/>
    <w:link w:val="129"/>
    <w:qFormat/>
    <w:uiPriority w:val="0"/>
    <w:rPr>
      <w:b/>
      <w:smallCaps/>
      <w:spacing w:val="5"/>
    </w:rPr>
  </w:style>
  <w:style w:type="paragraph" w:customStyle="1" w:styleId="131">
    <w:name w:val="Основной текст5"/>
    <w:basedOn w:val="1"/>
    <w:link w:val="132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132">
    <w:name w:val="Основной текст51"/>
    <w:link w:val="131"/>
    <w:qFormat/>
    <w:uiPriority w:val="0"/>
    <w:rPr>
      <w:rFonts w:ascii="Times New Roman" w:hAnsi="Times New Roman"/>
      <w:sz w:val="23"/>
    </w:rPr>
  </w:style>
  <w:style w:type="paragraph" w:customStyle="1" w:styleId="133">
    <w:name w:val="Название1"/>
    <w:basedOn w:val="1"/>
    <w:next w:val="1"/>
    <w:link w:val="134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134">
    <w:name w:val="Название11"/>
    <w:link w:val="133"/>
    <w:qFormat/>
    <w:uiPriority w:val="0"/>
    <w:rPr>
      <w:color w:val="59473F"/>
      <w:spacing w:val="5"/>
      <w:sz w:val="52"/>
    </w:rPr>
  </w:style>
  <w:style w:type="paragraph" w:customStyle="1" w:styleId="135">
    <w:name w:val="Table Paragraph"/>
    <w:basedOn w:val="1"/>
    <w:link w:val="136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136">
    <w:name w:val="Table Paragraph1"/>
    <w:link w:val="135"/>
    <w:qFormat/>
    <w:uiPriority w:val="0"/>
    <w:rPr>
      <w:rFonts w:ascii="Times New Roman" w:hAnsi="Times New Roman"/>
    </w:rPr>
  </w:style>
  <w:style w:type="paragraph" w:customStyle="1" w:styleId="137">
    <w:name w:val="TOC Heading"/>
    <w:basedOn w:val="2"/>
    <w:next w:val="1"/>
    <w:link w:val="138"/>
    <w:qFormat/>
    <w:uiPriority w:val="0"/>
    <w:pPr>
      <w:outlineLvl w:val="8"/>
    </w:pPr>
  </w:style>
  <w:style w:type="character" w:customStyle="1" w:styleId="138">
    <w:name w:val="TOC Heading1"/>
    <w:link w:val="137"/>
    <w:qFormat/>
    <w:uiPriority w:val="0"/>
  </w:style>
  <w:style w:type="paragraph" w:customStyle="1" w:styleId="139">
    <w:name w:val="_Style 164"/>
    <w:basedOn w:val="1"/>
    <w:next w:val="40"/>
    <w:link w:val="140"/>
    <w:semiHidden/>
    <w:unhideWhenUsed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40">
    <w:name w:val="_Style 165"/>
    <w:link w:val="139"/>
    <w:semiHidden/>
    <w:unhideWhenUsed/>
    <w:qFormat/>
    <w:uiPriority w:val="0"/>
    <w:rPr>
      <w:rFonts w:ascii="Times New Roman" w:hAnsi="Times New Roman"/>
      <w:sz w:val="24"/>
    </w:rPr>
  </w:style>
  <w:style w:type="paragraph" w:styleId="141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customStyle="1" w:styleId="142">
    <w:name w:val="Font Style77"/>
    <w:link w:val="14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143">
    <w:name w:val="Font Style771"/>
    <w:link w:val="142"/>
    <w:qFormat/>
    <w:uiPriority w:val="0"/>
    <w:rPr>
      <w:rFonts w:ascii="Times New Roman" w:hAnsi="Times New Roman"/>
      <w:sz w:val="22"/>
    </w:rPr>
  </w:style>
  <w:style w:type="paragraph" w:customStyle="1" w:styleId="144">
    <w:name w:val="Font Style30"/>
    <w:link w:val="14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45">
    <w:name w:val="Font Style301"/>
    <w:link w:val="144"/>
    <w:qFormat/>
    <w:uiPriority w:val="0"/>
    <w:rPr>
      <w:rFonts w:ascii="Times New Roman" w:hAnsi="Times New Roman"/>
      <w:b/>
      <w:sz w:val="26"/>
    </w:rPr>
  </w:style>
  <w:style w:type="paragraph" w:customStyle="1" w:styleId="146">
    <w:name w:val="Заголовок №71"/>
    <w:basedOn w:val="1"/>
    <w:link w:val="147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147">
    <w:name w:val="Заголовок №711"/>
    <w:link w:val="146"/>
    <w:qFormat/>
    <w:uiPriority w:val="0"/>
    <w:rPr>
      <w:rFonts w:ascii="Times New Roman" w:hAnsi="Times New Roman"/>
      <w:b/>
      <w:sz w:val="27"/>
    </w:rPr>
  </w:style>
  <w:style w:type="paragraph" w:customStyle="1" w:styleId="148">
    <w:name w:val="Subtle Reference"/>
    <w:link w:val="149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customStyle="1" w:styleId="149">
    <w:name w:val="Subtle Reference1"/>
    <w:link w:val="148"/>
    <w:qFormat/>
    <w:uiPriority w:val="0"/>
    <w:rPr>
      <w:smallCaps/>
      <w:color w:val="DD8047"/>
      <w:u w:val="single"/>
    </w:rPr>
  </w:style>
  <w:style w:type="paragraph" w:styleId="150">
    <w:name w:val="Quote"/>
    <w:basedOn w:val="1"/>
    <w:next w:val="1"/>
    <w:qFormat/>
    <w:uiPriority w:val="0"/>
    <w:rPr>
      <w:i/>
      <w:color w:val="000000"/>
      <w:sz w:val="20"/>
    </w:rPr>
  </w:style>
  <w:style w:type="paragraph" w:styleId="151">
    <w:name w:val="List Paragraph"/>
    <w:basedOn w:val="1"/>
    <w:qFormat/>
    <w:uiPriority w:val="0"/>
    <w:pPr>
      <w:ind w:left="720" w:firstLine="0"/>
      <w:contextualSpacing/>
    </w:pPr>
  </w:style>
  <w:style w:type="table" w:customStyle="1" w:styleId="152">
    <w:name w:val="Сетка таблицы светлая1"/>
    <w:basedOn w:val="12"/>
    <w:qFormat/>
    <w:uiPriority w:val="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2025-07-29T18:35:00Z</dcterms:created>
  <dc:creator>mariy</dc:creator>
  <cp:lastModifiedBy>mariy</cp:lastModifiedBy>
  <dcterms:modified xsi:type="dcterms:W3CDTF">2025-07-30T05:51:34Z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943C93F9E0494FA4BB37C7727661156A_12</vt:lpwstr>
  </property>
</Properties>
</file>