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</w:rPr>
        <w:t xml:space="preserve">ИНСТРУКЦИЯ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</w:rPr>
        <w:t xml:space="preserve">по входу в Электронную библиотеку АНО «Научно-исследовательского «Центра развития энергетического права и современной правовой науки имени В.А. Мусина»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Для доступа к электронным ресурсам на платформе поставщика базы данных или ЭБС, 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также к электронным сервисам, предоставляемым через сайт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https://musinlc.ru/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требуется выполнить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вход – пройти аутентификацию. После этого вы получаете права авторизованного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пользователя для доступа к ресурсам на платформе Электронной библиотеки (далее – ЭБ) АНО «Научно-исследовательского «Центра развития энергетического права и современной правовой науки имени В.А. Мусина» (далее – Центра)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 на внешних платформах ЭБС, в объеме произведений 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действующей подписке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Центра.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Вход для доступа к ресурсам ЭБС, размещенным на внешних платформах.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Вход для аспирантов Центра осуществляется на основе единой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учетной записи аспиранта для получения электронных услуг и сервисов Центра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https://musinlc.ru/aspirantura/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входе в ЭБ Центра выбирайте «Вход в личный кабинет обучающегося».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После авторизации в личном кабинете обучающегося необходимо нажать на кнопку «ЭБС и информационно-справочные системы...» в соответствии с годом Вашего поступления в аспирантуру Центра.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Далее Вам необходимо выбрать нужную ЭБС/информационно-справочную систему, переход на платформы выполняется при нажатии гиперссылки в таблице, напротив названия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ЭБС/информационно-справочной системы.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Для входа на платформу ЭБС следует выполнить следующие действия: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838"/>
        <w:numPr>
          <w:ilvl w:val="0"/>
          <w:numId w:val="1"/>
        </w:numPr>
        <w:contextualSpacing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На платформе ЭБС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нажать кнопку Вход (обычно в правом верхнем углу).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8"/>
        <w:numPr>
          <w:ilvl w:val="0"/>
          <w:numId w:val="1"/>
        </w:numPr>
        <w:contextualSpacing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Ввести логин/пароль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</w:rPr>
        <w:t xml:space="preserve">Для доступа к ЭБС Проспект: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</w:p>
    <w:p>
      <w:pPr>
        <w:contextualSpacing/>
        <w:jc w:val="both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Логин: musinlc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contextualSpacing/>
        <w:jc w:val="both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Пароль: ebsprospekt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</w:rPr>
        <w:t xml:space="preserve">Для доступа к ЭБС Юстицинформ: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</w:p>
    <w:p>
      <w:pPr>
        <w:contextualSpacing/>
        <w:jc w:val="both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Логин: musinlc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Пароль: DPa!Fe&amp;Z3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204" w:afterAutospacing="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Для доступа к ЭБС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en-US"/>
        </w:rPr>
        <w:t xml:space="preserve">IPR-Books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  <w:t xml:space="preserve"> необходимо выполнить следующие действия: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</w:r>
    </w:p>
    <w:p>
      <w:pPr>
        <w:pStyle w:val="838"/>
        <w:numPr>
          <w:ilvl w:val="0"/>
          <w:numId w:val="3"/>
        </w:numPr>
        <w:contextualSpacing/>
        <w:jc w:val="both"/>
        <w:spacing w:after="204" w:afterAutospacing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На платформе ЭБС нажать кнопку «Вход»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8"/>
        <w:numPr>
          <w:ilvl w:val="0"/>
          <w:numId w:val="3"/>
        </w:numPr>
        <w:contextualSpacing/>
        <w:jc w:val="both"/>
        <w:spacing w:after="204" w:afterAutospacing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Ввести логин/пароль, выданный методистом Центра.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contextualSpacing/>
        <w:ind w:left="0" w:firstLine="0"/>
        <w:jc w:val="both"/>
        <w:spacing w:after="204" w:afterAutospacing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При возникновении проблем с аутентификацией, если Вам требуется получить/восстановить пароль, то обращайтесь: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contextualSpacing/>
        <w:ind w:left="0" w:firstLine="0"/>
        <w:jc w:val="both"/>
        <w:spacing w:after="204" w:afterAutospacing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Email: musinlc@musinlc.ru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contextualSpacing/>
        <w:ind w:left="0" w:firstLine="0"/>
        <w:jc w:val="both"/>
        <w:spacing w:after="204" w:afterAutospacing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Тел: +7 (495) 150-75-69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after="204" w:afterAutospacing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Для доступа к ЭБС «Юрайт» необходимо выполнить следующие действия: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1)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На платформе ЭБС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нажать кнопку Зарегистрируйтесь (в правом верхнем углу)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9664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8945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966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33.5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2) Пройти регистрацию, заполнив необходимые поля.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highlight w:val="none"/>
        </w:rPr>
        <w:t xml:space="preserve">ВАЖНО!: В первом пункте формы выбрать роль «Студент»: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19869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4350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319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51.8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highlight w:val="none"/>
        </w:rPr>
        <w:t xml:space="preserve">Во втором пункте формы указать учебное заведение – АНО «Научно-исследовательский «Центр развития энергетического права и современной правовой науки имени В.А. Мусина»: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73588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87469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347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73.5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После этого Вам откроется доступ в ЭБС, на адрес электронн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ой почты, которую Вы указали при регистрации, будет отправлено письмо с логином и паролем от Вашего личного кабинета. </w:t>
        <w:br/>
        <w:t xml:space="preserve">При последующем использовании ЭБС, следует нажимать кнопку «Вход» и вводить логин и пароль, отправленные Вам ранее на электронную почту.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2024-10-09T14:45:16Z</dcterms:modified>
</cp:coreProperties>
</file>