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1139"/>
        <w:tblInd w:w="108" w:type="dxa"/>
        <w:tblLayout w:type="fixed"/>
        <w:tblLook w:val="04A0" w:firstRow="1" w:lastRow="0" w:firstColumn="1" w:lastColumn="0" w:noHBand="0" w:noVBand="1"/>
      </w:tblPr>
      <w:tblGrid>
        <w:gridCol w:w="9249"/>
        <w:gridCol w:w="632"/>
      </w:tblGrid>
      <w:tr>
        <w:tblPrEx/>
        <w:trPr>
          <w:trHeight w:val="660"/>
        </w:trPr>
        <w:tc>
          <w:tcPr>
            <w:tcW w:w="924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8"/>
              </w:rPr>
            </w:pPr>
            <w:r/>
            <w:bookmarkStart w:id="1" w:name="_Hlk24113977"/>
            <w:r>
              <w:rPr>
                <w:sz w:val="28"/>
              </w:rPr>
              <w:t xml:space="preserve">Автономная некоммерческая организация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  <w:r>
              <w:rPr>
                <w:b/>
                <w:spacing w:val="30"/>
                <w:sz w:val="28"/>
              </w:rPr>
            </w:r>
          </w:p>
        </w:tc>
        <w:tc>
          <w:tcPr>
            <w:tcW w:w="632" w:type="dxa"/>
            <w:textDirection w:val="lrTb"/>
            <w:noWrap w:val="false"/>
          </w:tcPr>
          <w:p>
            <w:r/>
            <w:r/>
          </w:p>
        </w:tc>
      </w:tr>
    </w:tbl>
    <w:p>
      <w:pPr>
        <w:widowControl w:val="off"/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ЭНЕРГЕТИЧЕСКОЕ ПРАВО. ПУБЛИЧНО-ПРАВОВЫЕ ОТНОШЕНИЯ</w:t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  <w:t xml:space="preserve">Рабочая программа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Style w:val="1139"/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b/>
                <w:sz w:val="28"/>
                <w:highlight w:val="yellow"/>
              </w:rPr>
            </w:pPr>
            <w:r>
              <w:rPr>
                <w:sz w:val="28"/>
              </w:rPr>
              <w:t xml:space="preserve">Направление подготовки/научная специальность </w:t>
            </w:r>
            <w:r>
              <w:rPr>
                <w:b/>
                <w:sz w:val="28"/>
                <w:highlight w:val="yellow"/>
              </w:rPr>
            </w:r>
            <w:r>
              <w:rPr>
                <w:b/>
                <w:sz w:val="28"/>
                <w:highlight w:val="yellow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none"/>
              </w:rPr>
            </w:pPr>
            <w:r>
              <w:rPr>
                <w:sz w:val="28"/>
              </w:rPr>
              <w:t xml:space="preserve">5.1.2. Публично-правовые (государственно-правовые) наук</w:t>
            </w:r>
            <w:r>
              <w:rPr>
                <w:sz w:val="28"/>
                <w:lang w:val="ru-RU"/>
              </w:rPr>
              <w:t xml:space="preserve">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Уровень высшего образования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Форма обучения                       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Подготовка кадров высшей квалификации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очная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</w:pPr>
      <w:r>
        <w:t xml:space="preserve">202</w:t>
      </w:r>
      <w:r>
        <w:rPr>
          <w:lang w:val="ru-RU"/>
        </w:rPr>
        <w:t xml:space="preserve">4</w:t>
      </w:r>
      <w:r>
        <w:t xml:space="preserve"> г.</w:t>
      </w:r>
      <w:r/>
    </w:p>
    <w:p>
      <w:pPr>
        <w:jc w:val="center"/>
        <w:widowControl w:val="off"/>
      </w:pPr>
      <w:r/>
      <w:r/>
    </w:p>
    <w:p>
      <w:pPr>
        <w:jc w:val="left"/>
        <w:widowControl w:val="off"/>
      </w:pPr>
      <w:r/>
      <w:r/>
    </w:p>
    <w:p>
      <w:pPr>
        <w:jc w:val="left"/>
        <w:widowControl w:val="off"/>
      </w:pPr>
      <w:r/>
      <w:r/>
    </w:p>
    <w:p>
      <w:pPr>
        <w:widowControl w:val="off"/>
        <w:rPr>
          <w:b/>
          <w:sz w:val="28"/>
        </w:rPr>
      </w:pPr>
      <w:r>
        <w:rPr>
          <w:b/>
          <w:sz w:val="28"/>
        </w:rPr>
        <w:t xml:space="preserve">Автор: 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ind w:right="11"/>
        <w:jc w:val="both"/>
      </w:pPr>
      <w:r>
        <w:t xml:space="preserve">Автор: Романова В.В., доктор юридических наук, профессор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Рецензенты: </w:t>
      </w:r>
      <w:r/>
    </w:p>
    <w:p>
      <w:pPr>
        <w:ind w:right="11"/>
        <w:jc w:val="both"/>
      </w:pPr>
      <w:r>
        <w:t xml:space="preserve">Клеандров</w:t>
      </w:r>
      <w:r>
        <w:t xml:space="preserve"> М.И., доктор юридических наук, профессор,</w:t>
      </w:r>
      <w:r/>
    </w:p>
    <w:p>
      <w:pPr>
        <w:ind w:right="11"/>
        <w:jc w:val="both"/>
      </w:pPr>
      <w:r>
        <w:t xml:space="preserve">член-корреспондент Российской академии наук</w:t>
      </w:r>
      <w:r/>
    </w:p>
    <w:p>
      <w:pPr>
        <w:ind w:right="11"/>
        <w:jc w:val="both"/>
      </w:pPr>
      <w:r>
        <w:t xml:space="preserve">Лисицын-Светланов А.Г., доктор юридических наук, профессор,</w:t>
      </w:r>
      <w:r/>
    </w:p>
    <w:p>
      <w:pPr>
        <w:ind w:right="11"/>
        <w:jc w:val="both"/>
      </w:pPr>
      <w:r>
        <w:t xml:space="preserve">академик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Методическое оформление: </w:t>
      </w:r>
      <w:r>
        <w:rPr>
          <w:lang w:val="ru-RU"/>
        </w:rPr>
        <w:t xml:space="preserve">Коленькова</w:t>
      </w:r>
      <w:r>
        <w:t xml:space="preserve"> </w:t>
      </w:r>
      <w:r>
        <w:rPr>
          <w:lang w:val="ru-RU"/>
        </w:rPr>
        <w:t xml:space="preserve">М</w:t>
      </w:r>
      <w:r>
        <w:t xml:space="preserve">.</w:t>
      </w:r>
      <w:r>
        <w:rPr>
          <w:lang w:val="ru-RU"/>
        </w:rPr>
        <w:t xml:space="preserve">А</w:t>
      </w:r>
      <w:r>
        <w:t xml:space="preserve">.</w:t>
      </w:r>
      <w:r/>
    </w:p>
    <w:p>
      <w:pPr>
        <w:ind w:right="11"/>
        <w:jc w:val="both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>
        <w:t xml:space="preserve">© Романова В.В., 202</w:t>
      </w:r>
      <w:r>
        <w:rPr>
          <w:lang w:val="ru-RU"/>
        </w:rPr>
        <w:t xml:space="preserve">4</w:t>
      </w:r>
      <w:r/>
    </w:p>
    <w:p>
      <w:pPr>
        <w:ind w:right="11"/>
        <w:jc w:val="right"/>
      </w:pPr>
      <w:r>
        <w:t xml:space="preserve">© АНО «Научно-исследовательский</w:t>
      </w:r>
      <w:r/>
    </w:p>
    <w:p>
      <w:pPr>
        <w:ind w:right="11"/>
        <w:jc w:val="right"/>
      </w:pPr>
      <w:r>
        <w:t xml:space="preserve"> «Центр развития энергетического права и </w:t>
      </w:r>
      <w:r/>
    </w:p>
    <w:p>
      <w:pPr>
        <w:ind w:right="11"/>
        <w:jc w:val="right"/>
      </w:pPr>
      <w:r>
        <w:t xml:space="preserve">современной правовой науки </w:t>
      </w:r>
      <w:r/>
    </w:p>
    <w:p>
      <w:pPr>
        <w:ind w:right="11"/>
        <w:jc w:val="right"/>
      </w:pPr>
      <w:r>
        <w:t xml:space="preserve">имени В.А. Мусина», оформление, 202</w:t>
      </w:r>
      <w:r>
        <w:rPr>
          <w:lang w:val="ru-RU"/>
        </w:rPr>
        <w:t xml:space="preserve">4</w:t>
      </w:r>
      <w:r>
        <w:t xml:space="preserve">.</w:t>
      </w:r>
      <w:bookmarkEnd w:id="1"/>
      <w:r/>
      <w:r/>
    </w:p>
    <w:p>
      <w:pPr>
        <w:jc w:val="lef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СОДЕРЖАНИЕ</w:t>
      </w:r>
      <w:r>
        <w:rPr>
          <w:b/>
        </w:rPr>
      </w:r>
      <w:r>
        <w:rPr>
          <w:b/>
        </w:rPr>
      </w:r>
    </w:p>
    <w:p>
      <w:pPr>
        <w:tabs>
          <w:tab w:val="left" w:pos="284" w:leader="none"/>
          <w:tab w:val="left" w:pos="426" w:leader="none"/>
        </w:tabs>
      </w:pPr>
      <w:r/>
      <w:r/>
    </w:p>
    <w:tbl>
      <w:tblPr>
        <w:tblStyle w:val="1141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5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ЦЕЛЬ И ЗАДАЧИ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МЕСТО ДИСЦИПЛИНЫ В СТРУКТУРЕ ОБРАЗОВАТЕЛЬНОЙ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ПЛАНИРУЕМЫЕ РЕЗУЛЬТАТЫ ОБУЧЕНИЯ ПО ДИСЦИПЛИНЕ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ОБЪЕМ И СТРУКТУРА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СОДЕРЖАНИЕ РАЗДЕЛОВ И ТЕМ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ЗАНЯТИЯ СЕМИНАРСКОГО ТИПА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МЕТОДИЧЕСКИЕ УКАЗАНИЯ ДЛЯ ОБУЧАЮЩИХСЯ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7.1. Методические указания для обучающегося по освоению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7.2. Организация самостоятельной работы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8. ОБРАЗОВАТЕЛЬНЫЕ ТЕХНОЛОГИИ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 РЕСУРСНОЕ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9.1. Учебно-методическое и информационное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9.2. Материально-техническое обеспечение учебного процесса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10. Особенности освоения дисциплины для инвалидов и лиц с ограниченными возможностями здоровья</w:t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11. </w:t>
            </w:r>
            <w:r>
              <w:rPr>
                <w:sz w:val="28"/>
              </w:rPr>
              <w:t xml:space="preserve">ФОНД ОЦЕНОЧНЫХ СРЕДСТВ ДЛЯ ПРОВЕДЕНИЯ ТЕКУЩЕЙ И ПРОМЕЖУТОЧНОЙ АТТЕСТАЦИИ ОБУЧАЮЩИХСЯ ПО ДИСЦИПЛИНЕ</w:t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6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7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8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9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15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51"/>
      </w:pPr>
      <w:r/>
      <w:r/>
    </w:p>
    <w:p>
      <w:pPr>
        <w:pStyle w:val="951"/>
      </w:pPr>
      <w:r/>
      <w:r/>
    </w:p>
    <w:p>
      <w:pPr>
        <w:pStyle w:val="951"/>
      </w:pPr>
      <w:r/>
      <w:r/>
    </w:p>
    <w:p>
      <w:pPr>
        <w:pStyle w:val="951"/>
      </w:pPr>
      <w:r/>
      <w:r/>
    </w:p>
    <w:p>
      <w:pPr>
        <w:pStyle w:val="951"/>
      </w:pPr>
      <w:r/>
      <w:r/>
    </w:p>
    <w:p>
      <w:pPr>
        <w:pStyle w:val="951"/>
      </w:pPr>
      <w:r/>
      <w:r/>
    </w:p>
    <w:p>
      <w:pPr>
        <w:pStyle w:val="951"/>
      </w:pPr>
      <w:r/>
      <w:r/>
    </w:p>
    <w:p>
      <w:pPr>
        <w:pStyle w:val="951"/>
      </w:pPr>
      <w:r/>
      <w:r/>
    </w:p>
    <w:p>
      <w:pPr>
        <w:pStyle w:val="951"/>
      </w:pPr>
      <w:r/>
      <w:r/>
    </w:p>
    <w:p>
      <w:pPr>
        <w:pStyle w:val="951"/>
      </w:pPr>
      <w:r/>
      <w:r/>
    </w:p>
    <w:p>
      <w:pPr>
        <w:pStyle w:val="951"/>
      </w:pPr>
      <w:r/>
      <w:r/>
    </w:p>
    <w:p>
      <w:pPr>
        <w:pStyle w:val="951"/>
      </w:pPr>
      <w:r/>
      <w:r/>
    </w:p>
    <w:p>
      <w:pPr>
        <w:pStyle w:val="951"/>
      </w:pPr>
      <w:r/>
      <w:r/>
    </w:p>
    <w:p>
      <w:pPr>
        <w:pStyle w:val="951"/>
      </w:pPr>
      <w:r/>
      <w:r/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ЦЕЛЬ И ЗАДАЧИ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rStyle w:val="910"/>
          <w:sz w:val="28"/>
        </w:rPr>
      </w:pPr>
      <w:r>
        <w:rPr>
          <w:sz w:val="28"/>
        </w:rPr>
      </w:r>
      <w:r>
        <w:rPr>
          <w:rStyle w:val="910"/>
          <w:sz w:val="28"/>
        </w:rPr>
      </w:r>
      <w:r>
        <w:rPr>
          <w:rStyle w:val="910"/>
          <w:sz w:val="28"/>
        </w:rPr>
      </w:r>
    </w:p>
    <w:p>
      <w:pPr>
        <w:pStyle w:val="943"/>
        <w:ind w:left="0" w:firstLine="709"/>
        <w:jc w:val="both"/>
        <w:rPr>
          <w:sz w:val="28"/>
        </w:rPr>
      </w:pPr>
      <w:r>
        <w:rPr>
          <w:sz w:val="28"/>
        </w:rPr>
        <w:t xml:space="preserve">Целью освоения дисциплины является: </w:t>
      </w:r>
      <w:r>
        <w:rPr>
          <w:sz w:val="28"/>
        </w:rPr>
      </w:r>
      <w:r>
        <w:rPr>
          <w:sz w:val="28"/>
        </w:rPr>
      </w:r>
    </w:p>
    <w:p>
      <w:pPr>
        <w:ind w:left="0" w:firstLine="708"/>
        <w:jc w:val="both"/>
        <w:rPr>
          <w:b/>
          <w:sz w:val="28"/>
        </w:rPr>
      </w:pPr>
      <w:r>
        <w:rPr>
          <w:sz w:val="28"/>
        </w:rPr>
        <w:t xml:space="preserve">формирование знаний аспирантов о фундаментальных проблемах энергетическ</w:t>
      </w:r>
      <w:r>
        <w:rPr>
          <w:sz w:val="28"/>
        </w:rPr>
        <w:t xml:space="preserve">ого права, о проблемах правового регулирования публично-правовых отношений в сфере энергетики, проблемах правового регулирования в отдельных отраслях энергетики, формирование знаний по всем видам профессиональной деятельности, к которым готовится аспирант.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jc w:val="both"/>
        <w:rPr>
          <w:b/>
          <w:sz w:val="28"/>
        </w:rPr>
      </w:pPr>
      <w:r>
        <w:rPr>
          <w:sz w:val="28"/>
        </w:rPr>
        <w:t xml:space="preserve">Для достижения указанной цели необходимо решить следующие задачи:</w:t>
      </w:r>
      <w:r>
        <w:rPr>
          <w:b/>
          <w:sz w:val="28"/>
        </w:rPr>
        <w:t xml:space="preserve"> 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правовой анализ фундаментальных проблем правового регулирования в сфере энергетики, научных подходов к проблемам энергетического права, тенденций развития энергетического права;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- правовой анализ развития источников правового регулирования в сфере энергетики;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- вы</w:t>
      </w:r>
      <w:r>
        <w:rPr>
          <w:sz w:val="28"/>
        </w:rPr>
        <w:t xml:space="preserve">явление проблем правового регулирования публично-правовых отношений в сфере энергетики и имеющихся пробелов.</w:t>
      </w:r>
      <w:r>
        <w:rPr>
          <w:sz w:val="28"/>
        </w:rPr>
      </w:r>
      <w:r>
        <w:rPr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МЕСТО ДИСЦИПЛИНЫ В СТРУКТУРЕ ОПОП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51"/>
        <w:ind w:left="0" w:firstLine="709"/>
        <w:widowControl/>
        <w:rPr>
          <w:b/>
          <w:i/>
        </w:rPr>
      </w:pPr>
      <w:r>
        <w:rPr>
          <w:b/>
          <w:i/>
        </w:rPr>
      </w:r>
      <w:r>
        <w:rPr>
          <w:b/>
          <w:i/>
        </w:rPr>
      </w:r>
      <w:r>
        <w:rPr>
          <w:b/>
          <w:i/>
        </w:rPr>
      </w:r>
    </w:p>
    <w:p>
      <w:pPr>
        <w:pStyle w:val="1051"/>
        <w:ind w:left="0" w:firstLine="709"/>
        <w:widowControl/>
        <w:rPr>
          <w:sz w:val="28"/>
        </w:rPr>
      </w:pPr>
      <w:r>
        <w:rPr>
          <w:sz w:val="28"/>
        </w:rPr>
        <w:t xml:space="preserve">Дисциплина «Энергетическое право. Публично-правовые отношения» является элементом образовательного компонента образовательной программы, </w:t>
      </w:r>
      <w:r>
        <w:rPr>
          <w:sz w:val="28"/>
          <w:highlight w:val="white"/>
        </w:rPr>
        <w:t xml:space="preserve">будучи</w:t>
      </w:r>
      <w:r>
        <w:rPr>
          <w:sz w:val="28"/>
        </w:rPr>
        <w:t xml:space="preserve"> обязательной</w:t>
      </w:r>
      <w:r>
        <w:rPr>
          <w:sz w:val="28"/>
        </w:rPr>
        <w:t xml:space="preserve"> для освоения обучающимся после выбора обучающимся направленности программы и направлена на подготовку </w:t>
      </w:r>
      <w:r>
        <w:rPr>
          <w:sz w:val="28"/>
          <w:lang w:val="ru-RU"/>
        </w:rPr>
        <w:t xml:space="preserve">к написанию диссертации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ПЛАНИРУЕМЫЕ РЕЗУЛЬТАТЫ ОБУЧЕНИЯ ПО ДИСЦИПЛИНЕ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51"/>
        <w:ind w:left="0" w:firstLine="706"/>
        <w:widowControl/>
        <w:rPr>
          <w:sz w:val="28"/>
        </w:rPr>
      </w:pPr>
      <w:r>
        <w:rPr>
          <w:sz w:val="28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</w:t>
      </w:r>
      <w:r>
        <w:rPr>
          <w:rStyle w:val="902"/>
          <w:sz w:val="28"/>
        </w:rPr>
        <w:t xml:space="preserve"> представлены в таблице 3.1.</w:t>
      </w:r>
      <w:r>
        <w:rPr>
          <w:sz w:val="28"/>
        </w:rPr>
      </w:r>
      <w:r>
        <w:rPr>
          <w:sz w:val="28"/>
        </w:rPr>
      </w:r>
    </w:p>
    <w:p>
      <w:pPr>
        <w:pStyle w:val="1051"/>
        <w:jc w:val="left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51"/>
        <w:widowControl/>
        <w:rPr>
          <w:sz w:val="28"/>
        </w:rPr>
      </w:pPr>
      <w:r>
        <w:rPr>
          <w:sz w:val="28"/>
        </w:rPr>
        <w:t xml:space="preserve">Таблица 3.1 – Планируемые результаты обучения по дисциплине, соотнесенные с планируемыми результатами освоения образовательной программы</w:t>
      </w:r>
      <w:r>
        <w:rPr>
          <w:sz w:val="28"/>
        </w:rPr>
      </w:r>
      <w:r>
        <w:rPr>
          <w:sz w:val="28"/>
        </w:rPr>
      </w:r>
    </w:p>
    <w:p>
      <w:pPr>
        <w:pStyle w:val="1051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Style w:val="1139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1730"/>
        <w:gridCol w:w="5148"/>
      </w:tblGrid>
      <w:tr>
        <w:tblPrEx/>
        <w:trPr/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Код и наименование компетенции выпускника</w:t>
            </w:r>
            <w:r/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Этапы формирования компетенций</w:t>
            </w:r>
            <w:r/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Планируемые результаты обучения</w:t>
            </w:r>
            <w:r/>
          </w:p>
          <w:p>
            <w:pPr>
              <w:jc w:val="center"/>
              <w:widowControl w:val="off"/>
            </w:pPr>
            <w:r>
              <w:t xml:space="preserve">(показатели освоения компетенции)</w:t>
            </w:r>
            <w:r/>
          </w:p>
        </w:tc>
      </w:tr>
      <w:tr>
        <w:tblPrEx/>
        <w:trPr>
          <w:trHeight w:val="14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jc w:val="both"/>
              <w:keepNext/>
              <w:outlineLvl w:val="0"/>
            </w:pPr>
            <w:r>
              <w:t xml:space="preserve">УК-6. </w:t>
            </w:r>
            <w:r/>
          </w:p>
          <w:p>
            <w:pPr>
              <w:jc w:val="both"/>
              <w:keepNext/>
              <w:outlineLvl w:val="0"/>
            </w:pPr>
            <w:r>
              <w:t xml:space="preserve">Способность планировать и решать задачи собственного профессионального и личностного развития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Второй уровень (углубленный)</w:t>
            </w:r>
            <w:r/>
          </w:p>
          <w:p>
            <w:pPr>
              <w:jc w:val="center"/>
              <w:widowControl w:val="off"/>
            </w:pPr>
            <w:r>
              <w:t xml:space="preserve">(УК-6)-2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vAlign w:val="center"/>
            <w:textDirection w:val="lrTb"/>
            <w:noWrap w:val="false"/>
          </w:tcPr>
          <w:p>
            <w:pPr>
              <w:pStyle w:val="1013"/>
              <w:jc w:val="center"/>
              <w:spacing w:line="240" w:lineRule="auto"/>
              <w:tabs>
                <w:tab w:val="left" w:pos="0" w:leader="none"/>
              </w:tabs>
            </w:pPr>
            <w:r/>
            <w:r/>
          </w:p>
          <w:p>
            <w:pPr>
              <w:widowControl w:val="off"/>
            </w:pPr>
            <w:r>
              <w:t xml:space="preserve">Владеть: 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задач. В2(УК-6)</w:t>
            </w:r>
            <w:r/>
          </w:p>
        </w:tc>
      </w:tr>
      <w:tr>
        <w:tblPrEx/>
        <w:trPr>
          <w:trHeight w:val="21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ОПК-1.  </w:t>
            </w:r>
            <w:r/>
          </w:p>
          <w:p>
            <w:pPr>
              <w:jc w:val="both"/>
              <w:widowControl w:val="off"/>
            </w:pPr>
            <w:r>
              <w:t xml:space="preserve">Владение методологией научно-исследовательской деятельности в области юриспруденции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pStyle w:val="1013"/>
              <w:jc w:val="center"/>
              <w:spacing w:line="240" w:lineRule="auto"/>
              <w:tabs>
                <w:tab w:val="left" w:pos="0" w:leader="none"/>
              </w:tabs>
            </w:pPr>
            <w:r>
              <w:t xml:space="preserve">Второй уровень (углубленный)</w:t>
            </w:r>
            <w:r/>
          </w:p>
          <w:p>
            <w:pPr>
              <w:jc w:val="center"/>
              <w:widowControl w:val="off"/>
            </w:pPr>
            <w:r>
              <w:t xml:space="preserve"> (ОПК-1)-2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Уметь: вести научную дискуссию; анализировать и обобщать материалы правоприменительной практики, статистические и эмпирические данные в области энергетического права. У2(III) (ОПК-1)</w:t>
            </w:r>
            <w:r/>
          </w:p>
          <w:p>
            <w:pPr>
              <w:jc w:val="both"/>
            </w:pPr>
            <w:r>
              <w:t xml:space="preserve">Владеть: методами и приемами проведения научных исследований в области энергетического права. В2(III) (ОПК-1)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ОПК-2.</w:t>
            </w:r>
            <w:r/>
          </w:p>
          <w:p>
            <w:pPr>
              <w:jc w:val="both"/>
              <w:widowControl w:val="off"/>
            </w:pPr>
            <w:r>
              <w:t xml:space="preserve">Владение культурой научного исследования в области юриспруденции, в том числе с использованием новейших информационно-коммуникационных технологий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Второй уровень (углубленный)</w:t>
            </w:r>
            <w:r/>
          </w:p>
          <w:p>
            <w:pPr>
              <w:jc w:val="center"/>
              <w:widowControl w:val="off"/>
            </w:pPr>
            <w:r>
              <w:t xml:space="preserve">(ОПК-2)-2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3075" w:leader="none"/>
              </w:tabs>
            </w:pPr>
            <w:r>
              <w:t xml:space="preserve">Знать: специальную терминологию и юридические особенности представления результатов научной деятельности в профессиональной области энергетического права, в том числе с использованием новейших информационно-коммуникационных технологий.  З2(II) (ОПК-2)</w:t>
            </w:r>
            <w:r>
              <w:tab/>
            </w:r>
            <w:r/>
          </w:p>
          <w:p>
            <w:pPr>
              <w:jc w:val="both"/>
            </w:pPr>
            <w:r>
              <w:t xml:space="preserve">Уметь: осуществлять поиск, толкование и применение норматив</w:t>
            </w:r>
            <w:r>
              <w:t xml:space="preserve">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энергетического права. У2(II) (ОПК-2)</w:t>
            </w:r>
            <w:r/>
          </w:p>
          <w:p>
            <w:pPr>
              <w:jc w:val="both"/>
            </w:pPr>
            <w:r>
              <w:t xml:space="preserve">Владеть: методами и технологиями коммуникации, анализа и оценки современных научных достижений, в области энергетического права, в том числе на иностранном языке. В2(II) (ОПК-2)</w:t>
            </w:r>
            <w:r/>
          </w:p>
        </w:tc>
      </w:tr>
      <w:tr>
        <w:tblPrEx/>
        <w:trPr>
          <w:trHeight w:val="26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jc w:val="both"/>
              <w:keepNext/>
              <w:outlineLvl w:val="0"/>
            </w:pPr>
            <w:r>
              <w:t xml:space="preserve">ОПК-3. </w:t>
            </w:r>
            <w:r/>
          </w:p>
          <w:p>
            <w:pPr>
              <w:jc w:val="both"/>
              <w:keepNext/>
              <w:outlineLvl w:val="0"/>
            </w:pPr>
            <w:r>
              <w:t xml:space="preserve">Способность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pStyle w:val="1013"/>
              <w:jc w:val="center"/>
              <w:spacing w:line="240" w:lineRule="auto"/>
              <w:tabs>
                <w:tab w:val="left" w:pos="0" w:leader="none"/>
              </w:tabs>
            </w:pPr>
            <w:r>
              <w:t xml:space="preserve">Второй уровень (углубленный)</w:t>
            </w:r>
            <w:r/>
          </w:p>
          <w:p>
            <w:pPr>
              <w:jc w:val="center"/>
              <w:widowControl w:val="off"/>
            </w:pPr>
            <w:r>
              <w:t xml:space="preserve">(ОПК-3)-2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Знать: методы исследования и их применение в самостоятельной научно-исследовательской деятельности в области энергетического права с соблюдением правовых норм и требований об авторском праве. З2(III) (ОПК-3)</w:t>
            </w:r>
            <w:r/>
          </w:p>
          <w:p>
            <w:pPr>
              <w:tabs>
                <w:tab w:val="left" w:pos="0" w:leader="none"/>
              </w:tabs>
            </w:pPr>
            <w:r>
              <w:t xml:space="preserve">Уметь: грамотно обосновывать и выражать собственное мнение</w:t>
            </w:r>
            <w:r>
              <w:t xml:space="preserve">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энергетического права. У2(III) (ОПК-3)</w:t>
            </w:r>
            <w:r/>
          </w:p>
          <w:p>
            <w:pPr>
              <w:jc w:val="both"/>
            </w:pPr>
            <w:r>
              <w:t xml:space="preserve">Владеть: методами исследования и применения на практике пол</w:t>
            </w:r>
            <w:r>
              <w:t xml:space="preserve">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энергетического права. В2(III) (ОПК-3)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jc w:val="both"/>
              <w:keepNext/>
              <w:outlineLvl w:val="0"/>
            </w:pPr>
            <w:r>
              <w:t xml:space="preserve">ОПК-4.</w:t>
            </w:r>
            <w:r/>
          </w:p>
          <w:p>
            <w:pPr>
              <w:jc w:val="both"/>
              <w:keepNext/>
              <w:outlineLvl w:val="0"/>
            </w:pPr>
            <w:r>
              <w:t xml:space="preserve">Готовность организовать работу исследовательского коллектива в области юриспруденции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pStyle w:val="1013"/>
              <w:jc w:val="center"/>
              <w:spacing w:line="240" w:lineRule="auto"/>
              <w:tabs>
                <w:tab w:val="left" w:pos="0" w:leader="none"/>
              </w:tabs>
            </w:pPr>
            <w:r>
              <w:t xml:space="preserve">Второй уровень (углубленный)</w:t>
            </w:r>
            <w:r/>
          </w:p>
          <w:p>
            <w:pPr>
              <w:jc w:val="center"/>
              <w:widowControl w:val="off"/>
            </w:pPr>
            <w:r>
              <w:t xml:space="preserve">(ОПК-4)-2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Знать: современное состояние, задачи и проблемы, необходимые для конкретного исследовательского коллектива, юридические особенности энергетического права, актуальные при организации исследований в области энергетического права. З2(II) (ОПК-4)</w:t>
            </w:r>
            <w:r/>
          </w:p>
          <w:p>
            <w:pPr>
              <w:jc w:val="both"/>
            </w:pPr>
            <w:r>
              <w:t xml:space="preserve">Уметь: определять содержание, направленность и методику поиска в концепции и в исследовательском проекте, мотивируя работу исследовательского коллектива в области энергетического права. У2(II) (ОПК-4)</w:t>
            </w:r>
            <w:r/>
          </w:p>
          <w:p>
            <w:pPr>
              <w:jc w:val="both"/>
            </w:pPr>
            <w:r>
              <w:t xml:space="preserve">Владеть: способностью к организации и управлению работой исследовательского коллектива при решении исследовательских задач в области энергетического   права. В2(II) (ОПК-4)</w:t>
            </w:r>
            <w:r/>
          </w:p>
        </w:tc>
      </w:tr>
      <w:tr>
        <w:tblPrEx/>
        <w:trPr>
          <w:trHeight w:val="3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jc w:val="both"/>
              <w:keepNext/>
              <w:outlineLvl w:val="0"/>
            </w:pPr>
            <w:r>
              <w:t xml:space="preserve">ПК-2.  </w:t>
            </w:r>
            <w:r/>
          </w:p>
          <w:p>
            <w:pPr>
              <w:jc w:val="both"/>
              <w:keepNext/>
              <w:outlineLvl w:val="0"/>
            </w:pPr>
            <w:r>
              <w:t xml:space="preserve">Способность проводить научные исследования и осуществлять оценку современных научных достижений, генерирование новых идей при решении исследовательских задач юриспруденции в области энергетического права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pStyle w:val="1013"/>
              <w:jc w:val="center"/>
              <w:spacing w:line="240" w:lineRule="auto"/>
              <w:tabs>
                <w:tab w:val="left" w:pos="0" w:leader="none"/>
              </w:tabs>
            </w:pPr>
            <w:r>
              <w:t xml:space="preserve">Первый уровень (пороговый)</w:t>
            </w:r>
            <w:r/>
          </w:p>
          <w:p>
            <w:pPr>
              <w:jc w:val="center"/>
              <w:widowControl w:val="off"/>
            </w:pPr>
            <w:r>
              <w:t xml:space="preserve">ПК-2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Знать: действующее энергетическое законодательство, основные правовые категории энергетического права, доктринальные подходы и точки зрения в области энергетического права. З1(II) (ПК-2)</w:t>
            </w:r>
            <w:r/>
          </w:p>
          <w:p>
            <w:pPr>
              <w:jc w:val="both"/>
            </w:pPr>
            <w:r>
              <w:t xml:space="preserve">Уметь: применять необходимые методы сравнительно-правового научного исследования, решать исследовательские задачи в области энергетического права. У1(II) (ПК-2)</w:t>
            </w:r>
            <w:r/>
          </w:p>
          <w:p>
            <w:pPr>
              <w:contextualSpacing/>
              <w:jc w:val="both"/>
              <w:tabs>
                <w:tab w:val="left" w:pos="851" w:leader="none"/>
              </w:tabs>
            </w:pPr>
            <w:r>
              <w:t xml:space="preserve">Владеть: актуальными методами проведения научных исследований и решения исследовательских задач в области энергетического права. В1(II) (ПК-2)</w:t>
            </w:r>
            <w:r/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ОБЪЕМ И СТРУКТУРА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8"/>
        <w:jc w:val="both"/>
        <w:rPr>
          <w:i/>
          <w:sz w:val="28"/>
        </w:rPr>
      </w:pPr>
      <w:r>
        <w:rPr>
          <w:sz w:val="28"/>
        </w:rPr>
        <w:t xml:space="preserve">Трудоемкость дисциплины составляет 3 зачетные единицы, 108 часов, из которых 6,65 часа самостоятельной работы, обучающегося отводится на подготовку к экзамену.</w:t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1051"/>
        <w:ind w:left="0" w:firstLine="709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  <w:t xml:space="preserve">Форма промежуточной аттестации:  экзамен – 2 год обучения.</w:t>
      </w:r>
      <w:r>
        <w:rPr>
          <w:sz w:val="28"/>
        </w:rPr>
      </w:r>
      <w:r>
        <w:rPr>
          <w:sz w:val="28"/>
        </w:rPr>
      </w:r>
    </w:p>
    <w:p>
      <w:pPr>
        <w:pStyle w:val="1051"/>
        <w:ind w:left="0" w:firstLine="709"/>
        <w:widowControl/>
        <w:tabs>
          <w:tab w:val="left" w:pos="7027" w:leader="underscore"/>
        </w:tabs>
        <w:rPr>
          <w:i/>
          <w:color w:val="e36c0a"/>
          <w:sz w:val="28"/>
        </w:rPr>
      </w:pPr>
      <w:r>
        <w:rPr>
          <w:sz w:val="28"/>
        </w:rPr>
        <w:t xml:space="preserve">Распределение фонда времени по темам дисциплины представлено в таблице 4.1. </w:t>
      </w:r>
      <w:r>
        <w:rPr>
          <w:i/>
          <w:color w:val="e36c0a"/>
          <w:sz w:val="28"/>
        </w:rPr>
      </w:r>
      <w:r>
        <w:rPr>
          <w:i/>
          <w:color w:val="e36c0a"/>
          <w:sz w:val="28"/>
        </w:rPr>
      </w:r>
    </w:p>
    <w:p>
      <w:pPr>
        <w:pStyle w:val="1051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51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  <w:t xml:space="preserve">Таблица 4.1 – Распределение фонда времени по темам дисциплины </w:t>
      </w:r>
      <w:r>
        <w:rPr>
          <w:sz w:val="28"/>
        </w:rPr>
      </w:r>
      <w:r>
        <w:rPr>
          <w:sz w:val="28"/>
        </w:rPr>
      </w:r>
    </w:p>
    <w:p>
      <w:pPr>
        <w:pStyle w:val="1051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Style w:val="1139"/>
        <w:tblInd w:w="108" w:type="dxa"/>
        <w:tblLayout w:type="fixed"/>
        <w:tblLook w:val="04A0" w:firstRow="1" w:lastRow="0" w:firstColumn="1" w:lastColumn="0" w:noHBand="0" w:noVBand="1"/>
      </w:tblPr>
      <w:tblGrid>
        <w:gridCol w:w="5121"/>
        <w:gridCol w:w="1097"/>
        <w:gridCol w:w="906"/>
        <w:gridCol w:w="872"/>
        <w:gridCol w:w="1157"/>
      </w:tblGrid>
      <w:tr>
        <w:tblPrEx/>
        <w:trPr>
          <w:trHeight w:val="2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Номер и наименование тем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Всего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Объем дисциплины </w:t>
            </w:r>
            <w:r/>
          </w:p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(</w:t>
            </w:r>
            <w:r>
              <w:t xml:space="preserve">ак</w:t>
            </w:r>
            <w:r>
              <w:t xml:space="preserve">. часы)</w:t>
            </w:r>
            <w:r/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Контактная работа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strike/>
              </w:rPr>
            </w:pPr>
            <w:r>
              <w:t xml:space="preserve">СРО и часы на контроль</w:t>
            </w:r>
            <w:r>
              <w:rPr>
                <w:strike/>
              </w:rPr>
            </w:r>
            <w:r>
              <w:rPr>
                <w:strike/>
              </w:rPr>
            </w:r>
          </w:p>
        </w:tc>
      </w:tr>
      <w:tr>
        <w:tblPrEx/>
        <w:trPr>
          <w:trHeight w:val="3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ЗЛТ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7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СЗ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1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7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5</w:t>
            </w:r>
            <w:r/>
          </w:p>
        </w:tc>
      </w:tr>
      <w:tr>
        <w:tblPrEx/>
        <w:trPr>
          <w:trHeight w:val="43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</w:pPr>
            <w:r>
              <w:t xml:space="preserve">Тема 1. Фундаментальные проблемы энергетического права. Эволюция источников энергетического права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pStyle w:val="1051"/>
              <w:jc w:val="center"/>
              <w:widowControl/>
              <w:tabs>
                <w:tab w:val="left" w:pos="7027" w:leader="underscore"/>
              </w:tabs>
            </w:pPr>
            <w:r>
              <w:t xml:space="preserve">42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" w:type="dxa"/>
            <w:vAlign w:val="center"/>
            <w:textDirection w:val="lrTb"/>
            <w:noWrap w:val="false"/>
          </w:tcPr>
          <w:p>
            <w:pPr>
              <w:pStyle w:val="1051"/>
              <w:jc w:val="center"/>
              <w:widowControl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72" w:type="dxa"/>
            <w:vAlign w:val="center"/>
            <w:textDirection w:val="lrTb"/>
            <w:noWrap w:val="false"/>
          </w:tcPr>
          <w:p>
            <w:pPr>
              <w:pStyle w:val="1051"/>
              <w:jc w:val="center"/>
              <w:widowControl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38</w:t>
            </w:r>
            <w:r/>
          </w:p>
        </w:tc>
      </w:tr>
      <w:tr>
        <w:tblPrEx/>
        <w:trPr>
          <w:trHeight w:val="20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</w:pPr>
            <w:r>
              <w:t xml:space="preserve">Тема 2. Проблемы правового регулирования публично-правовых отношений в сфере энергетики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pStyle w:val="1051"/>
              <w:jc w:val="center"/>
              <w:widowControl/>
              <w:tabs>
                <w:tab w:val="left" w:pos="7027" w:leader="underscore"/>
              </w:tabs>
            </w:pPr>
            <w:r>
              <w:t xml:space="preserve">33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" w:type="dxa"/>
            <w:vAlign w:val="center"/>
            <w:textDirection w:val="lrTb"/>
            <w:noWrap w:val="false"/>
          </w:tcPr>
          <w:p>
            <w:pPr>
              <w:pStyle w:val="1051"/>
              <w:jc w:val="center"/>
              <w:widowControl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72" w:type="dxa"/>
            <w:vAlign w:val="center"/>
            <w:textDirection w:val="lrTb"/>
            <w:noWrap w:val="false"/>
          </w:tcPr>
          <w:p>
            <w:pPr>
              <w:pStyle w:val="1051"/>
              <w:jc w:val="center"/>
              <w:widowControl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center"/>
            <w:textDirection w:val="lrTb"/>
            <w:noWrap w:val="false"/>
          </w:tcPr>
          <w:p>
            <w:pPr>
              <w:widowControl w:val="off"/>
              <w:tabs>
                <w:tab w:val="left" w:pos="708" w:leader="none"/>
              </w:tabs>
            </w:pPr>
            <w:r>
              <w:t xml:space="preserve">      29</w:t>
            </w:r>
            <w:r/>
          </w:p>
        </w:tc>
      </w:tr>
      <w:tr>
        <w:tblPrEx/>
        <w:trPr>
          <w:trHeight w:val="20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</w:pPr>
            <w:r>
              <w:t xml:space="preserve">Тема 3. Проблемы правового регулирования общественных отношений в отдельных отраслях энергетики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pStyle w:val="1051"/>
              <w:jc w:val="center"/>
              <w:widowControl/>
              <w:tabs>
                <w:tab w:val="left" w:pos="7027" w:leader="underscore"/>
              </w:tabs>
            </w:pPr>
            <w:r>
              <w:t xml:space="preserve">33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" w:type="dxa"/>
            <w:vAlign w:val="center"/>
            <w:textDirection w:val="lrTb"/>
            <w:noWrap w:val="false"/>
          </w:tcPr>
          <w:p>
            <w:pPr>
              <w:pStyle w:val="1051"/>
              <w:jc w:val="center"/>
              <w:widowControl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72" w:type="dxa"/>
            <w:vAlign w:val="center"/>
            <w:textDirection w:val="lrTb"/>
            <w:noWrap w:val="false"/>
          </w:tcPr>
          <w:p>
            <w:pPr>
              <w:pStyle w:val="1051"/>
              <w:jc w:val="center"/>
              <w:widowControl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29</w:t>
            </w:r>
            <w:r/>
          </w:p>
        </w:tc>
      </w:tr>
      <w:tr>
        <w:tblPrEx/>
        <w:trPr>
          <w:trHeight w:val="3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vAlign w:val="center"/>
            <w:textDirection w:val="lrTb"/>
            <w:noWrap w:val="false"/>
          </w:tcPr>
          <w:p>
            <w:pPr>
              <w:widowControl w:val="off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</w:rPr>
              <w:t xml:space="preserve">Всего по дисциплине: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pStyle w:val="1051"/>
              <w:jc w:val="center"/>
              <w:widowControl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108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" w:type="dxa"/>
            <w:vAlign w:val="center"/>
            <w:textDirection w:val="lrTb"/>
            <w:noWrap w:val="false"/>
          </w:tcPr>
          <w:p>
            <w:pPr>
              <w:pStyle w:val="1051"/>
              <w:jc w:val="center"/>
              <w:widowControl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6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72" w:type="dxa"/>
            <w:vAlign w:val="center"/>
            <w:textDirection w:val="lrTb"/>
            <w:noWrap w:val="false"/>
          </w:tcPr>
          <w:p>
            <w:pPr>
              <w:pStyle w:val="1051"/>
              <w:jc w:val="center"/>
              <w:widowControl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6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</w:rPr>
              <w:t xml:space="preserve">96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ind w:left="442" w:right="405" w:firstLine="0"/>
        <w:rPr>
          <w:sz w:val="28"/>
        </w:rPr>
      </w:pPr>
      <w:r/>
      <w:bookmarkStart w:id="2" w:name="_Hlk23932998"/>
      <w:r>
        <w:rPr>
          <w:sz w:val="28"/>
        </w:rPr>
      </w:r>
      <w:r>
        <w:rPr>
          <w:sz w:val="28"/>
        </w:rPr>
      </w:r>
    </w:p>
    <w:p>
      <w:pPr>
        <w:ind w:left="442" w:right="3" w:firstLine="0"/>
      </w:pPr>
      <w:r>
        <w:t xml:space="preserve">*ЗЛТ – занятия лекционного типа, СЗ – все виды занятий семинарского типа, кроме лабораторных работ, СРО – самостоятельная работа обучающегося</w:t>
      </w:r>
      <w:bookmarkEnd w:id="2"/>
      <w:r/>
      <w:r/>
    </w:p>
    <w:p>
      <w:pPr>
        <w:pStyle w:val="1051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51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sz w:val="28"/>
        </w:rPr>
      </w:pPr>
      <w:r>
        <w:rPr>
          <w:b/>
          <w:sz w:val="28"/>
        </w:rPr>
        <w:t xml:space="preserve">СОДЕРЖАНИЕ РАЗДЕЛОВ И ТЕМ ДИСЦИПЛИНЫ</w:t>
      </w:r>
      <w:r>
        <w:rPr>
          <w:sz w:val="28"/>
        </w:rPr>
      </w:r>
      <w:r>
        <w:rPr>
          <w:sz w:val="28"/>
        </w:rPr>
      </w:r>
    </w:p>
    <w:p>
      <w:pPr>
        <w:rPr>
          <w:rStyle w:val="990"/>
          <w:i/>
          <w:sz w:val="28"/>
        </w:rPr>
      </w:pPr>
      <w:r>
        <w:rPr>
          <w:i/>
          <w:sz w:val="28"/>
        </w:rPr>
      </w:r>
      <w:r>
        <w:rPr>
          <w:rStyle w:val="990"/>
          <w:i/>
          <w:sz w:val="28"/>
        </w:rPr>
      </w:r>
      <w:r>
        <w:rPr>
          <w:rStyle w:val="990"/>
          <w:i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rStyle w:val="910"/>
          <w:sz w:val="28"/>
        </w:rPr>
        <w:tab/>
      </w:r>
      <w:r>
        <w:rPr>
          <w:rStyle w:val="910"/>
          <w:sz w:val="28"/>
        </w:rPr>
        <w:t xml:space="preserve">Тема 1. Фундаментальные проблемы энергетического права. </w:t>
      </w:r>
      <w:r>
        <w:rPr>
          <w:b/>
          <w:sz w:val="28"/>
        </w:rPr>
        <w:t xml:space="preserve">Эволюция источников энергетического права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jc w:val="both"/>
        <w:widowControl w:val="off"/>
        <w:rPr>
          <w:sz w:val="28"/>
        </w:rPr>
      </w:pPr>
      <w:r>
        <w:rPr>
          <w:sz w:val="28"/>
        </w:rPr>
        <w:t xml:space="preserve">Фундаментальные проблемы теории энергетического права на национальном и международном уровнях. Методы и принципы энергетического права. Тенденции развития международно-правов</w:t>
      </w:r>
      <w:r>
        <w:rPr>
          <w:sz w:val="28"/>
        </w:rPr>
        <w:t xml:space="preserve">ого регулирования в сфере энергетики. Эволюция источников правового регулирования в сфере электроэнергетики. Соотношение источников энергетического права в регулировании общественных отношений в сфере энергетики. Разграничение сфер правового регулирования.</w:t>
      </w:r>
      <w:r>
        <w:rPr>
          <w:sz w:val="28"/>
        </w:rPr>
      </w:r>
      <w:r>
        <w:rPr>
          <w:sz w:val="28"/>
        </w:rPr>
      </w:r>
    </w:p>
    <w:p>
      <w:pPr>
        <w:pStyle w:val="1003"/>
        <w:jc w:val="left"/>
        <w:spacing w:line="240" w:lineRule="auto"/>
        <w:widowControl/>
        <w:tabs>
          <w:tab w:val="left" w:pos="6358" w:leader="underscore"/>
        </w:tabs>
        <w:rPr>
          <w:rStyle w:val="910"/>
          <w:sz w:val="28"/>
        </w:rPr>
      </w:pPr>
      <w:r>
        <w:rPr>
          <w:sz w:val="28"/>
        </w:rPr>
      </w:r>
      <w:r>
        <w:rPr>
          <w:rStyle w:val="910"/>
          <w:sz w:val="28"/>
        </w:rPr>
      </w:r>
      <w:r>
        <w:rPr>
          <w:rStyle w:val="910"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rStyle w:val="910"/>
          <w:sz w:val="28"/>
        </w:rPr>
        <w:tab/>
      </w:r>
      <w:r>
        <w:rPr>
          <w:b/>
          <w:sz w:val="28"/>
        </w:rPr>
        <w:t xml:space="preserve">Тема 2. Проблемы правового регулирования публично-правовых отношений в сфере энергетики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47"/>
        <w:ind w:left="0" w:firstLine="709"/>
        <w:jc w:val="both"/>
        <w:widowControl/>
        <w:rPr>
          <w:sz w:val="28"/>
        </w:rPr>
      </w:pPr>
      <w:r>
        <w:rPr>
          <w:sz w:val="28"/>
        </w:rPr>
        <w:t xml:space="preserve">Проблемы правового регулирования публично-правовых отношений в сфере энергетики. Система государственного регулирования общественных отношений в сфере энергетики, разграничение полномочий государственных органов. </w:t>
      </w:r>
      <w:r>
        <w:rPr>
          <w:sz w:val="28"/>
        </w:rPr>
      </w:r>
      <w:r>
        <w:rPr>
          <w:sz w:val="28"/>
        </w:rPr>
      </w:r>
    </w:p>
    <w:p>
      <w:pPr>
        <w:pStyle w:val="1047"/>
        <w:ind w:left="0" w:firstLine="709"/>
        <w:jc w:val="both"/>
        <w:widowControl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47"/>
        <w:ind w:left="0" w:firstLine="709"/>
        <w:widowControl/>
        <w:rPr>
          <w:b/>
          <w:sz w:val="28"/>
        </w:rPr>
      </w:pPr>
      <w:r>
        <w:rPr>
          <w:b/>
          <w:sz w:val="28"/>
        </w:rPr>
        <w:t xml:space="preserve">Тема 3. Проблемы правового регулирования общественных отношений в отдельных отраслях энергетики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47"/>
        <w:ind w:left="0" w:firstLine="709"/>
        <w:jc w:val="both"/>
        <w:widowControl/>
        <w:rPr>
          <w:b/>
          <w:sz w:val="28"/>
        </w:rPr>
      </w:pPr>
      <w:r>
        <w:rPr>
          <w:sz w:val="28"/>
        </w:rPr>
        <w:t xml:space="preserve">Проблемы правового регулирования общественных отношений в отдельных отраслях энергетики, в том числе в газовой, нефтяной, угольной отраслях, в сфере электроэнергетики, теплоснабжения, в области использования атомной энергии.</w:t>
      </w:r>
      <w:r>
        <w:rPr>
          <w:b/>
          <w:sz w:val="28"/>
        </w:rPr>
      </w:r>
      <w:r>
        <w:rPr>
          <w:b/>
          <w:sz w:val="28"/>
        </w:rPr>
      </w:r>
    </w:p>
    <w:p>
      <w:pPr>
        <w:spacing w:before="12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ЗАНЯТИЯ СЕМИНАРСКОГО ТИПА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tabs>
          <w:tab w:val="left" w:pos="0" w:leader="none"/>
        </w:tabs>
        <w:rPr>
          <w:sz w:val="28"/>
        </w:rPr>
      </w:pPr>
      <w:r/>
      <w:bookmarkStart w:id="3" w:name="_Hlk23519656"/>
      <w:r>
        <w:rPr>
          <w:sz w:val="28"/>
        </w:rPr>
        <w:t xml:space="preserve">Занятия семинарского типа </w:t>
      </w:r>
      <w:bookmarkEnd w:id="3"/>
      <w:r>
        <w:rPr>
          <w:sz w:val="28"/>
        </w:rPr>
        <w:t xml:space="preserve">проводятся путем закрепления теоретических вопросов, рассмотренных на лекциях, с целью будущего возможного применения этих знаний</w:t>
      </w:r>
      <w:r>
        <w:rPr>
          <w:sz w:val="28"/>
        </w:rPr>
        <w:t xml:space="preserve"> в практической работе аспиранта. Планы практических (семинарских) занятий являются базовыми (минимальными). Преподаватель вправе поручить обучающимся подготовку докладов, устраивать диспуты, деловые игры для более подробного освещения какой-либо проблемы.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rStyle w:val="902"/>
          <w:sz w:val="28"/>
        </w:rPr>
      </w:pPr>
      <w:r>
        <w:rPr>
          <w:sz w:val="28"/>
        </w:rPr>
        <w:t xml:space="preserve">Таблица 6.1</w:t>
      </w:r>
      <w:r>
        <w:rPr>
          <w:rStyle w:val="902"/>
          <w:sz w:val="28"/>
        </w:rPr>
        <w:t xml:space="preserve"> – Семинарские занятия</w:t>
      </w:r>
      <w:r>
        <w:rPr>
          <w:rStyle w:val="902"/>
          <w:sz w:val="28"/>
        </w:rPr>
      </w:r>
      <w:r>
        <w:rPr>
          <w:rStyle w:val="902"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Style w:val="1139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1"/>
        <w:gridCol w:w="6804"/>
        <w:gridCol w:w="218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02"/>
                <w:sz w:val="24"/>
              </w:rPr>
            </w:pPr>
            <w:r>
              <w:rPr>
                <w:rStyle w:val="902"/>
                <w:sz w:val="24"/>
              </w:rPr>
              <w:t xml:space="preserve">№ темы</w:t>
            </w:r>
            <w:r>
              <w:rPr>
                <w:rStyle w:val="902"/>
                <w:sz w:val="24"/>
              </w:rPr>
            </w:r>
            <w:r>
              <w:rPr>
                <w:rStyle w:val="90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02"/>
                <w:sz w:val="24"/>
              </w:rPr>
            </w:pPr>
            <w:r>
              <w:rPr>
                <w:rStyle w:val="902"/>
                <w:sz w:val="24"/>
              </w:rPr>
              <w:t xml:space="preserve">Тема занятия</w:t>
            </w:r>
            <w:r>
              <w:rPr>
                <w:rStyle w:val="902"/>
                <w:sz w:val="24"/>
              </w:rPr>
            </w:r>
            <w:r>
              <w:rPr>
                <w:rStyle w:val="90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02"/>
                <w:sz w:val="24"/>
              </w:rPr>
            </w:pPr>
            <w:r>
              <w:rPr>
                <w:rStyle w:val="902"/>
                <w:sz w:val="24"/>
              </w:rPr>
              <w:t xml:space="preserve">Вид занятия/ Оценочное средство</w:t>
            </w:r>
            <w:r>
              <w:rPr>
                <w:rStyle w:val="902"/>
                <w:sz w:val="24"/>
              </w:rPr>
            </w:r>
            <w:r>
              <w:rPr>
                <w:rStyle w:val="902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02"/>
                <w:sz w:val="24"/>
              </w:rPr>
            </w:pPr>
            <w:r>
              <w:rPr>
                <w:rStyle w:val="902"/>
                <w:sz w:val="24"/>
              </w:rPr>
              <w:t xml:space="preserve">1</w:t>
            </w:r>
            <w:r>
              <w:rPr>
                <w:rStyle w:val="902"/>
                <w:sz w:val="24"/>
              </w:rPr>
            </w:r>
            <w:r>
              <w:rPr>
                <w:rStyle w:val="90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02"/>
                <w:sz w:val="24"/>
              </w:rPr>
            </w:pPr>
            <w:r>
              <w:rPr>
                <w:rStyle w:val="902"/>
                <w:sz w:val="24"/>
              </w:rPr>
              <w:t xml:space="preserve">1.</w:t>
            </w:r>
            <w:r>
              <w:rPr>
                <w:rStyle w:val="902"/>
                <w:sz w:val="24"/>
              </w:rPr>
            </w:r>
            <w:r>
              <w:rPr>
                <w:rStyle w:val="90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ind w:left="0" w:firstLine="250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b/>
              </w:rPr>
            </w:pPr>
            <w:r>
              <w:t xml:space="preserve">СЗ: </w:t>
            </w:r>
            <w:r>
              <w:rPr>
                <w:b/>
              </w:rPr>
              <w:t xml:space="preserve">Проблемы теории энергетического права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left="0" w:firstLine="8"/>
              <w:jc w:val="both"/>
              <w:widowControl w:val="off"/>
            </w:pPr>
            <w:r>
              <w:t xml:space="preserve">Содержание:</w:t>
            </w:r>
            <w:r/>
          </w:p>
          <w:p>
            <w:pPr>
              <w:ind w:left="0" w:firstLine="8"/>
              <w:jc w:val="both"/>
              <w:widowControl w:val="off"/>
            </w:pPr>
            <w:r>
              <w:t xml:space="preserve">Правовой анализ фундаментальных проблем теории энергетического права на национальном и международном уровнях. Текущее состояние и задачи энергетического правопорядка. </w:t>
            </w:r>
            <w:r/>
          </w:p>
          <w:p>
            <w:pPr>
              <w:ind w:left="0" w:firstLine="8"/>
              <w:jc w:val="both"/>
              <w:widowControl w:val="off"/>
            </w:pPr>
            <w:r>
              <w:t xml:space="preserve">Правовой анализ методов и принципов энергетического права.</w:t>
            </w:r>
            <w:r/>
          </w:p>
          <w:p>
            <w:pPr>
              <w:ind w:left="0" w:firstLine="8"/>
              <w:jc w:val="both"/>
              <w:widowControl w:val="off"/>
            </w:pPr>
            <w:r>
              <w:t xml:space="preserve">Правовой анализ тенденций развития международного энергетического правопорядка.</w:t>
            </w:r>
            <w:r/>
          </w:p>
          <w:p>
            <w:pPr>
              <w:ind w:left="0" w:firstLine="8"/>
              <w:jc w:val="both"/>
              <w:widowControl w:val="off"/>
            </w:pPr>
            <w:r>
              <w:t xml:space="preserve">Правовой анализ эволюции источников энергетического права. Правовой анализ соотношения источников энергетического права в регулировании отношений в сфере энергетики.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02"/>
                <w:sz w:val="24"/>
              </w:rPr>
            </w:pPr>
            <w:r>
              <w:rPr>
                <w:rStyle w:val="902"/>
                <w:sz w:val="24"/>
              </w:rPr>
              <w:t xml:space="preserve">2</w:t>
            </w:r>
            <w:r>
              <w:rPr>
                <w:rStyle w:val="902"/>
                <w:sz w:val="24"/>
              </w:rPr>
            </w:r>
            <w:r>
              <w:rPr>
                <w:rStyle w:val="90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b/>
              </w:rPr>
            </w:pPr>
            <w:r>
              <w:t xml:space="preserve">СЗ: </w:t>
            </w:r>
            <w:r>
              <w:rPr>
                <w:b/>
              </w:rPr>
              <w:t xml:space="preserve">Проблемы правового регулирования публично-правовых отношений в сфере энергетики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tabs>
                <w:tab w:val="left" w:pos="708" w:leader="none"/>
              </w:tabs>
            </w:pPr>
            <w:r>
              <w:t xml:space="preserve">Содержание:</w:t>
            </w:r>
            <w:r/>
          </w:p>
          <w:p>
            <w:pPr>
              <w:ind w:left="0" w:firstLine="0"/>
              <w:jc w:val="both"/>
              <w:tabs>
                <w:tab w:val="left" w:pos="567" w:leader="none"/>
                <w:tab w:val="left" w:pos="851" w:leader="none"/>
              </w:tabs>
            </w:pPr>
            <w:r>
              <w:t xml:space="preserve">Правовой анализ проблем правового регулирования публично-правовых отношений в сфере энергетики. </w:t>
            </w:r>
            <w:r/>
          </w:p>
          <w:p>
            <w:pPr>
              <w:ind w:left="0" w:firstLine="0"/>
              <w:jc w:val="both"/>
              <w:tabs>
                <w:tab w:val="left" w:pos="567" w:leader="none"/>
                <w:tab w:val="left" w:pos="851" w:leader="none"/>
              </w:tabs>
            </w:pPr>
            <w:r>
              <w:t xml:space="preserve">Правовой анализ системы государственного регулирования общественных отношений в сфере энергетики. </w:t>
            </w:r>
            <w:r/>
          </w:p>
          <w:p>
            <w:pPr>
              <w:ind w:left="0" w:firstLine="0"/>
              <w:jc w:val="both"/>
              <w:tabs>
                <w:tab w:val="left" w:pos="567" w:leader="none"/>
                <w:tab w:val="left" w:pos="851" w:leader="none"/>
              </w:tabs>
            </w:pPr>
            <w:r>
              <w:t xml:space="preserve">Правовой анализ вопроса о разграничении полномочий государственных органов.</w:t>
            </w:r>
            <w:r/>
          </w:p>
          <w:p>
            <w:pPr>
              <w:ind w:left="0" w:firstLine="0"/>
              <w:jc w:val="both"/>
              <w:tabs>
                <w:tab w:val="left" w:pos="567" w:leader="none"/>
                <w:tab w:val="left" w:pos="851" w:leader="none"/>
              </w:tabs>
            </w:pPr>
            <w:r>
              <w:t xml:space="preserve">Полномочия Государственной корпорации по атомной энергии «Росатом».</w:t>
            </w:r>
            <w:r/>
          </w:p>
          <w:p>
            <w:pPr>
              <w:ind w:left="0" w:firstLine="0"/>
              <w:jc w:val="both"/>
              <w:tabs>
                <w:tab w:val="left" w:pos="567" w:leader="none"/>
                <w:tab w:val="left" w:pos="851" w:leader="none"/>
              </w:tabs>
            </w:pPr>
            <w:r>
              <w:t xml:space="preserve">Проблемы саморегулирования в сфере энергетики.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</w:pPr>
            <w:r>
              <w:rPr>
                <w:i/>
              </w:rPr>
              <w:t xml:space="preserve">СЗ: Эссе/ Дискуссия /Коллоквиум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02"/>
                <w:sz w:val="24"/>
              </w:rPr>
            </w:pPr>
            <w:r>
              <w:rPr>
                <w:rStyle w:val="902"/>
                <w:sz w:val="24"/>
              </w:rPr>
              <w:t xml:space="preserve">3</w:t>
            </w:r>
            <w:r>
              <w:rPr>
                <w:rStyle w:val="902"/>
                <w:sz w:val="24"/>
              </w:rPr>
            </w:r>
            <w:r>
              <w:rPr>
                <w:rStyle w:val="90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b/>
              </w:rPr>
            </w:pPr>
            <w:r>
              <w:t xml:space="preserve">СЗ: </w:t>
            </w:r>
            <w:r>
              <w:rPr>
                <w:b/>
              </w:rPr>
              <w:t xml:space="preserve">Проблемы правового регулирования общественных отношений в отдельных отраслях энергетики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Содержание: </w:t>
            </w:r>
            <w:r/>
          </w:p>
          <w:p>
            <w:pPr>
              <w:ind w:left="0" w:firstLine="0"/>
              <w:jc w:val="both"/>
              <w:tabs>
                <w:tab w:val="left" w:pos="567" w:leader="none"/>
                <w:tab w:val="left" w:pos="851" w:leader="none"/>
              </w:tabs>
            </w:pPr>
            <w:r>
              <w:t xml:space="preserve">Правовой анализ проблем правового регулирования общественных отношений в отдельных отраслях энергетики в том числе: в газовой, нефтяной, угольной отраслях; в сфере электроэнергетики, теплоснабжения; в области использования</w:t>
            </w:r>
            <w:r>
              <w:rPr>
                <w:b/>
              </w:rPr>
              <w:t xml:space="preserve"> </w:t>
            </w:r>
            <w:r>
              <w:t xml:space="preserve">атомной энергии.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/Контрольная работа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МЕТОДИЧЕСКИЕ УКАЗАНИЯ ДЛЯ ОБУЧАЮЩИХСЯ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95"/>
        <w:ind w:left="0" w:firstLine="0"/>
        <w:spacing w:line="240" w:lineRule="auto"/>
        <w:widowControl/>
        <w:rPr>
          <w:rStyle w:val="1028"/>
          <w:sz w:val="28"/>
        </w:rPr>
      </w:pPr>
      <w:r>
        <w:rPr>
          <w:sz w:val="28"/>
        </w:rPr>
      </w:r>
      <w:r>
        <w:rPr>
          <w:rStyle w:val="1028"/>
          <w:sz w:val="28"/>
        </w:rPr>
      </w:r>
      <w:r>
        <w:rPr>
          <w:rStyle w:val="1028"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7.1. Методические указания для обучающегося по освоению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0"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/>
      <w:bookmarkStart w:id="4" w:name="_Hlk64474153"/>
      <w:r>
        <w:rPr>
          <w:sz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графиком консультаций.</w:t>
      </w:r>
      <w:r>
        <w:rPr>
          <w:sz w:val="28"/>
        </w:rPr>
      </w:r>
      <w:r>
        <w:rPr>
          <w:sz w:val="28"/>
        </w:rPr>
      </w:r>
    </w:p>
    <w:p>
      <w:pPr>
        <w:ind w:left="0"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ind w:left="0"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В процессе освоения дисциплины обучающимся следует: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слушать, конспектировать излагаемый материал;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занятиях;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сроки.</w:t>
      </w:r>
      <w:r>
        <w:rPr>
          <w:sz w:val="28"/>
        </w:rPr>
      </w:r>
      <w:r>
        <w:rPr>
          <w:sz w:val="28"/>
        </w:rPr>
      </w:r>
    </w:p>
    <w:p>
      <w:pPr>
        <w:ind w:left="0"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</w:rPr>
      </w:r>
      <w:r>
        <w:rPr>
          <w:sz w:val="28"/>
        </w:rPr>
      </w:r>
    </w:p>
    <w:p>
      <w:pPr>
        <w:ind w:left="0"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  <w:bookmarkEnd w:id="4"/>
      <w:r>
        <w:rPr>
          <w:sz w:val="28"/>
        </w:rPr>
      </w:r>
      <w:r>
        <w:rPr>
          <w:sz w:val="28"/>
        </w:rPr>
      </w:r>
    </w:p>
    <w:p>
      <w:pPr>
        <w:ind w:left="709" w:firstLine="0"/>
        <w:jc w:val="both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1091"/>
        <w:ind w:left="0" w:firstLine="709"/>
        <w:rPr>
          <w:rFonts w:ascii="Times New Roman" w:hAnsi="Times New Roman"/>
          <w:b/>
          <w:i w:val="0"/>
          <w:color w:val="000000"/>
          <w:spacing w:val="0"/>
          <w:sz w:val="28"/>
        </w:rPr>
      </w:pPr>
      <w:r>
        <w:rPr>
          <w:rFonts w:ascii="Times New Roman" w:hAnsi="Times New Roman"/>
          <w:b/>
          <w:i w:val="0"/>
          <w:color w:val="000000"/>
          <w:spacing w:val="0"/>
          <w:sz w:val="28"/>
        </w:rPr>
        <w:t xml:space="preserve">7.2. Организация самостоятельной работы</w:t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</w:p>
    <w:p>
      <w:pPr>
        <w:ind w:left="0" w:firstLine="709"/>
        <w:jc w:val="both"/>
        <w:rPr>
          <w:sz w:val="28"/>
        </w:rPr>
      </w:pPr>
      <w:r/>
      <w:bookmarkStart w:id="5" w:name="_Hlk64474178"/>
      <w:r>
        <w:rPr>
          <w:sz w:val="28"/>
        </w:rPr>
        <w:t xml:space="preserve"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при методическом руководстве преподавателя, без его непосредственного участия.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 xml:space="preserve">Виды самостоятельной работы по дисциплине представлены в таблице 7.2.1. Каждый вид СРО обеспечен методическими материалами.</w:t>
      </w:r>
      <w:bookmarkEnd w:id="5"/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03"/>
        <w:jc w:val="both"/>
        <w:spacing w:line="360" w:lineRule="auto"/>
        <w:widowControl/>
        <w:rPr>
          <w:rStyle w:val="910"/>
          <w:sz w:val="28"/>
        </w:rPr>
      </w:pPr>
      <w:r>
        <w:rPr>
          <w:sz w:val="28"/>
        </w:rPr>
        <w:t xml:space="preserve">Таблица 7.2.1</w:t>
      </w:r>
      <w:r>
        <w:rPr>
          <w:rStyle w:val="902"/>
          <w:sz w:val="28"/>
        </w:rPr>
        <w:t xml:space="preserve"> – О</w:t>
      </w:r>
      <w:r>
        <w:rPr>
          <w:sz w:val="28"/>
        </w:rPr>
        <w:t xml:space="preserve">рганизация самостоятельной работы обучающегося</w:t>
      </w:r>
      <w:r>
        <w:rPr>
          <w:rStyle w:val="910"/>
          <w:sz w:val="28"/>
        </w:rPr>
      </w:r>
      <w:r>
        <w:rPr>
          <w:rStyle w:val="910"/>
          <w:sz w:val="28"/>
        </w:rPr>
      </w:r>
    </w:p>
    <w:tbl>
      <w:tblPr>
        <w:tblStyle w:val="1139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8651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rStyle w:val="902"/>
                <w:sz w:val="24"/>
              </w:rPr>
            </w:pPr>
            <w:r>
              <w:rPr>
                <w:rStyle w:val="902"/>
                <w:sz w:val="24"/>
              </w:rPr>
              <w:t xml:space="preserve">№ темы</w:t>
            </w:r>
            <w:r>
              <w:rPr>
                <w:rStyle w:val="902"/>
                <w:sz w:val="24"/>
              </w:rPr>
            </w:r>
            <w:r>
              <w:rPr>
                <w:rStyle w:val="90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самостоятельной 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25"/>
              <w:ind w:left="0"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tabs>
                <w:tab w:val="left" w:pos="567" w:leader="none"/>
                <w:tab w:val="left" w:pos="851" w:leader="none"/>
                <w:tab w:val="left" w:pos="1276" w:leader="none"/>
              </w:tabs>
            </w:pPr>
            <w:r>
              <w:t xml:space="preserve">Ознакомление с программой курса, в которой содержатся указания на необходимое использование специальной литературы, нормативных правовых актов и судебной практики, изучение специальной </w:t>
            </w:r>
            <w:r>
              <w:t xml:space="preserve">литературы. Повторение материала лекции, изучение рекомендованной научной литературы, нормативных правовых актов, судебной практики. Подготовка к аудиторным занятиям, коллоквиуму, дискуссии. Подготовка эссе. Подготовка к текущей и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25"/>
              <w:ind w:left="0"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Правовой анализ научной литературы, нормативных правовых актов, судебной практики. Повторение материала лекции, изучение реко</w:t>
            </w:r>
            <w:r>
              <w:t xml:space="preserve">мендованной научной литературы, нормативных правовых актов, судебной практики. Подготовка доклада. Подготовка к аудиторным занятиям – к участию в дискуссии, к коллоквиуму. Выполнение контрольных теоретических заданий. Подготовка к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25"/>
              <w:ind w:left="0"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Повторение материала лекции, изучение рекомендованной научной литературы, нормативных правовых актов, судебной практики. Правовой анализ научной литерат</w:t>
            </w:r>
            <w:r>
              <w:t xml:space="preserve">уры, нормативных правовых актов, судебной практики. Подготовка к аудиторным занятиям. Подготовка плана и тезисов лекции по проблемам правового регулирования в сфере энергетики. Выполнение контрольной работы. Подготовка к текущей и промежуточной аттестации.</w:t>
            </w:r>
            <w:r/>
          </w:p>
        </w:tc>
      </w:tr>
    </w:tbl>
    <w:p>
      <w:pPr>
        <w:ind w:left="0" w:firstLine="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ОБРАЗОВАТЕЛЬНЫЕ ТЕХНОЛОГИИ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rStyle w:val="910"/>
          <w:sz w:val="28"/>
        </w:rPr>
      </w:pPr>
      <w:r>
        <w:rPr>
          <w:sz w:val="28"/>
        </w:rPr>
      </w:r>
      <w:r>
        <w:rPr>
          <w:rStyle w:val="910"/>
          <w:sz w:val="28"/>
        </w:rPr>
      </w:r>
      <w:r>
        <w:rPr>
          <w:rStyle w:val="910"/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 xml:space="preserve">В преподавании дисциплины «Энергетическое право. Публично-правовые отношения» используются разнообразные образовательные </w:t>
      </w:r>
      <w:r>
        <w:rPr>
          <w:sz w:val="28"/>
        </w:rPr>
        <w:t xml:space="preserve">технологии как традиционные, так и с применением активных и интерактивных методов обучения.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 xml:space="preserve">Активные и интерактивные методы обучения: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вводная и лекция-презентация (тема № 1);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лекция-информация, лекция-дискуссия (тема № 2);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проблемная лекция (тема № 3);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доклад (тема № 1, 2, 3);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дискуссия (тема № 1, 2, 3);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эссе (тема № 1, 2, 3).</w:t>
      </w:r>
      <w:r>
        <w:rPr>
          <w:sz w:val="28"/>
        </w:rPr>
      </w:r>
      <w:r>
        <w:rPr>
          <w:sz w:val="28"/>
        </w:rPr>
      </w:r>
    </w:p>
    <w:p>
      <w:pPr>
        <w:ind w:left="0" w:firstLine="708"/>
        <w:jc w:val="both"/>
        <w:rPr>
          <w:sz w:val="28"/>
          <w:highlight w:val="white"/>
        </w:rPr>
      </w:pPr>
      <w:r/>
      <w:bookmarkStart w:id="6" w:name="_Hlk23414572"/>
      <w:r/>
      <w:bookmarkStart w:id="7" w:name="_Hlk23351626"/>
      <w:r>
        <w:rPr>
          <w:sz w:val="28"/>
          <w:highlight w:val="white"/>
        </w:rPr>
        <w:t xml:space="preserve">Вводная лекция дает первое целостное представление об учебной дисциплине и ориентируе</w:t>
      </w:r>
      <w:r>
        <w:rPr>
          <w:sz w:val="28"/>
          <w:highlight w:val="white"/>
        </w:rPr>
        <w:t xml:space="preserve">т аспиранта системе работы по данному курсу. На лекции высказываются соображения по методическим и организационным особенностям работы в рамках курса, а также дается анализ рекомендуемой учебно-методической литературы, оглашаются сроки и формы отчетности.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Лекция-презентация представляет собой визуальную форму подачи лекционного материала средствами ТСО</w:t>
      </w:r>
      <w:r>
        <w:rPr>
          <w:sz w:val="28"/>
          <w:highlight w:val="white"/>
          <w:lang w:val="ru-RU"/>
        </w:rPr>
        <w:t xml:space="preserve"> </w:t>
      </w:r>
      <w:r>
        <w:rPr>
          <w:sz w:val="28"/>
          <w:highlight w:val="white"/>
        </w:rPr>
        <w:t xml:space="preserve">и/или </w:t>
      </w:r>
      <w:r>
        <w:rPr>
          <w:sz w:val="28"/>
          <w:highlight w:val="white"/>
        </w:rPr>
        <w:t xml:space="preserve">аудио-видеотехники</w:t>
      </w:r>
      <w:r>
        <w:rPr>
          <w:sz w:val="28"/>
          <w:highlight w:val="white"/>
        </w:rPr>
        <w:t xml:space="preserve">. Проведение такого лекционного занятия содержит развернутое или краткое комментирование просматриваемых визуальных материалов.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 ориентирована на изложение и объяснение обучающимся научной информации, подлежащей осмыслению и запоминанию.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Лекция-дискуссия ориентирования на обсуждение с обучающимися изложенной научной информации, формулировку вопросов и проблем, нуждающихся в осмыслении и обсуждении, высказывании мнений по проблемным вопросам.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Проблемная лекция. На этой лекции новое знание вводится через проблемность вопроса, задачи или ситуации. При этом </w:t>
      </w:r>
      <w:r>
        <w:rPr>
          <w:sz w:val="28"/>
          <w:highlight w:val="white"/>
        </w:rPr>
        <w:t xml:space="preserve">процесс познания обучающихся в сотрудничестве и диалоге с преподавателем приближается к исследовательской деятельности. Содержание проблемы раскрывается путем организации поиска ее решения или суммирования и анализа традиционных и современных точек зрения.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Дискуссия. Данная форма является одной из эффективных технологий группового взаимодействия, позволяющая осуществлять коллективный обмен мнениями, вариантами решений, сопоставлять ин</w:t>
      </w:r>
      <w:r>
        <w:rPr>
          <w:sz w:val="28"/>
          <w:highlight w:val="white"/>
        </w:rPr>
        <w:t xml:space="preserve">формацию, предложения, идеи. Дискуссия применима при обсуждении вопросов, тем, практических примеров на которые нет однозначного ответа, существуют различные способы их решения.  Участие аспирантов в дискуссии формирует глубокое, осознанное, осмысленное, л</w:t>
      </w:r>
      <w:r>
        <w:rPr>
          <w:sz w:val="28"/>
          <w:highlight w:val="white"/>
        </w:rPr>
        <w:t xml:space="preserve">ичностное освоение знаний и навыков с долгосрочным эффектом за счет активного, заинтересованного, эмоционального обсуждения, в которое они включаются в поисках научного знания. Дискуссия стимулирует творческий подход, умение находить нестандартные решения.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8"/>
        <w:jc w:val="both"/>
        <w:rPr>
          <w:sz w:val="28"/>
        </w:rPr>
      </w:pPr>
      <w:r>
        <w:rPr>
          <w:sz w:val="28"/>
        </w:rPr>
        <w:t xml:space="preserve">Доклад – один из видов устного выступления, публичное сообщение, представляющее собой развернутое изложение на определенную тему; устное </w:t>
      </w:r>
      <w:r>
        <w:rPr>
          <w:sz w:val="28"/>
        </w:rPr>
        <w:t xml:space="preserve">монологическое высказывание с целью оказания воздействия на аудиторию, содержащее развёрнутое, глубокое излож</w:t>
      </w:r>
      <w:r>
        <w:rPr>
          <w:sz w:val="28"/>
        </w:rPr>
        <w:t xml:space="preserve">ение определённой темы. В ходе подготовки и представления доклада на определенную тему обучающийся приобретает новые знания, формирует важные научно-исследовательские умения, осваивает методы научного познания, совершенствует навыки публичного выступления.</w:t>
      </w:r>
      <w:r>
        <w:rPr>
          <w:sz w:val="28"/>
        </w:rPr>
      </w:r>
      <w:r>
        <w:rPr>
          <w:sz w:val="28"/>
        </w:rPr>
      </w:r>
    </w:p>
    <w:p>
      <w:pPr>
        <w:ind w:left="0" w:firstLine="708"/>
        <w:jc w:val="both"/>
        <w:rPr>
          <w:rStyle w:val="902"/>
          <w:sz w:val="28"/>
        </w:rPr>
      </w:pPr>
      <w:r>
        <w:rPr>
          <w:sz w:val="28"/>
        </w:rPr>
        <w:t xml:space="preserve">Эссе – письменное задание, направленное на развитие самостоятельного творческого мышления и умения излагать собственные мысли по конкретному во</w:t>
      </w:r>
      <w:r>
        <w:rPr>
          <w:sz w:val="28"/>
        </w:rPr>
        <w:t xml:space="preserve">просу, теме. Эссе должно состоять из введения, где формулируется проблема, тезисов (идеи по теме), причем каждый тезис должен подкрепляться доказательствами, подтверждающими точку зрения автора, и заключения – фиксирующего проблему и подводящего итог эссе.</w:t>
      </w:r>
      <w:bookmarkEnd w:id="6"/>
      <w:r>
        <w:rPr>
          <w:rStyle w:val="902"/>
          <w:sz w:val="28"/>
        </w:rPr>
      </w:r>
      <w:r>
        <w:rPr>
          <w:rStyle w:val="902"/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 xml:space="preserve">При проведении практических занятий могут быть применены следующие образовательные технологии: работа в парах, работа</w:t>
      </w:r>
      <w:r>
        <w:rPr>
          <w:sz w:val="28"/>
        </w:rPr>
        <w:t xml:space="preserve"> в малых группах, «мозговой штурм», дебаты, дискуссия, практика публичного выступления, встречи с представителями российских и зарубежных компаний, государственных и общественных организаций, мастер-классы экспертов и специалистов. Может предусматриваться:</w:t>
      </w:r>
      <w:r>
        <w:rPr>
          <w:sz w:val="28"/>
        </w:rPr>
      </w:r>
      <w:r>
        <w:rPr>
          <w:sz w:val="28"/>
        </w:rPr>
      </w:r>
    </w:p>
    <w:p>
      <w:pPr>
        <w:pStyle w:val="1060"/>
        <w:numPr>
          <w:ilvl w:val="0"/>
          <w:numId w:val="12"/>
        </w:numPr>
        <w:tabs>
          <w:tab w:val="left" w:pos="0" w:leader="none"/>
        </w:tabs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разработка и обсуждение методических материалов,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1060"/>
        <w:numPr>
          <w:ilvl w:val="0"/>
          <w:numId w:val="12"/>
        </w:numPr>
        <w:tabs>
          <w:tab w:val="left" w:pos="0" w:leader="none"/>
        </w:tabs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одготовка проектов документов, работа с типовыми формами документов,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1060"/>
        <w:numPr>
          <w:ilvl w:val="0"/>
          <w:numId w:val="12"/>
        </w:numPr>
        <w:tabs>
          <w:tab w:val="left" w:pos="0" w:leader="none"/>
        </w:tabs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проведение анализа судебной практики,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1060"/>
        <w:numPr>
          <w:ilvl w:val="0"/>
          <w:numId w:val="12"/>
        </w:numPr>
        <w:tabs>
          <w:tab w:val="left" w:pos="0" w:leader="none"/>
        </w:tabs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проведение научных и учебно-методических конференций, круглых столов, семинаров и т.д.</w:t>
      </w:r>
      <w:bookmarkEnd w:id="7"/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Использование мультимедийных технологий, презентационного материала за лекционных и занятиях семинарского типа.</w:t>
      </w:r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59"/>
        <w:numPr>
          <w:ilvl w:val="0"/>
          <w:numId w:val="6"/>
        </w:numPr>
        <w:ind w:left="0" w:firstLine="0"/>
        <w:jc w:val="center"/>
        <w:tabs>
          <w:tab w:val="left" w:pos="426" w:leader="none"/>
        </w:tabs>
        <w:rPr>
          <w:b/>
          <w:sz w:val="28"/>
        </w:rPr>
      </w:pPr>
      <w:r>
        <w:rPr>
          <w:b/>
          <w:sz w:val="28"/>
        </w:rPr>
        <w:t xml:space="preserve">РЕСУРСНОЕ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1"/>
          <w:numId w:val="6"/>
        </w:numPr>
        <w:ind w:left="0" w:firstLine="851"/>
        <w:jc w:val="both"/>
        <w:keepNext/>
        <w:widowControl w:val="off"/>
        <w:tabs>
          <w:tab w:val="left" w:pos="708" w:leader="none"/>
        </w:tabs>
        <w:rPr>
          <w:b/>
          <w:sz w:val="28"/>
        </w:rPr>
        <w:outlineLvl w:val="2"/>
      </w:pPr>
      <w:r>
        <w:rPr>
          <w:b/>
          <w:sz w:val="28"/>
        </w:rPr>
        <w:t xml:space="preserve">Учебно-методическое и информационное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pacing w:line="360" w:lineRule="auto"/>
        <w:rPr>
          <w:sz w:val="28"/>
        </w:rPr>
      </w:pPr>
      <w:r/>
      <w:bookmarkStart w:id="8" w:name="_Hlk23351661"/>
      <w:r>
        <w:rPr>
          <w:sz w:val="28"/>
        </w:rPr>
        <w:t xml:space="preserve">Таблица 9.1.1 – Учебно-методическое обеспечение дисциплины</w:t>
      </w:r>
      <w:r>
        <w:rPr>
          <w:sz w:val="28"/>
        </w:rPr>
      </w:r>
      <w:r>
        <w:rPr>
          <w:sz w:val="28"/>
        </w:rPr>
      </w:r>
    </w:p>
    <w:tbl>
      <w:tblPr>
        <w:tblStyle w:val="1142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4A0" w:firstRow="1" w:lastRow="0" w:firstColumn="1" w:lastColumn="0" w:noHBand="0" w:noVBand="1"/>
      </w:tblPr>
      <w:tblGrid>
        <w:gridCol w:w="6142"/>
        <w:gridCol w:w="1840"/>
        <w:gridCol w:w="1561"/>
      </w:tblGrid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</w:rPr>
            </w:pPr>
            <w:r/>
            <w:bookmarkStart w:id="9" w:name="_Hlk32421294"/>
            <w:r>
              <w:rPr>
                <w:b/>
              </w:rPr>
              <w:t xml:space="preserve">Библиографическое описание издания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right="163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(автор, заглавие, вид, место и год издания, кол. стр.)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rPr>
                <w:b/>
                <w:i/>
              </w:rPr>
            </w:pPr>
            <w:r>
              <w:rPr>
                <w:b/>
              </w:rPr>
              <w:t xml:space="preserve">Основная/ </w:t>
            </w:r>
            <w:r>
              <w:rPr>
                <w:b/>
              </w:rPr>
              <w:t xml:space="preserve">дополнителная</w:t>
            </w:r>
            <w:r>
              <w:rPr>
                <w:b/>
              </w:rPr>
              <w:t xml:space="preserve"> литература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 w:firstLine="0"/>
              <w:jc w:val="center"/>
              <w:spacing w:before="127"/>
              <w:rPr>
                <w:b/>
              </w:rPr>
            </w:pPr>
            <w:r>
              <w:rPr>
                <w:b/>
              </w:rPr>
              <w:t xml:space="preserve">Электронные ресурсы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t xml:space="preserve"> Актуальные задачи энергетического права и современной правовой науки: монография/под ред. д-ра юрид. наук, профессора В.В. Романовой. — M.: Автономная некоммерческая организация «Научно-исследовательский «Центр развития  энергетического права и соврем</w:t>
            </w:r>
            <w:r>
              <w:t xml:space="preserve">енной правовой науки имени В.А. Мусина»,  2024. — 400 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О</w:t>
            </w:r>
            <w:r>
              <w:rPr>
                <w:sz w:val="24"/>
                <w:szCs w:val="24"/>
                <w:shd w:val="clear" w:color="auto" w:fill="ffffff"/>
              </w:rPr>
              <w:t xml:space="preserve">сновная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ЭБС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IPR-</w:t>
            </w:r>
            <w:r>
              <w:rPr>
                <w:sz w:val="24"/>
                <w:szCs w:val="24"/>
                <w:shd w:val="clear" w:color="auto" w:fill="ffffff"/>
              </w:rPr>
              <w:t xml:space="preserve">books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Правовое обеспечение реализации климатических проектов в Российской Федерации и за рубежом: монография/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 редакцией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д-ра юрид. Наук, профессора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В. Романовой. — 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Автономная некоммерческая 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Научно-исследовательский «Центр развития энергетическо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права и современной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овой науки имени В.А. Мусина», 2023. — 560 c.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О</w:t>
            </w:r>
            <w:r>
              <w:rPr>
                <w:sz w:val="24"/>
                <w:szCs w:val="24"/>
                <w:shd w:val="clear" w:color="auto" w:fill="ffffff"/>
              </w:rPr>
              <w:t xml:space="preserve">сновная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ЭБС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IPR-</w:t>
            </w:r>
            <w:r>
              <w:rPr>
                <w:sz w:val="24"/>
                <w:szCs w:val="24"/>
                <w:shd w:val="clear" w:color="auto" w:fill="ffffff"/>
              </w:rPr>
              <w:t xml:space="preserve">books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both"/>
              <w:rPr>
                <w:sz w:val="28"/>
              </w:rPr>
            </w:pPr>
            <w: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</w:pPr>
            <w:r>
              <w:t xml:space="preserve">О</w:t>
            </w:r>
            <w:r>
              <w:t xml:space="preserve">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</w:pPr>
            <w:r>
              <w:t xml:space="preserve">ЭБС </w:t>
            </w:r>
            <w:r/>
          </w:p>
          <w:p>
            <w:pPr>
              <w:ind w:left="-57" w:right="-57" w:firstLine="0"/>
              <w:jc w:val="center"/>
            </w:pPr>
            <w:r>
              <w:t xml:space="preserve">IPR-</w:t>
            </w:r>
            <w:r>
              <w:t xml:space="preserve">books</w:t>
            </w:r>
            <w:r/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rPr>
                <w:sz w:val="28"/>
              </w:rPr>
            </w:pPr>
            <w: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</w:pPr>
            <w:r>
              <w:t xml:space="preserve">О</w:t>
            </w:r>
            <w:r>
              <w:t xml:space="preserve">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</w:pPr>
            <w:r>
              <w:t xml:space="preserve">ЭБС </w:t>
            </w:r>
            <w:r/>
          </w:p>
          <w:p>
            <w:pPr>
              <w:ind w:left="-57" w:right="-57" w:firstLine="0"/>
              <w:jc w:val="center"/>
            </w:pPr>
            <w:r>
              <w:t xml:space="preserve">IPR-</w:t>
            </w:r>
            <w:r>
              <w:t xml:space="preserve">books</w:t>
            </w:r>
            <w:r/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rPr>
                <w:sz w:val="28"/>
              </w:rPr>
            </w:pPr>
            <w:r>
              <w:t xml:space="preserve">Романова В.В. Энергетическое право. Общая часть. Практикум. – Москва: Издательская группа «Юрист», 2021. – 64 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</w:pPr>
            <w:r>
              <w:t xml:space="preserve">О</w:t>
            </w:r>
            <w:r>
              <w:t xml:space="preserve">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</w:pPr>
            <w:r>
              <w:t xml:space="preserve">ЭБС </w:t>
            </w:r>
            <w:r/>
          </w:p>
          <w:p>
            <w:pPr>
              <w:ind w:left="-57" w:right="-57" w:firstLine="0"/>
              <w:jc w:val="center"/>
            </w:pPr>
            <w:r>
              <w:t xml:space="preserve">IPR-</w:t>
            </w:r>
            <w:r>
              <w:t xml:space="preserve">books</w:t>
            </w:r>
            <w:r/>
          </w:p>
        </w:tc>
      </w:tr>
      <w:tr>
        <w:tblPrEx/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rPr>
                <w:sz w:val="28"/>
              </w:rPr>
            </w:pPr>
            <w:r>
              <w:t xml:space="preserve">Романова В.В. Энергетическое право. Общая </w:t>
            </w:r>
            <w:r>
              <w:t xml:space="preserve">часть:</w:t>
            </w:r>
            <w:r>
              <w:t xml:space="preserve"> учебно-методическое пособие. – Москва: Издательская группа «Юрист», 2021. – 88 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</w:pPr>
            <w:r>
              <w:t xml:space="preserve">О</w:t>
            </w:r>
            <w:r>
              <w:t xml:space="preserve">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</w:pPr>
            <w:r>
              <w:t xml:space="preserve">ЭБС </w:t>
            </w:r>
            <w:r/>
          </w:p>
          <w:p>
            <w:pPr>
              <w:ind w:left="-57" w:right="-57" w:firstLine="0"/>
              <w:jc w:val="center"/>
            </w:pPr>
            <w:r>
              <w:t xml:space="preserve">IPR-</w:t>
            </w:r>
            <w:r>
              <w:t xml:space="preserve">books</w:t>
            </w:r>
            <w:r/>
          </w:p>
        </w:tc>
      </w:tr>
      <w:tr>
        <w:tblPrEx/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rPr>
                <w:sz w:val="28"/>
              </w:rPr>
            </w:pPr>
            <w:r>
              <w:t xml:space="preserve">Романова В.В. Энергетическое право: учебник для </w:t>
            </w:r>
            <w:r>
              <w:t xml:space="preserve">подготовки кадров высшей квалификации / В.В. Романова. – Москва: Издательская группа «Юрист», 2021. – 288 c.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</w:pPr>
            <w:r>
              <w:t xml:space="preserve">О</w:t>
            </w:r>
            <w:r>
              <w:t xml:space="preserve">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</w:pPr>
            <w:r>
              <w:t xml:space="preserve">ЭБС </w:t>
            </w:r>
            <w:r/>
          </w:p>
          <w:p>
            <w:pPr>
              <w:ind w:left="-57" w:right="-57" w:firstLine="0"/>
              <w:jc w:val="center"/>
            </w:pPr>
            <w:r>
              <w:t xml:space="preserve">IPR-</w:t>
            </w:r>
            <w:r>
              <w:t xml:space="preserve">books</w:t>
            </w:r>
            <w:r/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</w:pPr>
            <w:r>
              <w:t xml:space="preserve">Проблемы и задачи правового обеспечения энергетической безопасности и защиты прав участников энергетических рынков: монография / под редакцией доктора юридических наук В.В. Романовой. – Москва: Издательская группа «Юрист», 2019. – 264 с.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</w:pPr>
            <w:r>
              <w:t xml:space="preserve">Д</w:t>
            </w:r>
            <w:r>
              <w:t xml:space="preserve">ополнительная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</w:pPr>
            <w:r>
              <w:t xml:space="preserve">ЭБС </w:t>
            </w:r>
            <w:r/>
          </w:p>
          <w:p>
            <w:pPr>
              <w:ind w:left="-57" w:right="-57" w:firstLine="0"/>
              <w:jc w:val="center"/>
            </w:pPr>
            <w:r>
              <w:t xml:space="preserve">IPR-</w:t>
            </w:r>
            <w:r>
              <w:t xml:space="preserve">books</w:t>
            </w:r>
            <w:bookmarkEnd w:id="9"/>
            <w:r/>
            <w:r/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-139"/>
        <w:spacing w:before="94" w:line="360" w:lineRule="auto"/>
        <w:widowControl w:val="off"/>
        <w:rPr>
          <w:sz w:val="28"/>
        </w:rPr>
      </w:pPr>
      <w:r/>
      <w:bookmarkStart w:id="10" w:name="_Hlk23416208"/>
      <w:r/>
      <w:bookmarkEnd w:id="8"/>
      <w:r>
        <w:rPr>
          <w:sz w:val="28"/>
        </w:rPr>
        <w:t xml:space="preserve">Таблица 9.1.2 – Перечень современных профессиональных баз данных (СПБД) </w:t>
      </w:r>
      <w:r>
        <w:rPr>
          <w:sz w:val="28"/>
        </w:rPr>
      </w:r>
      <w:r>
        <w:rPr>
          <w:sz w:val="28"/>
        </w:rPr>
      </w:r>
    </w:p>
    <w:tbl>
      <w:tblPr>
        <w:tblStyle w:val="1143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833"/>
      </w:tblGrid>
      <w:tr>
        <w:tblPrEx/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ind w:left="30" w:firstLine="0"/>
              <w:jc w:val="center"/>
              <w:spacing w:line="267" w:lineRule="exact"/>
            </w:pPr>
            <w:r/>
            <w:bookmarkStart w:id="11" w:name="_Hlk24361157"/>
            <w:r/>
            <w:bookmarkStart w:id="12" w:name="_Hlk56518574"/>
            <w: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3214" w:right="3190" w:firstLine="0"/>
              <w:jc w:val="center"/>
              <w:spacing w:before="22"/>
            </w:pPr>
            <w:r>
              <w:t xml:space="preserve">Наименование СПБД</w:t>
            </w:r>
            <w:r/>
          </w:p>
        </w:tc>
      </w:tr>
      <w:tr>
        <w:tblPrEx/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 w:firstLine="0"/>
              <w:spacing w:line="267" w:lineRule="exact"/>
            </w:pPr>
            <w:r>
              <w:t xml:space="preserve">Реферативная и справочная база данных рецензируемой литературы </w:t>
            </w:r>
            <w:r>
              <w:t xml:space="preserve">Scopus</w:t>
            </w:r>
            <w:r>
              <w:t xml:space="preserve"> -</w:t>
            </w:r>
            <w:r/>
          </w:p>
          <w:p>
            <w:pPr>
              <w:ind w:left="158" w:firstLine="0"/>
              <w:spacing w:line="268" w:lineRule="exact"/>
            </w:pPr>
            <w:r>
              <w:fldChar w:fldCharType="begin"/>
            </w:r>
            <w:r>
              <w:instrText xml:space="preserve">HYPERLINK "https://www.scopus.com/"</w:instrText>
            </w:r>
            <w:r>
              <w:fldChar w:fldCharType="separate"/>
            </w:r>
            <w:r>
              <w:t xml:space="preserve">https://www.scopus.com</w:t>
            </w:r>
            <w:r>
              <w:fldChar w:fldCharType="end"/>
            </w:r>
            <w:r/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 w:firstLine="0"/>
              <w:spacing w:before="10"/>
            </w:pPr>
            <w:r>
              <w:t xml:space="preserve">Научная электронная библиотека eLIBRARY.RU - </w:t>
            </w:r>
            <w:r>
              <w:fldChar w:fldCharType="begin"/>
            </w:r>
            <w:r>
              <w:instrText xml:space="preserve">HYPERLINK "http://www.elibrary.ru/"</w:instrText>
            </w:r>
            <w:r>
              <w:fldChar w:fldCharType="separate"/>
            </w:r>
            <w:r>
              <w:t xml:space="preserve">www.elibrary.ru</w:t>
            </w:r>
            <w:r>
              <w:fldChar w:fldCharType="end"/>
            </w:r>
            <w:r/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 w:firstLine="0"/>
              <w:spacing w:before="10"/>
            </w:pPr>
            <w:r>
              <w:t xml:space="preserve">Научная электронная библиотека «</w:t>
            </w:r>
            <w:r>
              <w:t xml:space="preserve">КиберЛенинка</w:t>
            </w:r>
            <w:r>
              <w:t xml:space="preserve">» - </w:t>
            </w:r>
            <w:r>
              <w:rPr>
                <w:rStyle w:val="968"/>
                <w:u w:val="none"/>
              </w:rPr>
              <w:fldChar w:fldCharType="begin"/>
            </w:r>
            <w:r>
              <w:rPr>
                <w:rStyle w:val="968"/>
                <w:u w:val="none"/>
              </w:rPr>
              <w:instrText xml:space="preserve">HYPERLINK "https://cyberleninka.ru"</w:instrText>
            </w:r>
            <w:r>
              <w:rPr>
                <w:rStyle w:val="968"/>
                <w:u w:val="none"/>
              </w:rPr>
              <w:fldChar w:fldCharType="separate"/>
            </w:r>
            <w:r>
              <w:rPr>
                <w:rStyle w:val="968"/>
                <w:u w:val="none"/>
              </w:rPr>
              <w:t xml:space="preserve">https://cyberleninka.ru</w:t>
            </w:r>
            <w:r>
              <w:rPr>
                <w:rStyle w:val="968"/>
                <w:u w:val="none"/>
              </w:rPr>
              <w:fldChar w:fldCharType="end"/>
            </w:r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pStyle w:val="1059"/>
              <w:ind w:left="158" w:firstLine="0"/>
              <w:tabs>
                <w:tab w:val="left" w:pos="0" w:leader="none"/>
              </w:tabs>
            </w:pPr>
            <w:r>
              <w:rPr>
                <w:color w:val="0d0d0d"/>
              </w:rPr>
              <w:t xml:space="preserve">Международная реферативная база данных научных изданий </w:t>
            </w:r>
            <w:r>
              <w:rPr>
                <w:color w:val="0d0d0d"/>
                <w:highlight w:val="white"/>
              </w:rPr>
              <w:t xml:space="preserve">Web </w:t>
            </w:r>
            <w:r>
              <w:rPr>
                <w:color w:val="0d0d0d"/>
                <w:highlight w:val="white"/>
              </w:rPr>
              <w:t xml:space="preserve">of</w:t>
            </w:r>
            <w:r>
              <w:rPr>
                <w:color w:val="0d0d0d"/>
                <w:highlight w:val="white"/>
              </w:rPr>
              <w:t xml:space="preserve"> Science – </w:t>
            </w:r>
            <w:r>
              <w:rPr>
                <w:rStyle w:val="968"/>
                <w:color w:val="0d0d0d"/>
                <w:highlight w:val="white"/>
                <w:u w:val="none"/>
              </w:rPr>
              <w:fldChar w:fldCharType="begin"/>
            </w:r>
            <w:r>
              <w:rPr>
                <w:rStyle w:val="968"/>
                <w:color w:val="0d0d0d"/>
                <w:highlight w:val="white"/>
                <w:u w:val="none"/>
              </w:rPr>
              <w:instrText xml:space="preserve">HYPERLINK "http://webofscience.com/"</w:instrText>
            </w:r>
            <w:r>
              <w:rPr>
                <w:rStyle w:val="968"/>
                <w:color w:val="0d0d0d"/>
                <w:highlight w:val="white"/>
                <w:u w:val="none"/>
              </w:rPr>
              <w:fldChar w:fldCharType="separate"/>
            </w:r>
            <w:r>
              <w:rPr>
                <w:rStyle w:val="968"/>
                <w:color w:val="0d0d0d"/>
                <w:highlight w:val="white"/>
                <w:u w:val="none"/>
              </w:rPr>
              <w:t xml:space="preserve">http://webofscience.com</w:t>
            </w:r>
            <w:r>
              <w:rPr>
                <w:rStyle w:val="968"/>
                <w:color w:val="0d0d0d"/>
                <w:highlight w:val="white"/>
                <w:u w:val="none"/>
              </w:rPr>
              <w:fldChar w:fldCharType="end"/>
            </w:r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pStyle w:val="1059"/>
              <w:ind w:left="158" w:firstLine="0"/>
              <w:tabs>
                <w:tab w:val="left" w:pos="0" w:leader="none"/>
              </w:tabs>
            </w:pPr>
            <w:r>
              <w:t xml:space="preserve">Университетская библиотека </w:t>
            </w:r>
            <w:r>
              <w:t xml:space="preserve">on-line</w:t>
            </w:r>
            <w:r>
              <w:t xml:space="preserve"> </w:t>
            </w:r>
            <w:r>
              <w:rPr>
                <w:rStyle w:val="968"/>
                <w:u w:val="none"/>
              </w:rPr>
              <w:fldChar w:fldCharType="begin"/>
            </w:r>
            <w:r>
              <w:rPr>
                <w:rStyle w:val="968"/>
                <w:u w:val="none"/>
              </w:rPr>
              <w:instrText xml:space="preserve">HYPERLINK "https://biblioclub.ru/index.php?page=izd_n"</w:instrText>
            </w:r>
            <w:r>
              <w:rPr>
                <w:rStyle w:val="968"/>
                <w:u w:val="none"/>
              </w:rPr>
              <w:fldChar w:fldCharType="separate"/>
            </w:r>
            <w:r>
              <w:rPr>
                <w:rStyle w:val="968"/>
                <w:u w:val="none"/>
              </w:rPr>
              <w:t xml:space="preserve">https://biblioclub.ru/index.php?page=izd_n</w:t>
            </w:r>
            <w:r>
              <w:rPr>
                <w:rStyle w:val="968"/>
                <w:u w:val="none"/>
              </w:rPr>
              <w:fldChar w:fldCharType="end"/>
            </w:r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 w:firstLine="0"/>
              <w:tabs>
                <w:tab w:val="left" w:pos="0" w:leader="none"/>
              </w:tabs>
            </w:pPr>
            <w:r>
              <w:t xml:space="preserve">Электронная нефтегазовая библиотека </w:t>
            </w:r>
            <w:r>
              <w:rPr>
                <w:rStyle w:val="968"/>
                <w:u w:val="none"/>
              </w:rPr>
              <w:fldChar w:fldCharType="begin"/>
            </w:r>
            <w:r>
              <w:rPr>
                <w:rStyle w:val="968"/>
                <w:u w:val="none"/>
              </w:rPr>
              <w:instrText xml:space="preserve">HYPERLINK "http://elib.gubkin.ru/"</w:instrText>
            </w:r>
            <w:r>
              <w:rPr>
                <w:rStyle w:val="968"/>
                <w:u w:val="none"/>
              </w:rPr>
              <w:fldChar w:fldCharType="separate"/>
            </w:r>
            <w:r>
              <w:rPr>
                <w:rStyle w:val="968"/>
                <w:u w:val="none"/>
              </w:rPr>
              <w:t xml:space="preserve">http://elib.gubkin.ru/</w:t>
            </w:r>
            <w:r>
              <w:rPr>
                <w:rStyle w:val="968"/>
                <w:u w:val="none"/>
              </w:rPr>
              <w:fldChar w:fldCharType="end"/>
            </w:r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 w:firstLine="0"/>
              <w:tabs>
                <w:tab w:val="left" w:pos="0" w:leader="none"/>
              </w:tabs>
            </w:pPr>
            <w:r>
              <w:t xml:space="preserve">Президентская библиотека </w:t>
            </w:r>
            <w:r>
              <w:rPr>
                <w:rStyle w:val="968"/>
                <w:u w:val="none"/>
              </w:rPr>
              <w:fldChar w:fldCharType="begin"/>
            </w:r>
            <w:r>
              <w:rPr>
                <w:rStyle w:val="968"/>
                <w:u w:val="none"/>
              </w:rPr>
              <w:instrText xml:space="preserve">HYPERLINK "https://www.prlib.ru/"</w:instrText>
            </w:r>
            <w:r>
              <w:rPr>
                <w:rStyle w:val="968"/>
                <w:u w:val="none"/>
              </w:rPr>
              <w:fldChar w:fldCharType="separate"/>
            </w:r>
            <w:r>
              <w:rPr>
                <w:rStyle w:val="968"/>
                <w:u w:val="none"/>
              </w:rPr>
              <w:t xml:space="preserve">https://www.prlib.ru/</w:t>
            </w:r>
            <w:r>
              <w:rPr>
                <w:rStyle w:val="968"/>
                <w:u w:val="none"/>
              </w:rPr>
              <w:fldChar w:fldCharType="end"/>
            </w:r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 w:firstLine="0"/>
              <w:tabs>
                <w:tab w:val="left" w:pos="0" w:leader="none"/>
              </w:tabs>
            </w:pPr>
            <w:r>
              <w:t xml:space="preserve">Российская национальная библиотека </w:t>
            </w:r>
            <w:r>
              <w:rPr>
                <w:rStyle w:val="968"/>
                <w:u w:val="none"/>
              </w:rPr>
              <w:fldChar w:fldCharType="begin"/>
            </w:r>
            <w:r>
              <w:rPr>
                <w:rStyle w:val="968"/>
                <w:u w:val="none"/>
              </w:rPr>
              <w:instrText xml:space="preserve">HYPERLINK "http://nlr.ru/"</w:instrText>
            </w:r>
            <w:r>
              <w:rPr>
                <w:rStyle w:val="968"/>
                <w:u w:val="none"/>
              </w:rPr>
              <w:fldChar w:fldCharType="separate"/>
            </w:r>
            <w:r>
              <w:rPr>
                <w:rStyle w:val="968"/>
                <w:u w:val="none"/>
              </w:rPr>
              <w:t xml:space="preserve">http://nlr.ru/</w:t>
            </w:r>
            <w:r>
              <w:rPr>
                <w:rStyle w:val="968"/>
                <w:u w:val="none"/>
              </w:rPr>
              <w:fldChar w:fldCharType="end"/>
            </w:r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 w:firstLine="0"/>
              <w:tabs>
                <w:tab w:val="left" w:pos="0" w:leader="none"/>
              </w:tabs>
            </w:pPr>
            <w:r>
              <w:t xml:space="preserve">Российская государственная библиотека </w:t>
            </w:r>
            <w:r>
              <w:rPr>
                <w:rStyle w:val="968"/>
                <w:u w:val="none"/>
              </w:rPr>
              <w:fldChar w:fldCharType="begin"/>
            </w:r>
            <w:r>
              <w:rPr>
                <w:rStyle w:val="968"/>
                <w:u w:val="none"/>
              </w:rPr>
              <w:instrText xml:space="preserve">HYPERLINK "https://www.rsl.ru/"</w:instrText>
            </w:r>
            <w:r>
              <w:rPr>
                <w:rStyle w:val="968"/>
                <w:u w:val="none"/>
              </w:rPr>
              <w:fldChar w:fldCharType="separate"/>
            </w:r>
            <w:r>
              <w:rPr>
                <w:rStyle w:val="968"/>
                <w:u w:val="none"/>
              </w:rPr>
              <w:t xml:space="preserve">https://www.rsl.ru/</w:t>
            </w:r>
            <w:r>
              <w:rPr>
                <w:rStyle w:val="968"/>
                <w:u w:val="none"/>
              </w:rPr>
              <w:fldChar w:fldCharType="end"/>
            </w:r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 w:firstLine="0"/>
              <w:tabs>
                <w:tab w:val="left" w:pos="0" w:leader="none"/>
              </w:tabs>
            </w:pPr>
            <w:r>
              <w:fldChar w:fldCharType="begin"/>
            </w:r>
            <w:r>
              <w:instrText xml:space="preserve">HYPERLINK "http://www.inion.ru/"</w:instrText>
            </w:r>
            <w:r>
              <w:fldChar w:fldCharType="separate"/>
            </w:r>
            <w:r>
              <w:t xml:space="preserve">Институт научной информации по общественным наукам РАН (ИНИОН)</w:t>
            </w:r>
            <w:r>
              <w:fldChar w:fldCharType="end"/>
            </w:r>
            <w:r>
              <w:t xml:space="preserve"> </w:t>
            </w:r>
            <w:r>
              <w:rPr>
                <w:rStyle w:val="968"/>
                <w:u w:val="none"/>
              </w:rPr>
              <w:fldChar w:fldCharType="begin"/>
            </w:r>
            <w:r>
              <w:rPr>
                <w:rStyle w:val="968"/>
                <w:u w:val="none"/>
              </w:rPr>
              <w:instrText xml:space="preserve">HYPERLINK "http://inion.ru/"</w:instrText>
            </w:r>
            <w:r>
              <w:rPr>
                <w:rStyle w:val="968"/>
                <w:u w:val="none"/>
              </w:rPr>
              <w:fldChar w:fldCharType="separate"/>
            </w:r>
            <w:r>
              <w:rPr>
                <w:rStyle w:val="968"/>
                <w:u w:val="none"/>
              </w:rPr>
              <w:t xml:space="preserve">http://inion.ru/</w:t>
            </w:r>
            <w:r>
              <w:rPr>
                <w:rStyle w:val="968"/>
                <w:u w:val="none"/>
              </w:rPr>
              <w:fldChar w:fldCharType="end"/>
            </w:r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11.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 w:firstLine="0"/>
              <w:tabs>
                <w:tab w:val="left" w:pos="851" w:leader="none"/>
              </w:tabs>
            </w:pPr>
            <w:r>
              <w:fldChar w:fldCharType="begin"/>
            </w:r>
            <w:r>
              <w:instrText xml:space="preserve">HYPERLINK "http://www.pl.spb.ru/"</w:instrText>
            </w:r>
            <w:r>
              <w:fldChar w:fldCharType="separate"/>
            </w:r>
            <w:r>
              <w:t xml:space="preserve">Центральная городская публичная библиотека им. В.В. Маяковского</w:t>
            </w:r>
            <w:r>
              <w:fldChar w:fldCharType="end"/>
            </w:r>
            <w:r/>
          </w:p>
          <w:p>
            <w:pPr>
              <w:ind w:left="158" w:firstLine="0"/>
              <w:tabs>
                <w:tab w:val="left" w:pos="0" w:leader="none"/>
              </w:tabs>
            </w:pPr>
            <w:r>
              <w:rPr>
                <w:rStyle w:val="968"/>
                <w:u w:val="none"/>
              </w:rPr>
              <w:fldChar w:fldCharType="begin"/>
            </w:r>
            <w:r>
              <w:rPr>
                <w:rStyle w:val="968"/>
                <w:u w:val="none"/>
              </w:rPr>
              <w:instrText xml:space="preserve">HYPERLINK "https://pl.spb.ru/"</w:instrText>
            </w:r>
            <w:r>
              <w:rPr>
                <w:rStyle w:val="968"/>
                <w:u w:val="none"/>
              </w:rPr>
              <w:fldChar w:fldCharType="separate"/>
            </w:r>
            <w:r>
              <w:rPr>
                <w:rStyle w:val="968"/>
                <w:u w:val="none"/>
              </w:rPr>
              <w:t xml:space="preserve">https://pl.spb.ru/</w:t>
            </w:r>
            <w:r>
              <w:rPr>
                <w:rStyle w:val="968"/>
                <w:u w:val="none"/>
              </w:rPr>
              <w:fldChar w:fldCharType="end"/>
            </w:r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12.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 w:firstLine="0"/>
              <w:tabs>
                <w:tab w:val="left" w:pos="0" w:leader="none"/>
              </w:tabs>
            </w:pPr>
            <w:r>
              <w:t xml:space="preserve">База данных о библиотечных фондах </w:t>
            </w:r>
            <w:r>
              <w:rPr>
                <w:rStyle w:val="968"/>
                <w:u w:val="none"/>
              </w:rPr>
              <w:fldChar w:fldCharType="begin"/>
            </w:r>
            <w:r>
              <w:rPr>
                <w:rStyle w:val="968"/>
                <w:u w:val="none"/>
              </w:rPr>
              <w:instrText xml:space="preserve">HYPERLINK "file:///C:/ЦентрЭнергПрава/ОПОП_Корп_конкур%20и%20энерг%20право_2019/РПД_2019/WorldCat"</w:instrText>
            </w:r>
            <w:r>
              <w:rPr>
                <w:rStyle w:val="968"/>
                <w:u w:val="none"/>
              </w:rPr>
              <w:fldChar w:fldCharType="separate"/>
            </w:r>
            <w:r>
              <w:rPr>
                <w:rStyle w:val="968"/>
                <w:u w:val="none"/>
              </w:rPr>
              <w:t xml:space="preserve">WorldCat</w:t>
            </w:r>
            <w:r>
              <w:rPr>
                <w:rStyle w:val="968"/>
                <w:u w:val="none"/>
              </w:rPr>
              <w:fldChar w:fldCharType="end"/>
            </w:r>
            <w:r>
              <w:t xml:space="preserve"> </w:t>
            </w:r>
            <w:r>
              <w:rPr>
                <w:rStyle w:val="968"/>
                <w:u w:val="none"/>
              </w:rPr>
              <w:fldChar w:fldCharType="begin"/>
            </w:r>
            <w:r>
              <w:rPr>
                <w:rStyle w:val="968"/>
                <w:u w:val="none"/>
              </w:rPr>
              <w:instrText xml:space="preserve">HYPERLINK "https://www.worldcat.org/"</w:instrText>
            </w:r>
            <w:r>
              <w:rPr>
                <w:rStyle w:val="968"/>
                <w:u w:val="none"/>
              </w:rPr>
              <w:fldChar w:fldCharType="separate"/>
            </w:r>
            <w:r>
              <w:rPr>
                <w:rStyle w:val="968"/>
                <w:u w:val="none"/>
              </w:rPr>
              <w:t xml:space="preserve">https://www.worldcat.org/</w:t>
            </w:r>
            <w:r>
              <w:rPr>
                <w:rStyle w:val="968"/>
                <w:u w:val="none"/>
              </w:rPr>
              <w:fldChar w:fldCharType="end"/>
            </w:r>
            <w:r/>
          </w:p>
        </w:tc>
      </w:tr>
    </w:tbl>
    <w:p>
      <w:pPr>
        <w:widowControl w:val="off"/>
        <w:rPr>
          <w:sz w:val="28"/>
        </w:rPr>
      </w:pPr>
      <w:r/>
      <w:bookmarkStart w:id="13" w:name="_Hlk64391618"/>
      <w:r/>
      <w:bookmarkStart w:id="14" w:name="_Hlk64474617"/>
      <w:r/>
      <w:bookmarkEnd w:id="10"/>
      <w:r/>
      <w:bookmarkEnd w:id="11"/>
      <w:r/>
      <w:bookmarkEnd w:id="12"/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  <w:t xml:space="preserve">Таблица 9.1.3 – Перечень информационных справочных систем (ИСС) </w:t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Style w:val="1139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№ </w:t>
            </w:r>
            <w:r/>
          </w:p>
          <w:p>
            <w:pPr>
              <w:jc w:val="center"/>
              <w:widowControl w:val="off"/>
            </w:pPr>
            <w:r>
              <w:t xml:space="preserve">п/п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d0d0d"/>
              </w:rPr>
            </w:pPr>
            <w:r>
              <w:t xml:space="preserve">Наименование ИСС </w:t>
            </w:r>
            <w:r>
              <w:rPr>
                <w:color w:val="0d0d0d"/>
              </w:rPr>
            </w:r>
            <w:r>
              <w:rPr>
                <w:color w:val="0d0d0d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color w:val="0d0d0d"/>
              </w:rPr>
              <w:t xml:space="preserve">Справочная правовая система КонсультантПлюс (инсталлированный ресурс АНО НИЦ или </w:t>
            </w:r>
            <w:r>
              <w:t xml:space="preserve">www.consultant.ru</w:t>
            </w:r>
            <w:r>
              <w:rPr>
                <w:color w:val="0d0d0d"/>
              </w:rPr>
              <w:t xml:space="preserve">)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</w:rPr>
            </w:pPr>
            <w:r>
              <w:rPr>
                <w:color w:val="0d0d0d"/>
              </w:rPr>
              <w:t xml:space="preserve">Справочная правовая система «ГАРАНТ» -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HYPERLINK "http://www.garant.ru"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 xml:space="preserve">http://www.garant.ru</w:t>
            </w:r>
            <w:r>
              <w:rPr>
                <w:color w:val="0000ff"/>
              </w:rPr>
              <w:fldChar w:fldCharType="end"/>
            </w:r>
            <w:r>
              <w:t xml:space="preserve"> </w:t>
            </w:r>
            <w:r>
              <w:rPr>
                <w:color w:val="0d0d0d"/>
              </w:rPr>
            </w:r>
            <w:r>
              <w:rPr>
                <w:color w:val="0d0d0d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3.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</w:rPr>
            </w:pPr>
            <w:r>
              <w:t xml:space="preserve">Информационно-справочная система «Ко</w:t>
            </w:r>
            <w:r>
              <w:rPr>
                <w:color w:val="0d0d0d"/>
              </w:rPr>
              <w:t xml:space="preserve">декс» -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HYPERLINK "http://www.kodeks.ru"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 xml:space="preserve">http://www.kodeks.ru</w:t>
            </w:r>
            <w:r>
              <w:rPr>
                <w:color w:val="0000ff"/>
              </w:rPr>
              <w:fldChar w:fldCharType="end"/>
            </w:r>
            <w:r>
              <w:t xml:space="preserve"> </w:t>
            </w:r>
            <w:r>
              <w:rPr>
                <w:color w:val="0d0d0d"/>
              </w:rPr>
            </w:r>
            <w:r>
              <w:rPr>
                <w:color w:val="0d0d0d"/>
              </w:rPr>
            </w:r>
          </w:p>
        </w:tc>
      </w:tr>
    </w:tbl>
    <w:p>
      <w:pPr>
        <w:ind w:left="1360" w:firstLine="720"/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line="360" w:lineRule="auto"/>
        <w:widowControl w:val="off"/>
        <w:rPr>
          <w:sz w:val="28"/>
        </w:rPr>
      </w:pPr>
      <w:r>
        <w:rPr>
          <w:sz w:val="28"/>
        </w:rPr>
        <w:t xml:space="preserve">Таблица 9.1.4 – Перечень электронных библиотечных систем (ЭБС) </w:t>
      </w:r>
      <w:r>
        <w:rPr>
          <w:sz w:val="28"/>
        </w:rPr>
      </w:r>
      <w:r>
        <w:rPr>
          <w:sz w:val="28"/>
        </w:rPr>
      </w:r>
    </w:p>
    <w:tbl>
      <w:tblPr>
        <w:tblStyle w:val="1139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676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d0d0d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ИСС </w:t>
            </w:r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библиотечная система IPR-books.ru - </w:t>
            </w:r>
            <w:r>
              <w:rPr>
                <w:color w:val="0000ff"/>
                <w:sz w:val="28"/>
                <w:szCs w:val="28"/>
              </w:rPr>
              <w:fldChar w:fldCharType="begin"/>
            </w:r>
            <w:r>
              <w:rPr>
                <w:color w:val="0000ff"/>
                <w:sz w:val="28"/>
                <w:szCs w:val="28"/>
              </w:rPr>
              <w:instrText xml:space="preserve">HYPERLINK "http://www.iprbookshop.ru/"</w:instrText>
            </w:r>
            <w:r>
              <w:rPr>
                <w:color w:val="0000ff"/>
                <w:sz w:val="28"/>
                <w:szCs w:val="28"/>
              </w:rPr>
              <w:fldChar w:fldCharType="separate"/>
            </w:r>
            <w:r>
              <w:rPr>
                <w:color w:val="0000ff"/>
                <w:sz w:val="28"/>
                <w:szCs w:val="28"/>
              </w:rPr>
              <w:t xml:space="preserve">http://www.iprbookshop.ru/</w:t>
            </w:r>
            <w:r>
              <w:rPr>
                <w:color w:val="0000ff"/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left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Электронная библиотечная система</w:t>
            </w:r>
            <w:r>
              <w:rPr>
                <w:sz w:val="28"/>
                <w:szCs w:val="28"/>
              </w:rPr>
              <w:t xml:space="preserve"> Проспект </w:t>
            </w:r>
            <w:r>
              <w:rPr>
                <w:sz w:val="28"/>
                <w:szCs w:val="28"/>
              </w:rPr>
            </w:r>
            <w:hyperlink r:id="rId11" w:tooltip="http://ebs.prospekt.org/books" w:history="1">
              <w:r>
                <w:rPr>
                  <w:rStyle w:val="1020"/>
                  <w:sz w:val="28"/>
                  <w:szCs w:val="28"/>
                </w:rPr>
                <w:t xml:space="preserve">http://ebs.prospekt.org/books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left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библиотечная система Юстицинформ </w:t>
            </w:r>
            <w:r>
              <w:rPr>
                <w:sz w:val="28"/>
                <w:szCs w:val="28"/>
              </w:rPr>
            </w:r>
            <w:hyperlink r:id="rId12" w:tooltip="https://elknigi.ru/" w:history="1">
              <w:r>
                <w:rPr>
                  <w:rStyle w:val="1020"/>
                  <w:sz w:val="28"/>
                  <w:szCs w:val="28"/>
                </w:rPr>
                <w:t xml:space="preserve">https://elknigi.ru/</w:t>
              </w:r>
              <w:r>
                <w:rPr>
                  <w:rStyle w:val="1020"/>
                  <w:sz w:val="28"/>
                  <w:szCs w:val="28"/>
                </w:rPr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библиотечная система BOOK.ru - </w:t>
            </w:r>
            <w:r>
              <w:rPr>
                <w:color w:val="0000ff"/>
                <w:sz w:val="28"/>
                <w:szCs w:val="28"/>
              </w:rPr>
              <w:fldChar w:fldCharType="begin"/>
            </w:r>
            <w:r>
              <w:rPr>
                <w:color w:val="0000ff"/>
                <w:sz w:val="28"/>
                <w:szCs w:val="28"/>
              </w:rPr>
              <w:instrText xml:space="preserve">HYPERLINK "http://www.book.ru"</w:instrText>
            </w:r>
            <w:r>
              <w:rPr>
                <w:color w:val="0000ff"/>
                <w:sz w:val="28"/>
                <w:szCs w:val="28"/>
              </w:rPr>
              <w:fldChar w:fldCharType="separate"/>
            </w:r>
            <w:r>
              <w:rPr>
                <w:color w:val="0000ff"/>
                <w:sz w:val="28"/>
                <w:szCs w:val="28"/>
              </w:rPr>
              <w:t xml:space="preserve">http://www.book.ru</w:t>
            </w:r>
            <w:r>
              <w:rPr>
                <w:color w:val="0000ff"/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библиотечная система ЭБС ЮРАЙТ – </w:t>
            </w:r>
            <w:r>
              <w:rPr>
                <w:color w:val="0000ff"/>
                <w:sz w:val="28"/>
                <w:szCs w:val="28"/>
              </w:rPr>
              <w:fldChar w:fldCharType="begin"/>
            </w:r>
            <w:r>
              <w:rPr>
                <w:color w:val="0000ff"/>
                <w:sz w:val="28"/>
                <w:szCs w:val="28"/>
              </w:rPr>
              <w:instrText xml:space="preserve">HYPERLINK "http://www.urait.ru"</w:instrText>
            </w:r>
            <w:r>
              <w:rPr>
                <w:color w:val="0000ff"/>
                <w:sz w:val="28"/>
                <w:szCs w:val="28"/>
              </w:rPr>
              <w:fldChar w:fldCharType="separate"/>
            </w:r>
            <w:r>
              <w:rPr>
                <w:color w:val="0000ff"/>
                <w:sz w:val="28"/>
                <w:szCs w:val="28"/>
              </w:rPr>
              <w:t xml:space="preserve">http://www.urait.ru</w:t>
            </w:r>
            <w:r>
              <w:rPr>
                <w:color w:val="0000ff"/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библиотечная система ЗНАНИУМ (ZNANIUM) - </w:t>
            </w:r>
            <w:r>
              <w:rPr>
                <w:color w:val="0000ff"/>
                <w:sz w:val="28"/>
                <w:szCs w:val="28"/>
              </w:rPr>
              <w:fldChar w:fldCharType="begin"/>
            </w:r>
            <w:r>
              <w:rPr>
                <w:color w:val="0000ff"/>
                <w:sz w:val="28"/>
                <w:szCs w:val="28"/>
              </w:rPr>
              <w:instrText xml:space="preserve">HYPERLINK "http://www.znanium.com"</w:instrText>
            </w:r>
            <w:r>
              <w:rPr>
                <w:color w:val="0000ff"/>
                <w:sz w:val="28"/>
                <w:szCs w:val="28"/>
              </w:rPr>
              <w:fldChar w:fldCharType="separate"/>
            </w:r>
            <w:r>
              <w:rPr>
                <w:color w:val="0000ff"/>
                <w:sz w:val="28"/>
                <w:szCs w:val="28"/>
              </w:rPr>
              <w:t xml:space="preserve">http://www.znanium.com</w:t>
            </w:r>
            <w:r>
              <w:rPr>
                <w:color w:val="0000ff"/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0" w:firstLine="0"/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069" w:firstLine="0"/>
        <w:jc w:val="both"/>
        <w:keepNext/>
        <w:rPr>
          <w:b/>
          <w:sz w:val="28"/>
        </w:rPr>
        <w:outlineLvl w:val="2"/>
      </w:pPr>
      <w:r>
        <w:rPr>
          <w:b/>
          <w:sz w:val="28"/>
        </w:rPr>
        <w:t xml:space="preserve">9.2. Материально-техническое обеспечение учебного процесса</w:t>
      </w:r>
      <w:r>
        <w:rPr>
          <w:b/>
          <w:sz w:val="28"/>
        </w:rPr>
      </w:r>
      <w:r>
        <w:rPr>
          <w:b/>
          <w:sz w:val="28"/>
        </w:rPr>
      </w:r>
    </w:p>
    <w:p>
      <w:pPr>
        <w:spacing w:before="9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line="360" w:lineRule="auto"/>
        <w:widowControl w:val="off"/>
        <w:rPr>
          <w:sz w:val="28"/>
        </w:rPr>
      </w:pPr>
      <w:r>
        <w:rPr>
          <w:sz w:val="28"/>
        </w:rPr>
        <w:t xml:space="preserve">Таблица 9.2.1 – Перечень программного обеспечения (ПО)</w:t>
      </w:r>
      <w:r>
        <w:rPr>
          <w:sz w:val="28"/>
        </w:rPr>
      </w:r>
      <w:r>
        <w:rPr>
          <w:sz w:val="28"/>
        </w:rPr>
      </w:r>
    </w:p>
    <w:tbl>
      <w:tblPr>
        <w:tblStyle w:val="1139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71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Наименование ПО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P7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-офис. Профессиональный (Сертификат 2203/1645).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Windows 11 Pro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</w:pPr>
            <w:r/>
            <w:hyperlink r:id="rId13" w:tooltip="https://webinar.ru/" w:history="1">
              <w:r>
                <w:rPr>
                  <w:rStyle w:val="1020"/>
                  <w:rFonts w:ascii="Times New Roman" w:hAnsi="Times New Roman" w:eastAsiaTheme="minorHAnsi"/>
                  <w:sz w:val="24"/>
                  <w:szCs w:val="24"/>
                  <w:lang w:val="en-US" w:bidi="ru-RU"/>
                </w:rPr>
                <w:t xml:space="preserve">https://mts-link.ru/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7-Zip</w:t>
            </w:r>
            <w:r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WinRar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 (freeware)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</w:p>
        </w:tc>
      </w:tr>
    </w:tbl>
    <w:p>
      <w:pPr>
        <w:jc w:val="both"/>
        <w:keepNext/>
        <w:rPr>
          <w:sz w:val="28"/>
        </w:rPr>
        <w:outlineLvl w:val="2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59"/>
        <w:numPr>
          <w:ilvl w:val="0"/>
          <w:numId w:val="6"/>
        </w:numPr>
        <w:jc w:val="center"/>
        <w:rPr>
          <w:sz w:val="28"/>
        </w:rPr>
      </w:pPr>
      <w:r>
        <w:rPr>
          <w:b/>
          <w:sz w:val="28"/>
        </w:rPr>
        <w:t xml:space="preserve">ОСОБЕННОСТИ ОСВОЕНИЯ ДИСЦИПЛИНЫ ДЛЯ ИНВАЛИДОВ И ЛИЦ С ОГРАНИЧЕННЫМИ ВОЗМОЖНОСТЯМИ ЗДОРОВЬЯ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322" w:lineRule="exact"/>
        <w:rPr>
          <w:color w:val="ff0000"/>
          <w:sz w:val="28"/>
        </w:rPr>
      </w:pPr>
      <w:r>
        <w:rPr>
          <w:color w:val="ff0000"/>
          <w:sz w:val="28"/>
        </w:rPr>
      </w: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ind w:left="0"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</w:rPr>
      </w:r>
      <w:r>
        <w:rPr>
          <w:sz w:val="28"/>
        </w:rPr>
      </w:r>
    </w:p>
    <w:p>
      <w:pPr>
        <w:ind w:left="0"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spacing w:before="2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</w:t>
      </w:r>
      <w:r>
        <w:rPr>
          <w:sz w:val="28"/>
        </w:rPr>
        <w:t xml:space="preserve">тифлосурдопереводчиков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  <w:r>
        <w:rPr>
          <w:sz w:val="28"/>
        </w:rPr>
      </w:r>
      <w:r>
        <w:rPr>
          <w:sz w:val="28"/>
        </w:rPr>
      </w:r>
    </w:p>
    <w:p>
      <w:pPr>
        <w:ind w:left="0"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r>
        <w:rPr>
          <w:sz w:val="28"/>
        </w:rPr>
      </w:r>
      <w:r>
        <w:rPr>
          <w:sz w:val="28"/>
        </w:rPr>
      </w:r>
    </w:p>
    <w:p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br w:type="page" w:clear="all"/>
      </w:r>
      <w:r>
        <w:rPr>
          <w:b/>
          <w:color w:val="ff0000"/>
          <w:sz w:val="28"/>
        </w:rPr>
      </w:r>
      <w:r>
        <w:rPr>
          <w:b/>
          <w:color w:val="ff0000"/>
          <w:sz w:val="28"/>
        </w:rPr>
      </w:r>
    </w:p>
    <w:p>
      <w:pPr>
        <w:pStyle w:val="1059"/>
        <w:numPr>
          <w:ilvl w:val="0"/>
          <w:numId w:val="6"/>
        </w:numPr>
        <w:jc w:val="center"/>
        <w:keepNext/>
        <w:widowControl w:val="off"/>
        <w:rPr>
          <w:b/>
          <w:sz w:val="28"/>
        </w:rPr>
        <w:outlineLvl w:val="2"/>
      </w:pPr>
      <w:r>
        <w:rPr>
          <w:b/>
          <w:sz w:val="28"/>
        </w:rPr>
        <w:t xml:space="preserve">ФОНД ОЦЕНОЧНЫХ СРЕДСТВ ДЛЯ ПРОВЕДЕНИЯ ТЕКУЩЕЙ И ПРОМЕЖУТОЧНОЙ АТТЕСТАЦИИ ОБУЧАЮЩИХСЯ ПО ДИСЦИПЛИНЕ</w:t>
      </w:r>
      <w:bookmarkEnd w:id="13"/>
      <w:r/>
      <w:bookmarkEnd w:id="14"/>
      <w:r>
        <w:rPr>
          <w:b/>
          <w:sz w:val="28"/>
        </w:rPr>
      </w:r>
      <w:r>
        <w:rPr>
          <w:b/>
          <w:sz w:val="28"/>
        </w:rPr>
      </w:r>
    </w:p>
    <w:p>
      <w:pPr>
        <w:ind w:right="405"/>
        <w:spacing w:before="94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tabs>
          <w:tab w:val="left" w:pos="0" w:leader="none"/>
        </w:tabs>
        <w:rPr>
          <w:b/>
          <w:sz w:val="28"/>
        </w:rPr>
      </w:pPr>
      <w:r>
        <w:rPr>
          <w:b/>
          <w:sz w:val="28"/>
        </w:rPr>
        <w:t xml:space="preserve">Примерные темы коллоквиумов, докладов, эссе, дискуссий: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jc w:val="both"/>
        <w:tabs>
          <w:tab w:val="left" w:pos="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59"/>
        <w:numPr>
          <w:ilvl w:val="0"/>
          <w:numId w:val="8"/>
        </w:numPr>
        <w:ind w:left="709" w:hanging="283"/>
        <w:jc w:val="both"/>
        <w:rPr>
          <w:sz w:val="28"/>
        </w:rPr>
      </w:pPr>
      <w:r>
        <w:rPr>
          <w:sz w:val="28"/>
        </w:rPr>
        <w:t xml:space="preserve">Цели, задачи, направления государственного регулирования и контроля в сфере энергетики.</w:t>
      </w:r>
      <w:r>
        <w:rPr>
          <w:sz w:val="28"/>
        </w:rPr>
      </w:r>
      <w:r>
        <w:rPr>
          <w:sz w:val="28"/>
        </w:rPr>
      </w:r>
    </w:p>
    <w:p>
      <w:pPr>
        <w:pStyle w:val="1059"/>
        <w:numPr>
          <w:ilvl w:val="0"/>
          <w:numId w:val="8"/>
        </w:numPr>
        <w:ind w:left="709" w:hanging="283"/>
        <w:jc w:val="both"/>
        <w:rPr>
          <w:sz w:val="28"/>
        </w:rPr>
      </w:pPr>
      <w:r>
        <w:rPr>
          <w:sz w:val="28"/>
        </w:rPr>
        <w:t xml:space="preserve">Правовой режим энергетических ресурсов как объектов отношений по добыче. Особенности налогового регулирования.</w:t>
      </w:r>
      <w:r>
        <w:rPr>
          <w:sz w:val="28"/>
        </w:rPr>
      </w:r>
      <w:r>
        <w:rPr>
          <w:sz w:val="28"/>
        </w:rPr>
      </w:r>
    </w:p>
    <w:p>
      <w:pPr>
        <w:pStyle w:val="1059"/>
        <w:numPr>
          <w:ilvl w:val="0"/>
          <w:numId w:val="8"/>
        </w:numPr>
        <w:ind w:left="709" w:hanging="283"/>
        <w:jc w:val="both"/>
        <w:rPr>
          <w:sz w:val="28"/>
        </w:rPr>
      </w:pPr>
      <w:r>
        <w:rPr>
          <w:sz w:val="28"/>
        </w:rPr>
        <w:t xml:space="preserve">Правовой режим энергетических ресурсов как объектов внешнеэкономических сделок. Особенности таможенного регулирования.</w:t>
      </w:r>
      <w:r>
        <w:rPr>
          <w:sz w:val="28"/>
        </w:rPr>
      </w:r>
      <w:r>
        <w:rPr>
          <w:sz w:val="28"/>
        </w:rPr>
      </w:r>
    </w:p>
    <w:p>
      <w:pPr>
        <w:pStyle w:val="1059"/>
        <w:numPr>
          <w:ilvl w:val="0"/>
          <w:numId w:val="8"/>
        </w:numPr>
        <w:ind w:left="709" w:hanging="283"/>
        <w:jc w:val="both"/>
        <w:rPr>
          <w:sz w:val="28"/>
        </w:rPr>
      </w:pPr>
      <w:r>
        <w:rPr>
          <w:sz w:val="28"/>
        </w:rPr>
        <w:t xml:space="preserve">Публично-правовые полномочия Ассоциации «НП «Совет рынка».</w:t>
      </w:r>
      <w:r>
        <w:rPr>
          <w:sz w:val="28"/>
        </w:rPr>
      </w:r>
      <w:r>
        <w:rPr>
          <w:sz w:val="28"/>
        </w:rPr>
      </w:r>
    </w:p>
    <w:p>
      <w:pPr>
        <w:pStyle w:val="1059"/>
        <w:numPr>
          <w:ilvl w:val="0"/>
          <w:numId w:val="8"/>
        </w:numPr>
        <w:ind w:left="709" w:hanging="283"/>
        <w:jc w:val="both"/>
        <w:rPr>
          <w:sz w:val="28"/>
        </w:rPr>
      </w:pPr>
      <w:r>
        <w:rPr>
          <w:sz w:val="28"/>
        </w:rPr>
        <w:t xml:space="preserve">Публично-правовые полномочия Государственной корпорации по атомной энергии «Росатом».</w:t>
      </w:r>
      <w:r>
        <w:rPr>
          <w:sz w:val="28"/>
        </w:rPr>
      </w:r>
      <w:r>
        <w:rPr>
          <w:sz w:val="28"/>
        </w:rPr>
      </w:r>
    </w:p>
    <w:p>
      <w:pPr>
        <w:pStyle w:val="1059"/>
        <w:numPr>
          <w:ilvl w:val="0"/>
          <w:numId w:val="8"/>
        </w:numPr>
        <w:ind w:left="709" w:hanging="283"/>
        <w:jc w:val="both"/>
        <w:rPr>
          <w:sz w:val="28"/>
        </w:rPr>
      </w:pPr>
      <w:r>
        <w:rPr>
          <w:sz w:val="28"/>
        </w:rPr>
        <w:t xml:space="preserve">Государственное регулирование цен (тарифов) в сфере энергетики.</w:t>
      </w:r>
      <w:r>
        <w:rPr>
          <w:sz w:val="28"/>
        </w:rPr>
      </w:r>
      <w:r>
        <w:rPr>
          <w:sz w:val="28"/>
        </w:rPr>
      </w:r>
    </w:p>
    <w:p>
      <w:pPr>
        <w:pStyle w:val="1059"/>
        <w:numPr>
          <w:ilvl w:val="0"/>
          <w:numId w:val="8"/>
        </w:numPr>
        <w:ind w:left="709" w:hanging="283"/>
        <w:jc w:val="both"/>
        <w:rPr>
          <w:sz w:val="28"/>
        </w:rPr>
      </w:pPr>
      <w:r>
        <w:rPr>
          <w:sz w:val="28"/>
        </w:rPr>
        <w:t xml:space="preserve">Государственное регулирование и контроль в области недискриминационного доступа к энергетическим сетям.</w:t>
      </w:r>
      <w:r>
        <w:rPr>
          <w:sz w:val="28"/>
        </w:rPr>
      </w:r>
      <w:r>
        <w:rPr>
          <w:sz w:val="28"/>
        </w:rPr>
      </w:r>
    </w:p>
    <w:p>
      <w:pPr>
        <w:pStyle w:val="1059"/>
        <w:numPr>
          <w:ilvl w:val="0"/>
          <w:numId w:val="8"/>
        </w:numPr>
        <w:ind w:left="709" w:hanging="283"/>
        <w:jc w:val="both"/>
        <w:rPr>
          <w:sz w:val="28"/>
        </w:rPr>
      </w:pPr>
      <w:r>
        <w:rPr>
          <w:sz w:val="28"/>
        </w:rPr>
        <w:t xml:space="preserve">Государственное регулирование и контроль климатических проектов и оборота углеродных единиц.</w:t>
      </w:r>
      <w:r>
        <w:rPr>
          <w:sz w:val="28"/>
        </w:rPr>
      </w:r>
      <w:r>
        <w:rPr>
          <w:sz w:val="28"/>
        </w:rPr>
      </w:r>
    </w:p>
    <w:p>
      <w:pPr>
        <w:jc w:val="both"/>
        <w:tabs>
          <w:tab w:val="left" w:pos="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jc w:val="both"/>
        <w:tabs>
          <w:tab w:val="left" w:pos="0" w:leader="none"/>
        </w:tabs>
        <w:rPr>
          <w:sz w:val="28"/>
        </w:rPr>
      </w:pPr>
      <w:r>
        <w:rPr>
          <w:b/>
          <w:sz w:val="28"/>
        </w:rPr>
        <w:t xml:space="preserve">Примерные вопросы для экзамена</w:t>
      </w:r>
      <w:r>
        <w:rPr>
          <w:sz w:val="28"/>
        </w:rPr>
        <w:t xml:space="preserve">:</w:t>
      </w:r>
      <w:r>
        <w:rPr>
          <w:sz w:val="28"/>
        </w:rPr>
      </w:r>
      <w:r>
        <w:rPr>
          <w:sz w:val="28"/>
        </w:rPr>
      </w:r>
    </w:p>
    <w:p>
      <w:pPr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59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Понятие и предмет энергетического права.</w:t>
      </w:r>
      <w:r>
        <w:rPr>
          <w:sz w:val="28"/>
        </w:rPr>
      </w:r>
      <w:r>
        <w:rPr>
          <w:sz w:val="28"/>
        </w:rPr>
      </w:r>
    </w:p>
    <w:p>
      <w:pPr>
        <w:pStyle w:val="1059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Методы и принципы энергетического права.</w:t>
      </w:r>
      <w:r>
        <w:rPr>
          <w:sz w:val="28"/>
        </w:rPr>
      </w:r>
      <w:r>
        <w:rPr>
          <w:sz w:val="28"/>
        </w:rPr>
      </w:r>
    </w:p>
    <w:p>
      <w:pPr>
        <w:pStyle w:val="1059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Источники энергетического права. Общая характеристика.</w:t>
      </w:r>
      <w:r>
        <w:rPr>
          <w:sz w:val="28"/>
        </w:rPr>
      </w:r>
      <w:r>
        <w:rPr>
          <w:sz w:val="28"/>
        </w:rPr>
      </w:r>
    </w:p>
    <w:p>
      <w:pPr>
        <w:pStyle w:val="1059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Правовой режим энергетических ресурсов как объектов отношений по добыче. Особенности налогового регулирования.</w:t>
      </w:r>
      <w:r>
        <w:rPr>
          <w:sz w:val="28"/>
        </w:rPr>
      </w:r>
      <w:r>
        <w:rPr>
          <w:sz w:val="28"/>
        </w:rPr>
      </w:r>
    </w:p>
    <w:p>
      <w:pPr>
        <w:pStyle w:val="1059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Правовой режим энергетических ресурсов как объектов отношений внешнеэкономических сделок. Особенности таможенного регулирования.</w:t>
      </w:r>
      <w:r>
        <w:rPr>
          <w:sz w:val="28"/>
        </w:rPr>
      </w:r>
      <w:r>
        <w:rPr>
          <w:sz w:val="28"/>
        </w:rPr>
      </w:r>
    </w:p>
    <w:p>
      <w:pPr>
        <w:pStyle w:val="1059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Правовой режим объектов топливно-энергетического комплекса как опасных производственных объектов.</w:t>
      </w:r>
      <w:r>
        <w:rPr>
          <w:sz w:val="28"/>
        </w:rPr>
      </w:r>
      <w:r>
        <w:rPr>
          <w:sz w:val="28"/>
        </w:rPr>
      </w:r>
    </w:p>
    <w:p>
      <w:pPr>
        <w:pStyle w:val="1059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Правовой режим объектов топливно-энергетического комплекса как объектов антитеррористической защищенности.</w:t>
      </w:r>
      <w:r>
        <w:rPr>
          <w:sz w:val="28"/>
        </w:rPr>
      </w:r>
      <w:r>
        <w:rPr>
          <w:sz w:val="28"/>
        </w:rPr>
      </w:r>
    </w:p>
    <w:p>
      <w:pPr>
        <w:pStyle w:val="1059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Особенности публично-правового регулирования в сфере энергетики.</w:t>
      </w:r>
      <w:r>
        <w:rPr>
          <w:sz w:val="28"/>
        </w:rPr>
      </w:r>
      <w:r>
        <w:rPr>
          <w:sz w:val="28"/>
        </w:rPr>
      </w:r>
    </w:p>
    <w:p>
      <w:pPr>
        <w:pStyle w:val="1059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Публично-правовые полномочия Ассоциации «НП «Совет рынка».</w:t>
      </w:r>
      <w:r>
        <w:rPr>
          <w:sz w:val="28"/>
        </w:rPr>
      </w:r>
      <w:r>
        <w:rPr>
          <w:sz w:val="28"/>
        </w:rPr>
      </w:r>
    </w:p>
    <w:p>
      <w:pPr>
        <w:pStyle w:val="1059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Публично-правовые полномочия Государственной корпорации по атомной энергии «Росатом».</w:t>
      </w:r>
      <w:r>
        <w:rPr>
          <w:sz w:val="28"/>
        </w:rPr>
      </w:r>
      <w:r>
        <w:rPr>
          <w:sz w:val="28"/>
        </w:rPr>
      </w:r>
    </w:p>
    <w:p>
      <w:pPr>
        <w:pStyle w:val="1059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Цели, задачи, направления государственного регулирования и контроля (надзора) в сфере энергетики.</w:t>
      </w:r>
      <w:r>
        <w:rPr>
          <w:sz w:val="28"/>
        </w:rPr>
      </w:r>
      <w:r>
        <w:rPr>
          <w:sz w:val="28"/>
        </w:rPr>
      </w:r>
    </w:p>
    <w:p>
      <w:pPr>
        <w:pStyle w:val="1059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Государственные органы, уполномоченные осуществлять государственное регулирование и контроль в сфере энергетики. Общая характеристика.</w:t>
      </w:r>
      <w:r>
        <w:rPr>
          <w:sz w:val="28"/>
        </w:rPr>
      </w:r>
      <w:r>
        <w:rPr>
          <w:sz w:val="28"/>
        </w:rPr>
      </w:r>
    </w:p>
    <w:p>
      <w:pPr>
        <w:pStyle w:val="1059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Государственное регулирование отношений по добыче энергетических ресурсов.</w:t>
      </w:r>
      <w:r>
        <w:rPr>
          <w:sz w:val="28"/>
        </w:rPr>
      </w:r>
      <w:r>
        <w:rPr>
          <w:sz w:val="28"/>
        </w:rPr>
      </w:r>
    </w:p>
    <w:p>
      <w:pPr>
        <w:pStyle w:val="1059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Государственное регулирование отношений по поставке энергетических ресурсов.</w:t>
      </w:r>
      <w:r>
        <w:rPr>
          <w:sz w:val="28"/>
        </w:rPr>
      </w:r>
      <w:r>
        <w:rPr>
          <w:sz w:val="28"/>
        </w:rPr>
      </w:r>
    </w:p>
    <w:p>
      <w:pPr>
        <w:pStyle w:val="1059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Государственное регулирование отношений по транспортировке энергетических ресурсов.</w:t>
      </w:r>
      <w:r>
        <w:rPr>
          <w:sz w:val="28"/>
        </w:rPr>
      </w:r>
      <w:r>
        <w:rPr>
          <w:sz w:val="28"/>
        </w:rPr>
      </w:r>
    </w:p>
    <w:p>
      <w:pPr>
        <w:pStyle w:val="1059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Государственное регулирование цен (тарифов) в сфере энергетики.</w:t>
      </w:r>
      <w:r>
        <w:rPr>
          <w:sz w:val="28"/>
        </w:rPr>
      </w:r>
      <w:r>
        <w:rPr>
          <w:sz w:val="28"/>
        </w:rPr>
      </w:r>
    </w:p>
    <w:p>
      <w:pPr>
        <w:pStyle w:val="1059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Антимонопольное регулирование и контроль в сфере энергетики.</w:t>
      </w:r>
      <w:r>
        <w:rPr>
          <w:sz w:val="28"/>
        </w:rPr>
      </w:r>
      <w:r>
        <w:rPr>
          <w:sz w:val="28"/>
        </w:rPr>
      </w:r>
    </w:p>
    <w:p>
      <w:pPr>
        <w:pStyle w:val="1059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Государственное регулирование и контроль в области промышленной безопасности опасных производственных объектов топливно-энергетического комплекса.</w:t>
      </w:r>
      <w:r>
        <w:rPr>
          <w:sz w:val="28"/>
        </w:rPr>
      </w:r>
      <w:r>
        <w:rPr>
          <w:sz w:val="28"/>
        </w:rPr>
      </w:r>
    </w:p>
    <w:p>
      <w:pPr>
        <w:pStyle w:val="1059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Государственное регулирование и контроля в области антитеррористической защищенности объектов топливно-энергетического комплекса.</w:t>
      </w:r>
      <w:r>
        <w:rPr>
          <w:sz w:val="28"/>
        </w:rPr>
      </w:r>
      <w:r>
        <w:rPr>
          <w:sz w:val="28"/>
        </w:rPr>
      </w:r>
    </w:p>
    <w:p>
      <w:pPr>
        <w:pStyle w:val="1059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Государственное регулирование и контроль в газовой отрасли.</w:t>
      </w:r>
      <w:r>
        <w:rPr>
          <w:sz w:val="28"/>
        </w:rPr>
      </w:r>
      <w:r>
        <w:rPr>
          <w:sz w:val="28"/>
        </w:rPr>
      </w:r>
    </w:p>
    <w:p>
      <w:pPr>
        <w:pStyle w:val="1059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Государственное регулирование и контроль в нефтяной отрасли.</w:t>
      </w:r>
      <w:r>
        <w:rPr>
          <w:sz w:val="28"/>
        </w:rPr>
      </w:r>
      <w:r>
        <w:rPr>
          <w:sz w:val="28"/>
        </w:rPr>
      </w:r>
    </w:p>
    <w:p>
      <w:pPr>
        <w:pStyle w:val="1059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Государственное регулирование и контроль в угольной отрасли.</w:t>
      </w:r>
      <w:r>
        <w:rPr>
          <w:sz w:val="28"/>
        </w:rPr>
      </w:r>
      <w:r>
        <w:rPr>
          <w:sz w:val="28"/>
        </w:rPr>
      </w:r>
    </w:p>
    <w:p>
      <w:pPr>
        <w:pStyle w:val="1059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Государственное регулирование и контроль в сфере электроэнергетики.</w:t>
      </w:r>
      <w:r>
        <w:rPr>
          <w:sz w:val="28"/>
        </w:rPr>
      </w:r>
      <w:r>
        <w:rPr>
          <w:sz w:val="28"/>
        </w:rPr>
      </w:r>
    </w:p>
    <w:p>
      <w:pPr>
        <w:pStyle w:val="1059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Государственное регулирование и контроль в сфере теплоснабжения.</w:t>
      </w:r>
      <w:r>
        <w:rPr>
          <w:sz w:val="28"/>
        </w:rPr>
      </w:r>
      <w:r>
        <w:rPr>
          <w:sz w:val="28"/>
        </w:rPr>
      </w:r>
    </w:p>
    <w:p>
      <w:pPr>
        <w:pStyle w:val="1059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Государственное регулирование и контроль в атомной отрасли.</w:t>
      </w:r>
      <w:r>
        <w:rPr>
          <w:sz w:val="28"/>
        </w:rPr>
      </w:r>
      <w:r>
        <w:rPr>
          <w:sz w:val="28"/>
        </w:rPr>
      </w:r>
    </w:p>
    <w:p>
      <w:pPr>
        <w:pStyle w:val="1059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Государственное регулирование и контроль климатических проектов.</w:t>
      </w:r>
      <w:r>
        <w:rPr>
          <w:sz w:val="28"/>
        </w:rPr>
      </w:r>
      <w:r>
        <w:rPr>
          <w:sz w:val="28"/>
        </w:rPr>
      </w:r>
    </w:p>
    <w:p>
      <w:pPr>
        <w:pStyle w:val="1059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Государственное регулирование и контроль оборота углеродных единиц.</w:t>
      </w:r>
      <w:r>
        <w:rPr>
          <w:sz w:val="28"/>
        </w:rPr>
      </w:r>
      <w:r>
        <w:rPr>
          <w:sz w:val="28"/>
        </w:rPr>
      </w:r>
    </w:p>
    <w:p>
      <w:pPr>
        <w:pStyle w:val="1059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Государственное регулирование и контроль в области использования возобновляемых источников энергии.</w:t>
      </w:r>
      <w:r>
        <w:rPr>
          <w:sz w:val="28"/>
        </w:rPr>
      </w:r>
      <w:r>
        <w:rPr>
          <w:sz w:val="28"/>
        </w:rPr>
      </w:r>
    </w:p>
    <w:p>
      <w:pPr>
        <w:pStyle w:val="1059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Особенности досудебного урегулирования споров в связи с разногласиями по ценам (тарифам) в сфере энергетики.</w:t>
      </w:r>
      <w:r>
        <w:rPr>
          <w:sz w:val="28"/>
        </w:rPr>
      </w:r>
      <w:r>
        <w:rPr>
          <w:sz w:val="28"/>
        </w:rPr>
      </w:r>
    </w:p>
    <w:p>
      <w:pPr>
        <w:pStyle w:val="1059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Стратегические цели, задачи, направления государственного регулирования и контроля в области водородной энергетики.</w:t>
      </w:r>
      <w:r>
        <w:rPr>
          <w:sz w:val="28"/>
        </w:rPr>
      </w:r>
      <w:r>
        <w:rPr>
          <w:sz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34" w:right="850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mbria">
    <w:panose1 w:val="02040503050406030204"/>
  </w:font>
  <w:font w:name="XO Thames">
    <w:panose1 w:val="02000603000000000000"/>
  </w:font>
  <w:font w:name="Tahoma">
    <w:panose1 w:val="020B0604030504040204"/>
  </w:font>
  <w:font w:name="Arial">
    <w:panose1 w:val="020B060402020202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945"/>
      <w:jc w:val="center"/>
    </w:pPr>
    <w:r/>
    <w:r/>
  </w:p>
  <w:p>
    <w:pPr>
      <w:pStyle w:val="94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  <w:jc w:val="left"/>
      <w:spacing w:line="12" w:lineRule="auto"/>
    </w:pPr>
    <w:r>
      <w:rPr>
        <w:sz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448944</wp:posOffset>
              </wp:positionV>
              <wp:extent cx="436244" cy="194310"/>
              <wp:effectExtent l="0" t="0" r="0" b="0"/>
              <wp:wrapNone/>
              <wp:docPr id="1" name="Picture 1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rot="0" flipH="0" flipV="0"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87"/>
                            <w:ind w:left="40" w:firstLine="0"/>
                            <w:jc w:val="center"/>
                            <w:spacing w:before="10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</w:rPr>
                          </w:r>
                          <w:r>
                            <w:rPr>
                              <w:color w:val="000000"/>
                              <w:spacing w:val="0"/>
                            </w:rPr>
                          </w:r>
                          <w:r>
                            <w:rPr>
                              <w:color w:val="000000"/>
                              <w:spacing w:val="0"/>
                            </w:rPr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240;o:allowoverlap:true;o:allowincell:true;mso-position-horizontal-relative:page;margin-left:306.40pt;mso-position-horizontal:absolute;mso-position-vertical-relative:page;margin-top:35.35pt;mso-position-vertical:absolute;width:34.35pt;height:15.30pt;mso-wrap-distance-left:9.00pt;mso-wrap-distance-top:0.00pt;mso-wrap-distance-right:9.00pt;mso-wrap-distance-bottom:0.00pt;rotation:0;v-text-anchor:top;visibility:visible;" filled="f" stroked="f">
              <v:textbox inset="0,0,0,0">
                <w:txbxContent>
                  <w:p>
                    <w:pPr>
                      <w:pStyle w:val="887"/>
                      <w:ind w:left="40" w:firstLine="0"/>
                      <w:jc w:val="center"/>
                      <w:spacing w:before="10"/>
                      <w:rPr>
                        <w:color w:val="000000"/>
                        <w:spacing w:val="0"/>
                      </w:rPr>
                    </w:pPr>
                    <w:r>
                      <w:rPr>
                        <w:color w:val="000000"/>
                        <w:spacing w:val="0"/>
                      </w:rPr>
                    </w:r>
                    <w:r>
                      <w:rPr>
                        <w:color w:val="000000"/>
                        <w:spacing w:val="0"/>
                      </w:rPr>
                    </w:r>
                    <w:r>
                      <w:rPr>
                        <w:color w:val="000000"/>
                        <w:spacing w:val="0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3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1">
    <w:name w:val="Heading 1 Char"/>
    <w:basedOn w:val="1062"/>
    <w:link w:val="1006"/>
    <w:uiPriority w:val="9"/>
    <w:rPr>
      <w:rFonts w:ascii="Arial" w:hAnsi="Arial" w:eastAsia="Arial" w:cs="Arial"/>
      <w:sz w:val="40"/>
      <w:szCs w:val="40"/>
    </w:rPr>
  </w:style>
  <w:style w:type="character" w:styleId="732">
    <w:name w:val="Heading 2 Char"/>
    <w:basedOn w:val="1062"/>
    <w:link w:val="1124"/>
    <w:uiPriority w:val="9"/>
    <w:rPr>
      <w:rFonts w:ascii="Arial" w:hAnsi="Arial" w:eastAsia="Arial" w:cs="Arial"/>
      <w:sz w:val="34"/>
    </w:rPr>
  </w:style>
  <w:style w:type="character" w:styleId="733">
    <w:name w:val="Heading 3 Char"/>
    <w:basedOn w:val="1062"/>
    <w:link w:val="932"/>
    <w:uiPriority w:val="9"/>
    <w:rPr>
      <w:rFonts w:ascii="Arial" w:hAnsi="Arial" w:eastAsia="Arial" w:cs="Arial"/>
      <w:sz w:val="30"/>
      <w:szCs w:val="30"/>
    </w:rPr>
  </w:style>
  <w:style w:type="character" w:styleId="734">
    <w:name w:val="Heading 4 Char"/>
    <w:basedOn w:val="1062"/>
    <w:link w:val="1110"/>
    <w:uiPriority w:val="9"/>
    <w:rPr>
      <w:rFonts w:ascii="Arial" w:hAnsi="Arial" w:eastAsia="Arial" w:cs="Arial"/>
      <w:b/>
      <w:bCs/>
      <w:sz w:val="26"/>
      <w:szCs w:val="26"/>
    </w:rPr>
  </w:style>
  <w:style w:type="character" w:styleId="735">
    <w:name w:val="Heading 5 Char"/>
    <w:basedOn w:val="1062"/>
    <w:link w:val="1000"/>
    <w:uiPriority w:val="9"/>
    <w:rPr>
      <w:rFonts w:ascii="Arial" w:hAnsi="Arial" w:eastAsia="Arial" w:cs="Arial"/>
      <w:b/>
      <w:bCs/>
      <w:sz w:val="24"/>
      <w:szCs w:val="24"/>
    </w:rPr>
  </w:style>
  <w:style w:type="character" w:styleId="736">
    <w:name w:val="Heading 6 Char"/>
    <w:basedOn w:val="1062"/>
    <w:link w:val="1136"/>
    <w:uiPriority w:val="9"/>
    <w:rPr>
      <w:rFonts w:ascii="Arial" w:hAnsi="Arial" w:eastAsia="Arial" w:cs="Arial"/>
      <w:b/>
      <w:bCs/>
      <w:sz w:val="22"/>
      <w:szCs w:val="22"/>
    </w:rPr>
  </w:style>
  <w:style w:type="paragraph" w:styleId="737">
    <w:name w:val="Heading 7"/>
    <w:basedOn w:val="888"/>
    <w:next w:val="888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8">
    <w:name w:val="Heading 7 Char"/>
    <w:basedOn w:val="1062"/>
    <w:link w:val="7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9">
    <w:name w:val="Heading 8"/>
    <w:basedOn w:val="888"/>
    <w:next w:val="888"/>
    <w:link w:val="74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0">
    <w:name w:val="Heading 8 Char"/>
    <w:basedOn w:val="1062"/>
    <w:link w:val="739"/>
    <w:uiPriority w:val="9"/>
    <w:rPr>
      <w:rFonts w:ascii="Arial" w:hAnsi="Arial" w:eastAsia="Arial" w:cs="Arial"/>
      <w:i/>
      <w:iCs/>
      <w:sz w:val="22"/>
      <w:szCs w:val="22"/>
    </w:rPr>
  </w:style>
  <w:style w:type="paragraph" w:styleId="741">
    <w:name w:val="Heading 9"/>
    <w:basedOn w:val="888"/>
    <w:next w:val="888"/>
    <w:link w:val="7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2">
    <w:name w:val="Heading 9 Char"/>
    <w:basedOn w:val="1062"/>
    <w:link w:val="741"/>
    <w:uiPriority w:val="9"/>
    <w:rPr>
      <w:rFonts w:ascii="Arial" w:hAnsi="Arial" w:eastAsia="Arial" w:cs="Arial"/>
      <w:i/>
      <w:iCs/>
      <w:sz w:val="21"/>
      <w:szCs w:val="21"/>
    </w:rPr>
  </w:style>
  <w:style w:type="paragraph" w:styleId="743">
    <w:name w:val="No Spacing"/>
    <w:uiPriority w:val="1"/>
    <w:qFormat/>
    <w:pPr>
      <w:spacing w:before="0" w:after="0" w:line="240" w:lineRule="auto"/>
    </w:pPr>
  </w:style>
  <w:style w:type="character" w:styleId="744">
    <w:name w:val="Title Char"/>
    <w:basedOn w:val="1062"/>
    <w:link w:val="1106"/>
    <w:uiPriority w:val="10"/>
    <w:rPr>
      <w:sz w:val="48"/>
      <w:szCs w:val="48"/>
    </w:rPr>
  </w:style>
  <w:style w:type="character" w:styleId="745">
    <w:name w:val="Subtitle Char"/>
    <w:basedOn w:val="1062"/>
    <w:link w:val="1092"/>
    <w:uiPriority w:val="11"/>
    <w:rPr>
      <w:sz w:val="24"/>
      <w:szCs w:val="24"/>
    </w:rPr>
  </w:style>
  <w:style w:type="paragraph" w:styleId="746">
    <w:name w:val="Quote"/>
    <w:basedOn w:val="888"/>
    <w:next w:val="888"/>
    <w:link w:val="747"/>
    <w:uiPriority w:val="29"/>
    <w:qFormat/>
    <w:pPr>
      <w:ind w:left="720" w:right="720"/>
    </w:pPr>
    <w:rPr>
      <w:i/>
    </w:rPr>
  </w:style>
  <w:style w:type="character" w:styleId="747">
    <w:name w:val="Quote Char"/>
    <w:link w:val="746"/>
    <w:uiPriority w:val="29"/>
    <w:rPr>
      <w:i/>
    </w:rPr>
  </w:style>
  <w:style w:type="paragraph" w:styleId="748">
    <w:name w:val="Intense Quote"/>
    <w:basedOn w:val="888"/>
    <w:next w:val="888"/>
    <w:link w:val="74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>
    <w:name w:val="Intense Quote Char"/>
    <w:link w:val="748"/>
    <w:uiPriority w:val="30"/>
    <w:rPr>
      <w:i/>
    </w:rPr>
  </w:style>
  <w:style w:type="character" w:styleId="750">
    <w:name w:val="Header Char"/>
    <w:basedOn w:val="1062"/>
    <w:link w:val="1024"/>
    <w:uiPriority w:val="99"/>
  </w:style>
  <w:style w:type="character" w:styleId="751">
    <w:name w:val="Footer Char"/>
    <w:basedOn w:val="1062"/>
    <w:link w:val="946"/>
    <w:uiPriority w:val="99"/>
  </w:style>
  <w:style w:type="paragraph" w:styleId="752">
    <w:name w:val="Caption"/>
    <w:basedOn w:val="888"/>
    <w:next w:val="8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3">
    <w:name w:val="Caption Char"/>
    <w:basedOn w:val="752"/>
    <w:link w:val="946"/>
    <w:uiPriority w:val="99"/>
  </w:style>
  <w:style w:type="table" w:styleId="754">
    <w:name w:val="Table Grid Light"/>
    <w:basedOn w:val="11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Plain Table 1"/>
    <w:basedOn w:val="11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2"/>
    <w:basedOn w:val="11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3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8">
    <w:name w:val="Plain Table 4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Plain Table 5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0">
    <w:name w:val="Grid Table 1 Light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1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2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3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4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5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6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2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1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2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3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4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5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6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1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2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3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4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5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6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4"/>
    <w:basedOn w:val="11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2">
    <w:name w:val="Grid Table 4 - Accent 1"/>
    <w:basedOn w:val="11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3">
    <w:name w:val="Grid Table 4 - Accent 2"/>
    <w:basedOn w:val="11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Grid Table 4 - Accent 3"/>
    <w:basedOn w:val="11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5">
    <w:name w:val="Grid Table 4 - Accent 4"/>
    <w:basedOn w:val="11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Grid Table 4 - Accent 5"/>
    <w:basedOn w:val="11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7">
    <w:name w:val="Grid Table 4 - Accent 6"/>
    <w:basedOn w:val="11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8">
    <w:name w:val="Grid Table 5 Dark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9">
    <w:name w:val="Grid Table 5 Dark- Accent 1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2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3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2">
    <w:name w:val="Grid Table 5 Dark- Accent 4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5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6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5">
    <w:name w:val="Grid Table 6 Colorful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6">
    <w:name w:val="Grid Table 6 Colorful - Accent 1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7">
    <w:name w:val="Grid Table 6 Colorful - Accent 2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8">
    <w:name w:val="Grid Table 6 Colorful - Accent 3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9">
    <w:name w:val="Grid Table 6 Colorful - Accent 4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0">
    <w:name w:val="Grid Table 6 Colorful - Accent 5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6 Colorful - Accent 6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2">
    <w:name w:val="Grid Table 7 Colorful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1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2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3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4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5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6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1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2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3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4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5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6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2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7">
    <w:name w:val="List Table 2 - Accent 1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8">
    <w:name w:val="List Table 2 - Accent 2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9">
    <w:name w:val="List Table 2 - Accent 3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0">
    <w:name w:val="List Table 2 - Accent 4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1">
    <w:name w:val="List Table 2 - Accent 5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2">
    <w:name w:val="List Table 2 - Accent 6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3">
    <w:name w:val="List Table 3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1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2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3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4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5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6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1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2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3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4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5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6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5 Dark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1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2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3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4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5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6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6 Colorful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5">
    <w:name w:val="List Table 6 Colorful - Accent 1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6">
    <w:name w:val="List Table 6 Colorful - Accent 2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7">
    <w:name w:val="List Table 6 Colorful - Accent 3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8">
    <w:name w:val="List Table 6 Colorful - Accent 4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9">
    <w:name w:val="List Table 6 Colorful - Accent 5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0">
    <w:name w:val="List Table 6 Colorful - Accent 6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1">
    <w:name w:val="List Table 7 Colorful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2">
    <w:name w:val="List Table 7 Colorful - Accent 1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3">
    <w:name w:val="List Table 7 Colorful - Accent 2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4">
    <w:name w:val="List Table 7 Colorful - Accent 3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5">
    <w:name w:val="List Table 7 Colorful - Accent 4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6">
    <w:name w:val="List Table 7 Colorful - Accent 5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7">
    <w:name w:val="List Table 7 Colorful - Accent 6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8">
    <w:name w:val="Lined - Accent"/>
    <w:basedOn w:val="11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Lined - Accent 1"/>
    <w:basedOn w:val="11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Lined - Accent 2"/>
    <w:basedOn w:val="11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Lined - Accent 3"/>
    <w:basedOn w:val="11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Lined - Accent 4"/>
    <w:basedOn w:val="11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Lined - Accent 5"/>
    <w:basedOn w:val="11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Lined - Accent 6"/>
    <w:basedOn w:val="11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 &amp; Lined - Accent"/>
    <w:basedOn w:val="11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6">
    <w:name w:val="Bordered &amp; Lined - Accent 1"/>
    <w:basedOn w:val="11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7">
    <w:name w:val="Bordered &amp; Lined - Accent 2"/>
    <w:basedOn w:val="11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8">
    <w:name w:val="Bordered &amp; Lined - Accent 3"/>
    <w:basedOn w:val="11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9">
    <w:name w:val="Bordered &amp; Lined - Accent 4"/>
    <w:basedOn w:val="11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0">
    <w:name w:val="Bordered &amp; Lined - Accent 5"/>
    <w:basedOn w:val="11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1">
    <w:name w:val="Bordered &amp; Lined - Accent 6"/>
    <w:basedOn w:val="11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2">
    <w:name w:val="Bordered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3">
    <w:name w:val="Bordered - Accent 1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4">
    <w:name w:val="Bordered - Accent 2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5">
    <w:name w:val="Bordered - Accent 3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6">
    <w:name w:val="Bordered - Accent 4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7">
    <w:name w:val="Bordered - Accent 5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8">
    <w:name w:val="Bordered - Accent 6"/>
    <w:basedOn w:val="11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9">
    <w:name w:val="footnote text"/>
    <w:basedOn w:val="888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>
    <w:name w:val="Footnote Text Char"/>
    <w:link w:val="879"/>
    <w:uiPriority w:val="99"/>
    <w:rPr>
      <w:sz w:val="18"/>
    </w:rPr>
  </w:style>
  <w:style w:type="character" w:styleId="881">
    <w:name w:val="footnote reference"/>
    <w:basedOn w:val="1062"/>
    <w:uiPriority w:val="99"/>
    <w:unhideWhenUsed/>
    <w:rPr>
      <w:vertAlign w:val="superscript"/>
    </w:rPr>
  </w:style>
  <w:style w:type="paragraph" w:styleId="882">
    <w:name w:val="endnote text"/>
    <w:basedOn w:val="888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>
    <w:name w:val="Endnote Text Char"/>
    <w:link w:val="882"/>
    <w:uiPriority w:val="99"/>
    <w:rPr>
      <w:sz w:val="20"/>
    </w:rPr>
  </w:style>
  <w:style w:type="character" w:styleId="884">
    <w:name w:val="endnote reference"/>
    <w:basedOn w:val="1062"/>
    <w:uiPriority w:val="99"/>
    <w:semiHidden/>
    <w:unhideWhenUsed/>
    <w:rPr>
      <w:vertAlign w:val="superscript"/>
    </w:rPr>
  </w:style>
  <w:style w:type="paragraph" w:styleId="885">
    <w:name w:val="TOC Heading"/>
    <w:uiPriority w:val="39"/>
    <w:unhideWhenUsed/>
  </w:style>
  <w:style w:type="paragraph" w:styleId="886">
    <w:name w:val="table of figures"/>
    <w:basedOn w:val="888"/>
    <w:next w:val="888"/>
    <w:uiPriority w:val="99"/>
    <w:unhideWhenUsed/>
    <w:pPr>
      <w:spacing w:after="0" w:afterAutospacing="0"/>
    </w:pPr>
  </w:style>
  <w:style w:type="paragraph" w:styleId="887" w:default="1">
    <w:name w:val="Normal"/>
    <w:link w:val="888"/>
    <w:uiPriority w:val="0"/>
    <w:qFormat/>
    <w:rPr>
      <w:rFonts w:ascii="Times New Roman" w:hAnsi="Times New Roman"/>
      <w:sz w:val="24"/>
    </w:rPr>
  </w:style>
  <w:style w:type="character" w:styleId="888" w:default="1">
    <w:name w:val="Normal"/>
    <w:link w:val="887"/>
    <w:rPr>
      <w:rFonts w:ascii="Times New Roman" w:hAnsi="Times New Roman"/>
      <w:sz w:val="24"/>
    </w:rPr>
  </w:style>
  <w:style w:type="paragraph" w:styleId="889">
    <w:name w:val="Основной текст (6)"/>
    <w:basedOn w:val="887"/>
    <w:link w:val="890"/>
    <w:pPr>
      <w:spacing w:before="300" w:after="780" w:line="240" w:lineRule="atLeast"/>
    </w:pPr>
    <w:rPr>
      <w:i/>
      <w:sz w:val="27"/>
    </w:rPr>
  </w:style>
  <w:style w:type="character" w:styleId="890">
    <w:name w:val="Основной текст (6)"/>
    <w:basedOn w:val="888"/>
    <w:link w:val="889"/>
    <w:rPr>
      <w:i/>
      <w:sz w:val="27"/>
    </w:rPr>
  </w:style>
  <w:style w:type="paragraph" w:styleId="891">
    <w:name w:val="toc 2"/>
    <w:basedOn w:val="887"/>
    <w:next w:val="887"/>
    <w:link w:val="892"/>
    <w:uiPriority w:val="39"/>
    <w:pPr>
      <w:ind w:left="200" w:firstLine="0"/>
    </w:pPr>
    <w:rPr>
      <w:sz w:val="20"/>
    </w:rPr>
  </w:style>
  <w:style w:type="character" w:styleId="892">
    <w:name w:val="toc 2"/>
    <w:basedOn w:val="888"/>
    <w:link w:val="891"/>
    <w:rPr>
      <w:sz w:val="20"/>
    </w:rPr>
  </w:style>
  <w:style w:type="paragraph" w:styleId="893">
    <w:name w:val="Основной текст (24)"/>
    <w:basedOn w:val="887"/>
    <w:link w:val="894"/>
    <w:pPr>
      <w:spacing w:before="120" w:line="240" w:lineRule="atLeast"/>
    </w:pPr>
    <w:rPr>
      <w:rFonts w:ascii="MS Reference Sans Serif" w:hAnsi="MS Reference Sans Serif"/>
      <w:sz w:val="22"/>
    </w:rPr>
  </w:style>
  <w:style w:type="character" w:styleId="894">
    <w:name w:val="Основной текст (24)"/>
    <w:basedOn w:val="888"/>
    <w:link w:val="893"/>
    <w:rPr>
      <w:rFonts w:ascii="MS Reference Sans Serif" w:hAnsi="MS Reference Sans Serif"/>
      <w:sz w:val="22"/>
    </w:rPr>
  </w:style>
  <w:style w:type="paragraph" w:styleId="895">
    <w:name w:val="highlight"/>
    <w:basedOn w:val="899"/>
    <w:link w:val="896"/>
  </w:style>
  <w:style w:type="character" w:styleId="896">
    <w:name w:val="highlight"/>
    <w:basedOn w:val="900"/>
    <w:link w:val="895"/>
  </w:style>
  <w:style w:type="paragraph" w:styleId="897">
    <w:name w:val="Основной текст (5) + 13"/>
    <w:link w:val="898"/>
    <w:rPr>
      <w:rFonts w:ascii="Times New Roman" w:hAnsi="Times New Roman"/>
      <w:b/>
      <w:sz w:val="27"/>
      <w:highlight w:val="white"/>
    </w:rPr>
  </w:style>
  <w:style w:type="character" w:styleId="898">
    <w:name w:val="Основной текст (5) + 13"/>
    <w:link w:val="897"/>
    <w:rPr>
      <w:rFonts w:ascii="Times New Roman" w:hAnsi="Times New Roman"/>
      <w:b/>
      <w:sz w:val="27"/>
      <w:highlight w:val="white"/>
    </w:rPr>
  </w:style>
  <w:style w:type="paragraph" w:styleId="899">
    <w:name w:val="Основной шрифт абзаца1"/>
    <w:link w:val="900"/>
  </w:style>
  <w:style w:type="character" w:styleId="900">
    <w:name w:val="Основной шрифт абзаца1"/>
    <w:link w:val="899"/>
  </w:style>
  <w:style w:type="paragraph" w:styleId="901">
    <w:name w:val="Font Style76"/>
    <w:link w:val="902"/>
    <w:rPr>
      <w:rFonts w:ascii="Times New Roman" w:hAnsi="Times New Roman"/>
      <w:sz w:val="26"/>
    </w:rPr>
  </w:style>
  <w:style w:type="character" w:styleId="902">
    <w:name w:val="Font Style76"/>
    <w:link w:val="901"/>
    <w:rPr>
      <w:rFonts w:ascii="Times New Roman" w:hAnsi="Times New Roman"/>
      <w:sz w:val="26"/>
    </w:rPr>
  </w:style>
  <w:style w:type="paragraph" w:styleId="903">
    <w:name w:val="Balloon Text"/>
    <w:basedOn w:val="887"/>
    <w:link w:val="904"/>
    <w:rPr>
      <w:rFonts w:ascii="Tahoma" w:hAnsi="Tahoma"/>
      <w:sz w:val="16"/>
    </w:rPr>
  </w:style>
  <w:style w:type="character" w:styleId="904">
    <w:name w:val="Balloon Text"/>
    <w:basedOn w:val="888"/>
    <w:link w:val="903"/>
    <w:rPr>
      <w:rFonts w:ascii="Tahoma" w:hAnsi="Tahoma"/>
      <w:sz w:val="16"/>
    </w:rPr>
  </w:style>
  <w:style w:type="paragraph" w:styleId="905">
    <w:name w:val="toc 4"/>
    <w:next w:val="887"/>
    <w:link w:val="906"/>
    <w:uiPriority w:val="39"/>
    <w:pPr>
      <w:ind w:left="600" w:firstLine="0"/>
    </w:pPr>
    <w:rPr>
      <w:rFonts w:ascii="XO Thames" w:hAnsi="XO Thames"/>
      <w:sz w:val="28"/>
    </w:rPr>
  </w:style>
  <w:style w:type="character" w:styleId="906">
    <w:name w:val="toc 4"/>
    <w:link w:val="905"/>
    <w:rPr>
      <w:rFonts w:ascii="XO Thames" w:hAnsi="XO Thames"/>
      <w:sz w:val="28"/>
    </w:rPr>
  </w:style>
  <w:style w:type="paragraph" w:styleId="907">
    <w:name w:val="Основной текст (6)3"/>
    <w:link w:val="908"/>
    <w:rPr>
      <w:rFonts w:ascii="Times New Roman" w:hAnsi="Times New Roman"/>
      <w:highlight w:val="white"/>
    </w:rPr>
  </w:style>
  <w:style w:type="character" w:styleId="908">
    <w:name w:val="Основной текст (6)3"/>
    <w:link w:val="907"/>
    <w:rPr>
      <w:rFonts w:ascii="Times New Roman" w:hAnsi="Times New Roman"/>
      <w:highlight w:val="white"/>
    </w:rPr>
  </w:style>
  <w:style w:type="paragraph" w:styleId="909">
    <w:name w:val="Font Style75"/>
    <w:link w:val="910"/>
    <w:rPr>
      <w:rFonts w:ascii="Times New Roman" w:hAnsi="Times New Roman"/>
      <w:b/>
      <w:sz w:val="26"/>
    </w:rPr>
  </w:style>
  <w:style w:type="character" w:styleId="910">
    <w:name w:val="Font Style75"/>
    <w:link w:val="909"/>
    <w:rPr>
      <w:rFonts w:ascii="Times New Roman" w:hAnsi="Times New Roman"/>
      <w:b/>
      <w:sz w:val="26"/>
    </w:rPr>
  </w:style>
  <w:style w:type="paragraph" w:styleId="911">
    <w:name w:val="Font Style93"/>
    <w:link w:val="912"/>
    <w:rPr>
      <w:rFonts w:ascii="Times New Roman" w:hAnsi="Times New Roman"/>
      <w:sz w:val="22"/>
    </w:rPr>
  </w:style>
  <w:style w:type="character" w:styleId="912">
    <w:name w:val="Font Style93"/>
    <w:link w:val="911"/>
    <w:rPr>
      <w:rFonts w:ascii="Times New Roman" w:hAnsi="Times New Roman"/>
      <w:sz w:val="22"/>
    </w:rPr>
  </w:style>
  <w:style w:type="paragraph" w:styleId="913">
    <w:name w:val="Тема примечания Знак1"/>
    <w:link w:val="914"/>
    <w:rPr>
      <w:rFonts w:ascii="Times New Roman" w:hAnsi="Times New Roman"/>
      <w:b/>
    </w:rPr>
  </w:style>
  <w:style w:type="character" w:styleId="914">
    <w:name w:val="Тема примечания Знак1"/>
    <w:link w:val="913"/>
    <w:rPr>
      <w:rFonts w:ascii="Times New Roman" w:hAnsi="Times New Roman"/>
      <w:b/>
    </w:rPr>
  </w:style>
  <w:style w:type="paragraph" w:styleId="915">
    <w:name w:val="toc 6"/>
    <w:next w:val="887"/>
    <w:link w:val="916"/>
    <w:uiPriority w:val="39"/>
    <w:pPr>
      <w:ind w:left="1000" w:firstLine="0"/>
    </w:pPr>
    <w:rPr>
      <w:rFonts w:ascii="XO Thames" w:hAnsi="XO Thames"/>
      <w:sz w:val="28"/>
    </w:rPr>
  </w:style>
  <w:style w:type="character" w:styleId="916">
    <w:name w:val="toc 6"/>
    <w:link w:val="915"/>
    <w:rPr>
      <w:rFonts w:ascii="XO Thames" w:hAnsi="XO Thames"/>
      <w:sz w:val="28"/>
    </w:rPr>
  </w:style>
  <w:style w:type="paragraph" w:styleId="917">
    <w:name w:val="Document Map"/>
    <w:basedOn w:val="887"/>
    <w:link w:val="918"/>
    <w:pPr>
      <w:widowControl w:val="off"/>
    </w:pPr>
    <w:rPr>
      <w:rFonts w:ascii="Tahoma" w:hAnsi="Tahoma"/>
      <w:sz w:val="16"/>
    </w:rPr>
  </w:style>
  <w:style w:type="character" w:styleId="918">
    <w:name w:val="Document Map"/>
    <w:basedOn w:val="888"/>
    <w:link w:val="917"/>
    <w:rPr>
      <w:rFonts w:ascii="Tahoma" w:hAnsi="Tahoma"/>
      <w:sz w:val="16"/>
    </w:rPr>
  </w:style>
  <w:style w:type="paragraph" w:styleId="919">
    <w:name w:val="Font Style21"/>
    <w:link w:val="920"/>
    <w:rPr>
      <w:rFonts w:ascii="Times New Roman" w:hAnsi="Times New Roman"/>
      <w:b/>
      <w:sz w:val="26"/>
    </w:rPr>
  </w:style>
  <w:style w:type="character" w:styleId="920">
    <w:name w:val="Font Style21"/>
    <w:link w:val="919"/>
    <w:rPr>
      <w:rFonts w:ascii="Times New Roman" w:hAnsi="Times New Roman"/>
      <w:b/>
      <w:sz w:val="26"/>
    </w:rPr>
  </w:style>
  <w:style w:type="paragraph" w:styleId="921">
    <w:name w:val="toc 7"/>
    <w:next w:val="887"/>
    <w:link w:val="922"/>
    <w:uiPriority w:val="39"/>
    <w:pPr>
      <w:ind w:left="1200" w:firstLine="0"/>
    </w:pPr>
    <w:rPr>
      <w:rFonts w:ascii="XO Thames" w:hAnsi="XO Thames"/>
      <w:sz w:val="28"/>
    </w:rPr>
  </w:style>
  <w:style w:type="character" w:styleId="922">
    <w:name w:val="toc 7"/>
    <w:link w:val="921"/>
    <w:rPr>
      <w:rFonts w:ascii="XO Thames" w:hAnsi="XO Thames"/>
      <w:sz w:val="28"/>
    </w:rPr>
  </w:style>
  <w:style w:type="paragraph" w:styleId="923">
    <w:name w:val="Font Style15"/>
    <w:link w:val="924"/>
    <w:rPr>
      <w:rFonts w:ascii="Times New Roman" w:hAnsi="Times New Roman"/>
      <w:sz w:val="26"/>
    </w:rPr>
  </w:style>
  <w:style w:type="character" w:styleId="924">
    <w:name w:val="Font Style15"/>
    <w:link w:val="923"/>
    <w:rPr>
      <w:rFonts w:ascii="Times New Roman" w:hAnsi="Times New Roman"/>
      <w:sz w:val="26"/>
    </w:rPr>
  </w:style>
  <w:style w:type="paragraph" w:styleId="925">
    <w:name w:val="А - об"/>
    <w:basedOn w:val="887"/>
    <w:link w:val="926"/>
    <w:pPr>
      <w:ind w:left="0" w:firstLine="397"/>
      <w:spacing w:line="360" w:lineRule="auto"/>
    </w:pPr>
    <w:rPr>
      <w:b/>
      <w:sz w:val="20"/>
    </w:rPr>
  </w:style>
  <w:style w:type="character" w:styleId="926">
    <w:name w:val="А - об"/>
    <w:basedOn w:val="888"/>
    <w:link w:val="925"/>
    <w:rPr>
      <w:b/>
      <w:sz w:val="20"/>
    </w:rPr>
  </w:style>
  <w:style w:type="paragraph" w:styleId="927">
    <w:name w:val="Font Style30"/>
    <w:link w:val="928"/>
    <w:rPr>
      <w:rFonts w:ascii="Times New Roman" w:hAnsi="Times New Roman"/>
      <w:b/>
      <w:sz w:val="26"/>
    </w:rPr>
  </w:style>
  <w:style w:type="character" w:styleId="928">
    <w:name w:val="Font Style30"/>
    <w:link w:val="927"/>
    <w:rPr>
      <w:rFonts w:ascii="Times New Roman" w:hAnsi="Times New Roman"/>
      <w:b/>
      <w:sz w:val="26"/>
    </w:rPr>
  </w:style>
  <w:style w:type="paragraph" w:styleId="929">
    <w:name w:val="Endnote"/>
    <w:basedOn w:val="887"/>
    <w:link w:val="930"/>
    <w:pPr>
      <w:widowControl w:val="off"/>
    </w:pPr>
    <w:rPr>
      <w:rFonts w:ascii="Calibri" w:hAnsi="Calibri"/>
      <w:sz w:val="20"/>
    </w:rPr>
  </w:style>
  <w:style w:type="character" w:styleId="930">
    <w:name w:val="Endnote"/>
    <w:basedOn w:val="888"/>
    <w:link w:val="929"/>
    <w:rPr>
      <w:rFonts w:ascii="Calibri" w:hAnsi="Calibri"/>
      <w:sz w:val="20"/>
    </w:rPr>
  </w:style>
  <w:style w:type="paragraph" w:styleId="931">
    <w:name w:val="Heading 3"/>
    <w:basedOn w:val="887"/>
    <w:next w:val="887"/>
    <w:link w:val="932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character" w:styleId="932">
    <w:name w:val="Heading 3"/>
    <w:basedOn w:val="888"/>
    <w:link w:val="931"/>
    <w:rPr>
      <w:rFonts w:ascii="Cambria" w:hAnsi="Cambria"/>
      <w:b/>
      <w:sz w:val="26"/>
    </w:rPr>
  </w:style>
  <w:style w:type="paragraph" w:styleId="933">
    <w:name w:val="Строгий1"/>
    <w:link w:val="934"/>
    <w:rPr>
      <w:b/>
    </w:rPr>
  </w:style>
  <w:style w:type="character" w:styleId="934">
    <w:name w:val="Строгий1"/>
    <w:link w:val="933"/>
    <w:rPr>
      <w:b/>
    </w:rPr>
  </w:style>
  <w:style w:type="paragraph" w:styleId="935">
    <w:name w:val="Style58"/>
    <w:basedOn w:val="887"/>
    <w:link w:val="936"/>
    <w:pPr>
      <w:widowControl w:val="off"/>
    </w:pPr>
  </w:style>
  <w:style w:type="character" w:styleId="936">
    <w:name w:val="Style58"/>
    <w:basedOn w:val="888"/>
    <w:link w:val="935"/>
  </w:style>
  <w:style w:type="paragraph" w:styleId="937">
    <w:name w:val="Заголовок №72"/>
    <w:link w:val="938"/>
    <w:rPr>
      <w:rFonts w:ascii="Times New Roman" w:hAnsi="Times New Roman"/>
      <w:b/>
      <w:sz w:val="27"/>
      <w:highlight w:val="white"/>
      <w:u w:val="single"/>
    </w:rPr>
  </w:style>
  <w:style w:type="character" w:styleId="938">
    <w:name w:val="Заголовок №72"/>
    <w:link w:val="937"/>
    <w:rPr>
      <w:rFonts w:ascii="Times New Roman" w:hAnsi="Times New Roman"/>
      <w:b/>
      <w:sz w:val="27"/>
      <w:highlight w:val="white"/>
      <w:u w:val="single"/>
    </w:rPr>
  </w:style>
  <w:style w:type="paragraph" w:styleId="939">
    <w:name w:val="Обычный1"/>
    <w:link w:val="940"/>
    <w:rPr>
      <w:rFonts w:ascii="Times New Roman" w:hAnsi="Times New Roman"/>
      <w:sz w:val="24"/>
    </w:rPr>
  </w:style>
  <w:style w:type="character" w:styleId="940">
    <w:name w:val="Обычный1"/>
    <w:link w:val="939"/>
    <w:rPr>
      <w:rFonts w:ascii="Times New Roman" w:hAnsi="Times New Roman"/>
      <w:sz w:val="24"/>
    </w:rPr>
  </w:style>
  <w:style w:type="paragraph" w:styleId="941">
    <w:name w:val="Основной текст + Курсив3"/>
    <w:link w:val="942"/>
    <w:rPr>
      <w:rFonts w:ascii="Times New Roman" w:hAnsi="Times New Roman"/>
      <w:i/>
      <w:sz w:val="27"/>
      <w:highlight w:val="white"/>
    </w:rPr>
  </w:style>
  <w:style w:type="character" w:styleId="942">
    <w:name w:val="Основной текст + Курсив3"/>
    <w:link w:val="941"/>
    <w:rPr>
      <w:rFonts w:ascii="Times New Roman" w:hAnsi="Times New Roman"/>
      <w:i/>
      <w:sz w:val="27"/>
      <w:highlight w:val="white"/>
    </w:rPr>
  </w:style>
  <w:style w:type="paragraph" w:styleId="943">
    <w:name w:val="Report_Main"/>
    <w:basedOn w:val="887"/>
    <w:link w:val="944"/>
  </w:style>
  <w:style w:type="character" w:styleId="944">
    <w:name w:val="Report_Main"/>
    <w:basedOn w:val="888"/>
    <w:link w:val="943"/>
  </w:style>
  <w:style w:type="paragraph" w:styleId="945">
    <w:name w:val="Footer"/>
    <w:basedOn w:val="887"/>
    <w:link w:val="946"/>
    <w:pPr>
      <w:tabs>
        <w:tab w:val="center" w:pos="4677" w:leader="none"/>
        <w:tab w:val="right" w:pos="9355" w:leader="none"/>
      </w:tabs>
    </w:pPr>
  </w:style>
  <w:style w:type="character" w:styleId="946">
    <w:name w:val="Footer"/>
    <w:basedOn w:val="888"/>
    <w:link w:val="945"/>
  </w:style>
  <w:style w:type="paragraph" w:styleId="947">
    <w:name w:val="Font Style84"/>
    <w:link w:val="948"/>
    <w:rPr>
      <w:rFonts w:ascii="Times New Roman" w:hAnsi="Times New Roman"/>
      <w:b/>
      <w:i/>
      <w:sz w:val="26"/>
    </w:rPr>
  </w:style>
  <w:style w:type="character" w:styleId="948">
    <w:name w:val="Font Style84"/>
    <w:link w:val="947"/>
    <w:rPr>
      <w:rFonts w:ascii="Times New Roman" w:hAnsi="Times New Roman"/>
      <w:b/>
      <w:i/>
      <w:sz w:val="26"/>
    </w:rPr>
  </w:style>
  <w:style w:type="paragraph" w:styleId="949">
    <w:name w:val="Заголовок №51"/>
    <w:basedOn w:val="887"/>
    <w:link w:val="950"/>
    <w:pPr>
      <w:jc w:val="both"/>
      <w:spacing w:before="540" w:line="298" w:lineRule="exact"/>
      <w:outlineLvl w:val="4"/>
    </w:pPr>
    <w:rPr>
      <w:b/>
      <w:sz w:val="27"/>
    </w:rPr>
  </w:style>
  <w:style w:type="character" w:styleId="950">
    <w:name w:val="Заголовок №51"/>
    <w:basedOn w:val="888"/>
    <w:link w:val="949"/>
    <w:rPr>
      <w:b/>
      <w:sz w:val="27"/>
    </w:rPr>
  </w:style>
  <w:style w:type="paragraph" w:styleId="951">
    <w:name w:val="Normal (Web)"/>
    <w:basedOn w:val="887"/>
    <w:link w:val="952"/>
    <w:pPr>
      <w:jc w:val="both"/>
      <w:spacing w:before="100" w:after="150"/>
      <w:widowControl w:val="off"/>
      <w:tabs>
        <w:tab w:val="left" w:pos="0" w:leader="none"/>
        <w:tab w:val="left" w:pos="317" w:leader="none"/>
        <w:tab w:val="right" w:pos="10348" w:leader="dot"/>
      </w:tabs>
    </w:pPr>
    <w:rPr>
      <w:color w:val="171718"/>
      <w:highlight w:val="white"/>
    </w:rPr>
  </w:style>
  <w:style w:type="character" w:styleId="952">
    <w:name w:val="Normal (Web)"/>
    <w:basedOn w:val="888"/>
    <w:link w:val="951"/>
    <w:rPr>
      <w:color w:val="171718"/>
      <w:highlight w:val="white"/>
    </w:rPr>
  </w:style>
  <w:style w:type="paragraph" w:styleId="953">
    <w:name w:val="Font Style26"/>
    <w:link w:val="954"/>
    <w:rPr>
      <w:rFonts w:ascii="Times New Roman" w:hAnsi="Times New Roman"/>
      <w:sz w:val="18"/>
    </w:rPr>
  </w:style>
  <w:style w:type="character" w:styleId="954">
    <w:name w:val="Font Style26"/>
    <w:link w:val="953"/>
    <w:rPr>
      <w:rFonts w:ascii="Times New Roman" w:hAnsi="Times New Roman"/>
      <w:sz w:val="18"/>
    </w:rPr>
  </w:style>
  <w:style w:type="paragraph" w:styleId="955">
    <w:name w:val="Основной текст (6)1"/>
    <w:basedOn w:val="887"/>
    <w:link w:val="956"/>
    <w:pPr>
      <w:spacing w:line="240" w:lineRule="atLeast"/>
    </w:pPr>
    <w:rPr>
      <w:sz w:val="20"/>
    </w:rPr>
  </w:style>
  <w:style w:type="character" w:styleId="956">
    <w:name w:val="Основной текст (6)1"/>
    <w:basedOn w:val="888"/>
    <w:link w:val="955"/>
    <w:rPr>
      <w:sz w:val="20"/>
    </w:rPr>
  </w:style>
  <w:style w:type="paragraph" w:styleId="957">
    <w:name w:val="Выделение1"/>
    <w:link w:val="958"/>
    <w:rPr>
      <w:i/>
    </w:rPr>
  </w:style>
  <w:style w:type="character" w:styleId="958">
    <w:name w:val="Выделение1"/>
    <w:link w:val="957"/>
    <w:rPr>
      <w:i/>
    </w:rPr>
  </w:style>
  <w:style w:type="paragraph" w:styleId="959">
    <w:name w:val="Текст примечания Знак1"/>
    <w:link w:val="960"/>
    <w:rPr>
      <w:rFonts w:ascii="Times New Roman" w:hAnsi="Times New Roman"/>
    </w:rPr>
  </w:style>
  <w:style w:type="character" w:styleId="960">
    <w:name w:val="Текст примечания Знак1"/>
    <w:link w:val="959"/>
    <w:rPr>
      <w:rFonts w:ascii="Times New Roman" w:hAnsi="Times New Roman"/>
    </w:rPr>
  </w:style>
  <w:style w:type="paragraph" w:styleId="961">
    <w:name w:val="Основной текст (2)1"/>
    <w:basedOn w:val="887"/>
    <w:link w:val="962"/>
    <w:pPr>
      <w:spacing w:after="180" w:line="240" w:lineRule="atLeast"/>
    </w:pPr>
    <w:rPr>
      <w:b/>
      <w:sz w:val="27"/>
    </w:rPr>
  </w:style>
  <w:style w:type="character" w:styleId="962">
    <w:name w:val="Основной текст (2)1"/>
    <w:basedOn w:val="888"/>
    <w:link w:val="961"/>
    <w:rPr>
      <w:b/>
      <w:sz w:val="27"/>
    </w:rPr>
  </w:style>
  <w:style w:type="paragraph" w:styleId="963">
    <w:name w:val="Подпись к таблице (2)1"/>
    <w:basedOn w:val="887"/>
    <w:link w:val="964"/>
    <w:pPr>
      <w:spacing w:line="240" w:lineRule="atLeast"/>
    </w:pPr>
    <w:rPr>
      <w:b/>
      <w:sz w:val="27"/>
    </w:rPr>
  </w:style>
  <w:style w:type="character" w:styleId="964">
    <w:name w:val="Подпись к таблице (2)1"/>
    <w:basedOn w:val="888"/>
    <w:link w:val="963"/>
    <w:rPr>
      <w:b/>
      <w:sz w:val="27"/>
    </w:rPr>
  </w:style>
  <w:style w:type="paragraph" w:styleId="965">
    <w:name w:val="Основной текст + Курсив2"/>
    <w:link w:val="966"/>
    <w:rPr>
      <w:rFonts w:ascii="Times New Roman" w:hAnsi="Times New Roman"/>
      <w:i/>
      <w:sz w:val="27"/>
      <w:highlight w:val="white"/>
    </w:rPr>
  </w:style>
  <w:style w:type="character" w:styleId="966">
    <w:name w:val="Основной текст + Курсив2"/>
    <w:link w:val="965"/>
    <w:rPr>
      <w:rFonts w:ascii="Times New Roman" w:hAnsi="Times New Roman"/>
      <w:i/>
      <w:sz w:val="27"/>
      <w:highlight w:val="white"/>
    </w:rPr>
  </w:style>
  <w:style w:type="paragraph" w:styleId="967">
    <w:name w:val="Гиперссылка1"/>
    <w:link w:val="968"/>
    <w:rPr>
      <w:color w:val="0000ff"/>
      <w:u w:val="single"/>
    </w:rPr>
  </w:style>
  <w:style w:type="character" w:styleId="968">
    <w:name w:val="Гиперссылка1"/>
    <w:link w:val="967"/>
    <w:rPr>
      <w:color w:val="0000ff"/>
      <w:u w:val="single"/>
    </w:rPr>
  </w:style>
  <w:style w:type="paragraph" w:styleId="969">
    <w:name w:val="Основной текст (13) + Курсив1"/>
    <w:link w:val="970"/>
    <w:rPr>
      <w:rFonts w:ascii="Times New Roman" w:hAnsi="Times New Roman"/>
      <w:i/>
      <w:sz w:val="22"/>
      <w:highlight w:val="white"/>
    </w:rPr>
  </w:style>
  <w:style w:type="character" w:styleId="970">
    <w:name w:val="Основной текст (13) + Курсив1"/>
    <w:link w:val="969"/>
    <w:rPr>
      <w:rFonts w:ascii="Times New Roman" w:hAnsi="Times New Roman"/>
      <w:i/>
      <w:sz w:val="22"/>
      <w:highlight w:val="white"/>
    </w:rPr>
  </w:style>
  <w:style w:type="paragraph" w:styleId="971">
    <w:name w:val="annotation subject"/>
    <w:basedOn w:val="1115"/>
    <w:next w:val="1115"/>
    <w:link w:val="972"/>
    <w:rPr>
      <w:b/>
    </w:rPr>
  </w:style>
  <w:style w:type="character" w:styleId="972">
    <w:name w:val="annotation subject"/>
    <w:basedOn w:val="1116"/>
    <w:link w:val="971"/>
    <w:rPr>
      <w:b/>
    </w:rPr>
  </w:style>
  <w:style w:type="paragraph" w:styleId="973">
    <w:name w:val="Body Text"/>
    <w:basedOn w:val="887"/>
    <w:link w:val="974"/>
    <w:pPr>
      <w:jc w:val="both"/>
    </w:pPr>
    <w:rPr>
      <w:sz w:val="20"/>
    </w:rPr>
  </w:style>
  <w:style w:type="character" w:styleId="974">
    <w:name w:val="Body Text"/>
    <w:basedOn w:val="888"/>
    <w:link w:val="973"/>
    <w:rPr>
      <w:sz w:val="20"/>
    </w:rPr>
  </w:style>
  <w:style w:type="paragraph" w:styleId="975">
    <w:name w:val="Заголовок №73"/>
    <w:link w:val="976"/>
    <w:rPr>
      <w:rFonts w:ascii="Times New Roman" w:hAnsi="Times New Roman"/>
      <w:b/>
      <w:sz w:val="27"/>
      <w:highlight w:val="white"/>
    </w:rPr>
  </w:style>
  <w:style w:type="character" w:styleId="976">
    <w:name w:val="Заголовок №73"/>
    <w:link w:val="975"/>
    <w:rPr>
      <w:rFonts w:ascii="Times New Roman" w:hAnsi="Times New Roman"/>
      <w:b/>
      <w:sz w:val="27"/>
      <w:highlight w:val="white"/>
    </w:rPr>
  </w:style>
  <w:style w:type="paragraph" w:styleId="977">
    <w:name w:val="Основной текст (16)"/>
    <w:basedOn w:val="887"/>
    <w:link w:val="978"/>
    <w:pPr>
      <w:spacing w:line="250" w:lineRule="exact"/>
    </w:pPr>
    <w:rPr>
      <w:b/>
      <w:i/>
      <w:sz w:val="22"/>
    </w:rPr>
  </w:style>
  <w:style w:type="character" w:styleId="978">
    <w:name w:val="Основной текст (16)"/>
    <w:basedOn w:val="888"/>
    <w:link w:val="977"/>
    <w:rPr>
      <w:b/>
      <w:i/>
      <w:sz w:val="22"/>
    </w:rPr>
  </w:style>
  <w:style w:type="paragraph" w:styleId="979">
    <w:name w:val="Font Style35"/>
    <w:link w:val="980"/>
    <w:rPr>
      <w:rFonts w:ascii="Times New Roman" w:hAnsi="Times New Roman"/>
      <w:sz w:val="26"/>
    </w:rPr>
  </w:style>
  <w:style w:type="character" w:styleId="980">
    <w:name w:val="Font Style35"/>
    <w:link w:val="979"/>
    <w:rPr>
      <w:rFonts w:ascii="Times New Roman" w:hAnsi="Times New Roman"/>
      <w:sz w:val="26"/>
    </w:rPr>
  </w:style>
  <w:style w:type="paragraph" w:styleId="981">
    <w:name w:val="Table Paragraph"/>
    <w:basedOn w:val="887"/>
    <w:link w:val="982"/>
    <w:pPr>
      <w:widowControl w:val="off"/>
    </w:pPr>
    <w:rPr>
      <w:sz w:val="22"/>
    </w:rPr>
  </w:style>
  <w:style w:type="character" w:styleId="982">
    <w:name w:val="Table Paragraph"/>
    <w:basedOn w:val="888"/>
    <w:link w:val="981"/>
    <w:rPr>
      <w:sz w:val="22"/>
    </w:rPr>
  </w:style>
  <w:style w:type="paragraph" w:styleId="983">
    <w:name w:val="toc 3"/>
    <w:next w:val="887"/>
    <w:link w:val="984"/>
    <w:uiPriority w:val="39"/>
    <w:pPr>
      <w:ind w:left="400" w:firstLine="0"/>
    </w:pPr>
    <w:rPr>
      <w:rFonts w:ascii="XO Thames" w:hAnsi="XO Thames"/>
      <w:sz w:val="28"/>
    </w:rPr>
  </w:style>
  <w:style w:type="character" w:styleId="984">
    <w:name w:val="toc 3"/>
    <w:link w:val="983"/>
    <w:rPr>
      <w:rFonts w:ascii="XO Thames" w:hAnsi="XO Thames"/>
      <w:sz w:val="28"/>
    </w:rPr>
  </w:style>
  <w:style w:type="paragraph" w:styleId="985">
    <w:name w:val="Основной текст (6) + Не курсив2"/>
    <w:link w:val="986"/>
    <w:rPr>
      <w:rFonts w:ascii="Times New Roman" w:hAnsi="Times New Roman"/>
      <w:sz w:val="27"/>
      <w:highlight w:val="white"/>
    </w:rPr>
  </w:style>
  <w:style w:type="character" w:styleId="986">
    <w:name w:val="Основной текст (6) + Не курсив2"/>
    <w:link w:val="985"/>
    <w:rPr>
      <w:rFonts w:ascii="Times New Roman" w:hAnsi="Times New Roman"/>
      <w:sz w:val="27"/>
      <w:highlight w:val="white"/>
    </w:rPr>
  </w:style>
  <w:style w:type="paragraph" w:styleId="987">
    <w:name w:val="Style23"/>
    <w:basedOn w:val="887"/>
    <w:link w:val="988"/>
    <w:pPr>
      <w:jc w:val="center"/>
      <w:widowControl w:val="off"/>
    </w:pPr>
  </w:style>
  <w:style w:type="character" w:styleId="988">
    <w:name w:val="Style23"/>
    <w:basedOn w:val="888"/>
    <w:link w:val="987"/>
  </w:style>
  <w:style w:type="paragraph" w:styleId="989">
    <w:name w:val="CharStyle0"/>
    <w:link w:val="990"/>
    <w:rPr>
      <w:rFonts w:ascii="Times New Roman" w:hAnsi="Times New Roman"/>
      <w:sz w:val="24"/>
    </w:rPr>
  </w:style>
  <w:style w:type="character" w:styleId="990">
    <w:name w:val="CharStyle0"/>
    <w:link w:val="989"/>
    <w:rPr>
      <w:rFonts w:ascii="Times New Roman" w:hAnsi="Times New Roman"/>
      <w:sz w:val="24"/>
    </w:rPr>
  </w:style>
  <w:style w:type="paragraph" w:styleId="991">
    <w:name w:val="Просмотренная гиперссылка1"/>
    <w:link w:val="992"/>
    <w:rPr>
      <w:color w:val="800080"/>
      <w:u w:val="single"/>
    </w:rPr>
  </w:style>
  <w:style w:type="character" w:styleId="992">
    <w:name w:val="Просмотренная гиперссылка1"/>
    <w:link w:val="991"/>
    <w:rPr>
      <w:color w:val="800080"/>
      <w:u w:val="single"/>
    </w:rPr>
  </w:style>
  <w:style w:type="paragraph" w:styleId="993">
    <w:name w:val="Default"/>
    <w:link w:val="994"/>
    <w:rPr>
      <w:rFonts w:ascii="Times New Roman" w:hAnsi="Times New Roman"/>
      <w:sz w:val="24"/>
    </w:rPr>
  </w:style>
  <w:style w:type="character" w:styleId="994">
    <w:name w:val="Default"/>
    <w:link w:val="993"/>
    <w:rPr>
      <w:rFonts w:ascii="Times New Roman" w:hAnsi="Times New Roman"/>
      <w:sz w:val="24"/>
    </w:rPr>
  </w:style>
  <w:style w:type="paragraph" w:styleId="995">
    <w:name w:val="Style31"/>
    <w:basedOn w:val="887"/>
    <w:link w:val="996"/>
    <w:pPr>
      <w:ind w:left="0" w:firstLine="677"/>
      <w:jc w:val="both"/>
      <w:spacing w:line="326" w:lineRule="exact"/>
      <w:widowControl w:val="off"/>
    </w:pPr>
  </w:style>
  <w:style w:type="character" w:styleId="996">
    <w:name w:val="Style31"/>
    <w:basedOn w:val="888"/>
    <w:link w:val="995"/>
  </w:style>
  <w:style w:type="paragraph" w:styleId="997">
    <w:name w:val="Заголовок №5 (4)"/>
    <w:basedOn w:val="887"/>
    <w:link w:val="998"/>
    <w:pPr>
      <w:jc w:val="both"/>
      <w:spacing w:before="300" w:after="720" w:line="240" w:lineRule="atLeast"/>
      <w:outlineLvl w:val="4"/>
    </w:pPr>
    <w:rPr>
      <w:sz w:val="27"/>
    </w:rPr>
  </w:style>
  <w:style w:type="character" w:styleId="998">
    <w:name w:val="Заголовок №5 (4)"/>
    <w:basedOn w:val="888"/>
    <w:link w:val="997"/>
    <w:rPr>
      <w:sz w:val="27"/>
    </w:rPr>
  </w:style>
  <w:style w:type="paragraph" w:styleId="999">
    <w:name w:val="Heading 5"/>
    <w:basedOn w:val="887"/>
    <w:next w:val="887"/>
    <w:link w:val="1000"/>
    <w:uiPriority w:val="9"/>
    <w:qFormat/>
    <w:pPr>
      <w:spacing w:before="240" w:after="60"/>
      <w:outlineLvl w:val="4"/>
    </w:pPr>
    <w:rPr>
      <w:b/>
      <w:i/>
      <w:sz w:val="26"/>
    </w:rPr>
  </w:style>
  <w:style w:type="character" w:styleId="1000">
    <w:name w:val="Heading 5"/>
    <w:basedOn w:val="888"/>
    <w:link w:val="999"/>
    <w:rPr>
      <w:b/>
      <w:i/>
      <w:sz w:val="26"/>
    </w:rPr>
  </w:style>
  <w:style w:type="paragraph" w:styleId="1001">
    <w:name w:val="Основной текст (18) + Не курсив"/>
    <w:link w:val="1002"/>
    <w:rPr>
      <w:rFonts w:ascii="Times New Roman" w:hAnsi="Times New Roman"/>
      <w:highlight w:val="white"/>
    </w:rPr>
  </w:style>
  <w:style w:type="character" w:styleId="1002">
    <w:name w:val="Основной текст (18) + Не курсив"/>
    <w:link w:val="1001"/>
    <w:rPr>
      <w:rFonts w:ascii="Times New Roman" w:hAnsi="Times New Roman"/>
      <w:highlight w:val="white"/>
    </w:rPr>
  </w:style>
  <w:style w:type="paragraph" w:styleId="1003">
    <w:name w:val="Style13"/>
    <w:basedOn w:val="887"/>
    <w:link w:val="1004"/>
    <w:pPr>
      <w:jc w:val="center"/>
      <w:spacing w:line="335" w:lineRule="exact"/>
      <w:widowControl w:val="off"/>
    </w:pPr>
  </w:style>
  <w:style w:type="character" w:styleId="1004">
    <w:name w:val="Style13"/>
    <w:basedOn w:val="888"/>
    <w:link w:val="1003"/>
  </w:style>
  <w:style w:type="paragraph" w:styleId="1005">
    <w:name w:val="Heading 1"/>
    <w:basedOn w:val="887"/>
    <w:next w:val="887"/>
    <w:link w:val="1006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character" w:styleId="1006">
    <w:name w:val="Heading 1"/>
    <w:basedOn w:val="888"/>
    <w:link w:val="1005"/>
    <w:rPr>
      <w:rFonts w:ascii="Arial" w:hAnsi="Arial"/>
      <w:b/>
      <w:sz w:val="32"/>
    </w:rPr>
  </w:style>
  <w:style w:type="paragraph" w:styleId="1007">
    <w:name w:val="Текст концевой сноски Знак1"/>
    <w:link w:val="1008"/>
    <w:rPr>
      <w:rFonts w:ascii="Times New Roman" w:hAnsi="Times New Roman"/>
    </w:rPr>
  </w:style>
  <w:style w:type="character" w:styleId="1008">
    <w:name w:val="Текст концевой сноски Знак1"/>
    <w:link w:val="1007"/>
    <w:rPr>
      <w:rFonts w:ascii="Times New Roman" w:hAnsi="Times New Roman"/>
    </w:rPr>
  </w:style>
  <w:style w:type="paragraph" w:styleId="1009">
    <w:name w:val="Style35"/>
    <w:basedOn w:val="887"/>
    <w:link w:val="1010"/>
    <w:pPr>
      <w:widowControl w:val="off"/>
    </w:pPr>
  </w:style>
  <w:style w:type="character" w:styleId="1010">
    <w:name w:val="Style35"/>
    <w:basedOn w:val="888"/>
    <w:link w:val="1009"/>
  </w:style>
  <w:style w:type="paragraph" w:styleId="1011">
    <w:name w:val="Схема документа Знак1"/>
    <w:link w:val="1012"/>
    <w:rPr>
      <w:rFonts w:ascii="Tahoma" w:hAnsi="Tahoma"/>
      <w:sz w:val="16"/>
    </w:rPr>
  </w:style>
  <w:style w:type="character" w:styleId="1012">
    <w:name w:val="Схема документа Знак1"/>
    <w:link w:val="1011"/>
    <w:rPr>
      <w:rFonts w:ascii="Tahoma" w:hAnsi="Tahoma"/>
      <w:sz w:val="16"/>
    </w:rPr>
  </w:style>
  <w:style w:type="paragraph" w:styleId="1013">
    <w:name w:val="WW-Базовый"/>
    <w:link w:val="1014"/>
    <w:pPr>
      <w:spacing w:line="100" w:lineRule="atLeast"/>
    </w:pPr>
    <w:rPr>
      <w:rFonts w:ascii="Times New Roman" w:hAnsi="Times New Roman"/>
      <w:sz w:val="24"/>
    </w:rPr>
  </w:style>
  <w:style w:type="character" w:styleId="1014">
    <w:name w:val="WW-Базовый"/>
    <w:link w:val="1013"/>
    <w:rPr>
      <w:rFonts w:ascii="Times New Roman" w:hAnsi="Times New Roman"/>
      <w:sz w:val="24"/>
    </w:rPr>
  </w:style>
  <w:style w:type="paragraph" w:styleId="1015">
    <w:name w:val="ConsPlusNormal"/>
    <w:link w:val="1016"/>
    <w:pPr>
      <w:ind w:left="0" w:firstLine="720"/>
      <w:widowControl w:val="off"/>
    </w:pPr>
    <w:rPr>
      <w:rFonts w:ascii="Arial" w:hAnsi="Arial"/>
    </w:rPr>
  </w:style>
  <w:style w:type="character" w:styleId="1016">
    <w:name w:val="ConsPlusNormal"/>
    <w:link w:val="1015"/>
    <w:rPr>
      <w:rFonts w:ascii="Arial" w:hAnsi="Arial"/>
    </w:rPr>
  </w:style>
  <w:style w:type="paragraph" w:styleId="1017">
    <w:name w:val="Основной текст (11)"/>
    <w:basedOn w:val="887"/>
    <w:link w:val="1018"/>
    <w:pPr>
      <w:spacing w:line="274" w:lineRule="exact"/>
    </w:pPr>
    <w:rPr>
      <w:i/>
      <w:sz w:val="22"/>
    </w:rPr>
  </w:style>
  <w:style w:type="character" w:styleId="1018">
    <w:name w:val="Основной текст (11)"/>
    <w:basedOn w:val="888"/>
    <w:link w:val="1017"/>
    <w:rPr>
      <w:i/>
      <w:sz w:val="22"/>
    </w:rPr>
  </w:style>
  <w:style w:type="paragraph" w:styleId="1019">
    <w:name w:val="Hyperlink"/>
    <w:link w:val="1020"/>
    <w:rPr>
      <w:color w:val="0000ff"/>
      <w:u w:val="single"/>
    </w:rPr>
  </w:style>
  <w:style w:type="character" w:styleId="1020">
    <w:name w:val="Hyperlink"/>
    <w:link w:val="1019"/>
    <w:rPr>
      <w:color w:val="0000ff"/>
      <w:u w:val="single"/>
    </w:rPr>
  </w:style>
  <w:style w:type="paragraph" w:styleId="1021">
    <w:name w:val="Footnote"/>
    <w:basedOn w:val="887"/>
    <w:link w:val="1022"/>
    <w:pPr>
      <w:spacing w:after="200" w:line="276" w:lineRule="auto"/>
    </w:pPr>
    <w:rPr>
      <w:rFonts w:ascii="Calibri" w:hAnsi="Calibri"/>
      <w:sz w:val="20"/>
    </w:rPr>
  </w:style>
  <w:style w:type="character" w:styleId="1022">
    <w:name w:val="Footnote"/>
    <w:basedOn w:val="888"/>
    <w:link w:val="1021"/>
    <w:rPr>
      <w:rFonts w:ascii="Calibri" w:hAnsi="Calibri"/>
      <w:sz w:val="20"/>
    </w:rPr>
  </w:style>
  <w:style w:type="paragraph" w:styleId="1023">
    <w:name w:val="Header"/>
    <w:basedOn w:val="887"/>
    <w:link w:val="1024"/>
    <w:pPr>
      <w:tabs>
        <w:tab w:val="center" w:pos="4677" w:leader="none"/>
        <w:tab w:val="right" w:pos="9355" w:leader="none"/>
      </w:tabs>
    </w:pPr>
  </w:style>
  <w:style w:type="character" w:styleId="1024">
    <w:name w:val="Header"/>
    <w:basedOn w:val="888"/>
    <w:link w:val="1023"/>
  </w:style>
  <w:style w:type="paragraph" w:styleId="1025">
    <w:name w:val="toc 1"/>
    <w:basedOn w:val="887"/>
    <w:next w:val="887"/>
    <w:link w:val="1026"/>
    <w:uiPriority w:val="39"/>
  </w:style>
  <w:style w:type="character" w:styleId="1026">
    <w:name w:val="toc 1"/>
    <w:basedOn w:val="888"/>
    <w:link w:val="1025"/>
  </w:style>
  <w:style w:type="paragraph" w:styleId="1027">
    <w:name w:val="Font Style86"/>
    <w:link w:val="1028"/>
    <w:rPr>
      <w:rFonts w:ascii="Times New Roman" w:hAnsi="Times New Roman"/>
      <w:i/>
      <w:sz w:val="26"/>
    </w:rPr>
  </w:style>
  <w:style w:type="character" w:styleId="1028">
    <w:name w:val="Font Style86"/>
    <w:link w:val="1027"/>
    <w:rPr>
      <w:rFonts w:ascii="Times New Roman" w:hAnsi="Times New Roman"/>
      <w:i/>
      <w:sz w:val="26"/>
    </w:rPr>
  </w:style>
  <w:style w:type="paragraph" w:styleId="1029">
    <w:name w:val="Основной текст (6) + Не курсив1"/>
    <w:link w:val="1030"/>
    <w:rPr>
      <w:rFonts w:ascii="Times New Roman" w:hAnsi="Times New Roman"/>
      <w:sz w:val="27"/>
      <w:highlight w:val="white"/>
    </w:rPr>
  </w:style>
  <w:style w:type="character" w:styleId="1030">
    <w:name w:val="Основной текст (6) + Не курсив1"/>
    <w:link w:val="1029"/>
    <w:rPr>
      <w:rFonts w:ascii="Times New Roman" w:hAnsi="Times New Roman"/>
      <w:sz w:val="27"/>
      <w:highlight w:val="white"/>
    </w:rPr>
  </w:style>
  <w:style w:type="paragraph" w:styleId="1031">
    <w:name w:val="CharStyle98"/>
    <w:link w:val="1032"/>
    <w:rPr>
      <w:rFonts w:ascii="Times New Roman" w:hAnsi="Times New Roman"/>
      <w:b/>
      <w:sz w:val="22"/>
    </w:rPr>
  </w:style>
  <w:style w:type="character" w:styleId="1032">
    <w:name w:val="CharStyle98"/>
    <w:link w:val="1031"/>
    <w:rPr>
      <w:rFonts w:ascii="Times New Roman" w:hAnsi="Times New Roman"/>
      <w:b/>
      <w:sz w:val="22"/>
    </w:rPr>
  </w:style>
  <w:style w:type="paragraph" w:styleId="1033">
    <w:name w:val="Header and Footer"/>
    <w:link w:val="1034"/>
    <w:pPr>
      <w:jc w:val="both"/>
    </w:pPr>
    <w:rPr>
      <w:rFonts w:ascii="XO Thames" w:hAnsi="XO Thames"/>
    </w:rPr>
  </w:style>
  <w:style w:type="character" w:styleId="1034">
    <w:name w:val="Header and Footer"/>
    <w:link w:val="1033"/>
    <w:rPr>
      <w:rFonts w:ascii="XO Thames" w:hAnsi="XO Thames"/>
    </w:rPr>
  </w:style>
  <w:style w:type="paragraph" w:styleId="1035">
    <w:name w:val="Заголовок №74"/>
    <w:link w:val="1036"/>
    <w:rPr>
      <w:rFonts w:ascii="Times New Roman" w:hAnsi="Times New Roman"/>
      <w:b/>
      <w:sz w:val="27"/>
      <w:highlight w:val="white"/>
    </w:rPr>
  </w:style>
  <w:style w:type="character" w:styleId="1036">
    <w:name w:val="Заголовок №74"/>
    <w:link w:val="1035"/>
    <w:rPr>
      <w:rFonts w:ascii="Times New Roman" w:hAnsi="Times New Roman"/>
      <w:b/>
      <w:sz w:val="27"/>
      <w:highlight w:val="white"/>
    </w:rPr>
  </w:style>
  <w:style w:type="paragraph" w:styleId="1037">
    <w:name w:val="apple-converted-space"/>
    <w:link w:val="1038"/>
  </w:style>
  <w:style w:type="character" w:styleId="1038">
    <w:name w:val="apple-converted-space"/>
    <w:link w:val="1037"/>
  </w:style>
  <w:style w:type="paragraph" w:styleId="1039">
    <w:name w:val="Основной текст (39)"/>
    <w:link w:val="1040"/>
    <w:rPr>
      <w:rFonts w:ascii="Times New Roman" w:hAnsi="Times New Roman"/>
      <w:i/>
      <w:highlight w:val="white"/>
      <w:u w:val="single"/>
    </w:rPr>
  </w:style>
  <w:style w:type="character" w:styleId="1040">
    <w:name w:val="Основной текст (39)"/>
    <w:link w:val="1039"/>
    <w:rPr>
      <w:rFonts w:ascii="Times New Roman" w:hAnsi="Times New Roman"/>
      <w:i/>
      <w:highlight w:val="white"/>
      <w:u w:val="single"/>
    </w:rPr>
  </w:style>
  <w:style w:type="paragraph" w:styleId="1041">
    <w:name w:val="Body Text Indent 2"/>
    <w:basedOn w:val="887"/>
    <w:link w:val="1042"/>
    <w:pPr>
      <w:ind w:left="3261" w:firstLine="0"/>
      <w:jc w:val="right"/>
    </w:pPr>
    <w:rPr>
      <w:sz w:val="20"/>
    </w:rPr>
  </w:style>
  <w:style w:type="character" w:styleId="1042">
    <w:name w:val="Body Text Indent 2"/>
    <w:basedOn w:val="888"/>
    <w:link w:val="1041"/>
    <w:rPr>
      <w:sz w:val="20"/>
    </w:rPr>
  </w:style>
  <w:style w:type="paragraph" w:styleId="1043">
    <w:name w:val="Основной текст (6) + Полужирный1"/>
    <w:link w:val="1044"/>
    <w:rPr>
      <w:rFonts w:ascii="Times New Roman" w:hAnsi="Times New Roman"/>
      <w:b/>
      <w:sz w:val="27"/>
      <w:highlight w:val="white"/>
    </w:rPr>
  </w:style>
  <w:style w:type="character" w:styleId="1044">
    <w:name w:val="Основной текст (6) + Полужирный1"/>
    <w:link w:val="1043"/>
    <w:rPr>
      <w:rFonts w:ascii="Times New Roman" w:hAnsi="Times New Roman"/>
      <w:b/>
      <w:sz w:val="27"/>
      <w:highlight w:val="white"/>
    </w:rPr>
  </w:style>
  <w:style w:type="paragraph" w:styleId="1045">
    <w:name w:val="toc 9"/>
    <w:next w:val="887"/>
    <w:link w:val="1046"/>
    <w:uiPriority w:val="39"/>
    <w:pPr>
      <w:ind w:left="1600" w:firstLine="0"/>
    </w:pPr>
    <w:rPr>
      <w:rFonts w:ascii="XO Thames" w:hAnsi="XO Thames"/>
      <w:sz w:val="28"/>
    </w:rPr>
  </w:style>
  <w:style w:type="character" w:styleId="1046">
    <w:name w:val="toc 9"/>
    <w:link w:val="1045"/>
    <w:rPr>
      <w:rFonts w:ascii="XO Thames" w:hAnsi="XO Thames"/>
      <w:sz w:val="28"/>
    </w:rPr>
  </w:style>
  <w:style w:type="paragraph" w:styleId="1047">
    <w:name w:val="Style8"/>
    <w:basedOn w:val="887"/>
    <w:link w:val="1048"/>
    <w:pPr>
      <w:widowControl w:val="off"/>
    </w:pPr>
  </w:style>
  <w:style w:type="character" w:styleId="1048">
    <w:name w:val="Style8"/>
    <w:basedOn w:val="888"/>
    <w:link w:val="1047"/>
  </w:style>
  <w:style w:type="paragraph" w:styleId="1049">
    <w:name w:val="Font Style38"/>
    <w:link w:val="1050"/>
    <w:rPr>
      <w:rFonts w:ascii="Times New Roman" w:hAnsi="Times New Roman"/>
      <w:sz w:val="26"/>
    </w:rPr>
  </w:style>
  <w:style w:type="character" w:styleId="1050">
    <w:name w:val="Font Style38"/>
    <w:link w:val="1049"/>
    <w:rPr>
      <w:rFonts w:ascii="Times New Roman" w:hAnsi="Times New Roman"/>
      <w:sz w:val="26"/>
    </w:rPr>
  </w:style>
  <w:style w:type="paragraph" w:styleId="1051">
    <w:name w:val="Style5"/>
    <w:basedOn w:val="887"/>
    <w:link w:val="1052"/>
    <w:pPr>
      <w:jc w:val="both"/>
      <w:widowControl w:val="off"/>
    </w:pPr>
  </w:style>
  <w:style w:type="character" w:styleId="1052">
    <w:name w:val="Style5"/>
    <w:basedOn w:val="888"/>
    <w:link w:val="1051"/>
  </w:style>
  <w:style w:type="paragraph" w:styleId="1053">
    <w:name w:val="Style12"/>
    <w:basedOn w:val="887"/>
    <w:link w:val="1054"/>
    <w:pPr>
      <w:jc w:val="both"/>
      <w:spacing w:line="331" w:lineRule="exact"/>
      <w:widowControl w:val="off"/>
    </w:pPr>
  </w:style>
  <w:style w:type="character" w:styleId="1054">
    <w:name w:val="Style12"/>
    <w:basedOn w:val="888"/>
    <w:link w:val="1053"/>
  </w:style>
  <w:style w:type="paragraph" w:styleId="1055">
    <w:name w:val="toc 8"/>
    <w:next w:val="887"/>
    <w:link w:val="1056"/>
    <w:uiPriority w:val="39"/>
    <w:pPr>
      <w:ind w:left="1400" w:firstLine="0"/>
    </w:pPr>
    <w:rPr>
      <w:rFonts w:ascii="XO Thames" w:hAnsi="XO Thames"/>
      <w:sz w:val="28"/>
    </w:rPr>
  </w:style>
  <w:style w:type="character" w:styleId="1056">
    <w:name w:val="toc 8"/>
    <w:link w:val="1055"/>
    <w:rPr>
      <w:rFonts w:ascii="XO Thames" w:hAnsi="XO Thames"/>
      <w:sz w:val="28"/>
    </w:rPr>
  </w:style>
  <w:style w:type="paragraph" w:styleId="1057">
    <w:name w:val="Font Style13"/>
    <w:link w:val="1058"/>
    <w:rPr>
      <w:rFonts w:ascii="Times New Roman" w:hAnsi="Times New Roman"/>
      <w:sz w:val="26"/>
    </w:rPr>
  </w:style>
  <w:style w:type="character" w:styleId="1058">
    <w:name w:val="Font Style13"/>
    <w:link w:val="1057"/>
    <w:rPr>
      <w:rFonts w:ascii="Times New Roman" w:hAnsi="Times New Roman"/>
      <w:sz w:val="26"/>
    </w:rPr>
  </w:style>
  <w:style w:type="paragraph" w:styleId="1059">
    <w:name w:val="List Paragraph"/>
    <w:basedOn w:val="887"/>
    <w:link w:val="1060"/>
    <w:pPr>
      <w:ind w:left="708" w:firstLine="0"/>
    </w:pPr>
  </w:style>
  <w:style w:type="character" w:styleId="1060">
    <w:name w:val="List Paragraph"/>
    <w:basedOn w:val="888"/>
    <w:link w:val="1059"/>
  </w:style>
  <w:style w:type="paragraph" w:styleId="1061">
    <w:name w:val="Default Paragraph Font"/>
    <w:link w:val="1062"/>
  </w:style>
  <w:style w:type="character" w:styleId="1062">
    <w:name w:val="Default Paragraph Font"/>
    <w:link w:val="1061"/>
  </w:style>
  <w:style w:type="paragraph" w:styleId="1063">
    <w:name w:val="Font Style37"/>
    <w:link w:val="1064"/>
    <w:rPr>
      <w:rFonts w:ascii="Times New Roman" w:hAnsi="Times New Roman"/>
      <w:b/>
      <w:sz w:val="26"/>
    </w:rPr>
  </w:style>
  <w:style w:type="character" w:styleId="1064">
    <w:name w:val="Font Style37"/>
    <w:link w:val="1063"/>
    <w:rPr>
      <w:rFonts w:ascii="Times New Roman" w:hAnsi="Times New Roman"/>
      <w:b/>
      <w:sz w:val="26"/>
    </w:rPr>
  </w:style>
  <w:style w:type="paragraph" w:styleId="1065">
    <w:name w:val="Style2"/>
    <w:basedOn w:val="887"/>
    <w:link w:val="1066"/>
    <w:pPr>
      <w:jc w:val="both"/>
      <w:spacing w:line="274" w:lineRule="exact"/>
      <w:widowControl w:val="off"/>
    </w:pPr>
  </w:style>
  <w:style w:type="character" w:styleId="1066">
    <w:name w:val="Style2"/>
    <w:basedOn w:val="888"/>
    <w:link w:val="1065"/>
  </w:style>
  <w:style w:type="paragraph" w:styleId="1067">
    <w:name w:val=".FORMATTEXT"/>
    <w:link w:val="1068"/>
    <w:pPr>
      <w:widowControl w:val="off"/>
    </w:pPr>
    <w:rPr>
      <w:rFonts w:ascii="Times New Roman" w:hAnsi="Times New Roman"/>
      <w:sz w:val="24"/>
    </w:rPr>
  </w:style>
  <w:style w:type="character" w:styleId="1068">
    <w:name w:val=".FORMATTEXT"/>
    <w:link w:val="1067"/>
    <w:rPr>
      <w:rFonts w:ascii="Times New Roman" w:hAnsi="Times New Roman"/>
      <w:sz w:val="24"/>
    </w:rPr>
  </w:style>
  <w:style w:type="paragraph" w:styleId="1069">
    <w:name w:val="Заголовок №71"/>
    <w:basedOn w:val="887"/>
    <w:link w:val="1070"/>
    <w:pPr>
      <w:spacing w:line="482" w:lineRule="exact"/>
      <w:outlineLvl w:val="6"/>
    </w:pPr>
    <w:rPr>
      <w:b/>
      <w:sz w:val="27"/>
    </w:rPr>
  </w:style>
  <w:style w:type="character" w:styleId="1070">
    <w:name w:val="Заголовок №71"/>
    <w:basedOn w:val="888"/>
    <w:link w:val="1069"/>
    <w:rPr>
      <w:b/>
      <w:sz w:val="27"/>
    </w:rPr>
  </w:style>
  <w:style w:type="paragraph" w:styleId="1071">
    <w:name w:val="txt"/>
    <w:basedOn w:val="887"/>
    <w:link w:val="1072"/>
    <w:pPr>
      <w:spacing w:beforeAutospacing="1" w:afterAutospacing="1"/>
    </w:pPr>
  </w:style>
  <w:style w:type="character" w:styleId="1072">
    <w:name w:val="txt"/>
    <w:basedOn w:val="888"/>
    <w:link w:val="1071"/>
  </w:style>
  <w:style w:type="paragraph" w:styleId="1073">
    <w:name w:val="Основной текст (5)"/>
    <w:basedOn w:val="887"/>
    <w:link w:val="1074"/>
    <w:pPr>
      <w:spacing w:line="240" w:lineRule="atLeast"/>
    </w:pPr>
    <w:rPr>
      <w:sz w:val="20"/>
    </w:rPr>
  </w:style>
  <w:style w:type="character" w:styleId="1074">
    <w:name w:val="Основной текст (5)"/>
    <w:basedOn w:val="888"/>
    <w:link w:val="1073"/>
    <w:rPr>
      <w:sz w:val="20"/>
    </w:rPr>
  </w:style>
  <w:style w:type="paragraph" w:styleId="1075">
    <w:name w:val="Font Style17"/>
    <w:link w:val="1076"/>
    <w:rPr>
      <w:rFonts w:ascii="Times New Roman" w:hAnsi="Times New Roman"/>
      <w:sz w:val="26"/>
    </w:rPr>
  </w:style>
  <w:style w:type="character" w:styleId="1076">
    <w:name w:val="Font Style17"/>
    <w:link w:val="1075"/>
    <w:rPr>
      <w:rFonts w:ascii="Times New Roman" w:hAnsi="Times New Roman"/>
      <w:sz w:val="26"/>
    </w:rPr>
  </w:style>
  <w:style w:type="paragraph" w:styleId="1077">
    <w:name w:val="toc 5"/>
    <w:next w:val="887"/>
    <w:link w:val="1078"/>
    <w:uiPriority w:val="39"/>
    <w:pPr>
      <w:ind w:left="800" w:firstLine="0"/>
    </w:pPr>
    <w:rPr>
      <w:rFonts w:ascii="XO Thames" w:hAnsi="XO Thames"/>
      <w:sz w:val="28"/>
    </w:rPr>
  </w:style>
  <w:style w:type="character" w:styleId="1078">
    <w:name w:val="toc 5"/>
    <w:link w:val="1077"/>
    <w:rPr>
      <w:rFonts w:ascii="XO Thames" w:hAnsi="XO Thames"/>
      <w:sz w:val="28"/>
    </w:rPr>
  </w:style>
  <w:style w:type="paragraph" w:styleId="1079">
    <w:name w:val="Font Style11"/>
    <w:link w:val="1080"/>
    <w:rPr>
      <w:rFonts w:ascii="Times New Roman" w:hAnsi="Times New Roman"/>
      <w:sz w:val="22"/>
    </w:rPr>
  </w:style>
  <w:style w:type="character" w:styleId="1080">
    <w:name w:val="Font Style11"/>
    <w:link w:val="1079"/>
    <w:rPr>
      <w:rFonts w:ascii="Times New Roman" w:hAnsi="Times New Roman"/>
      <w:sz w:val="22"/>
    </w:rPr>
  </w:style>
  <w:style w:type="paragraph" w:styleId="1081">
    <w:name w:val="Основной текст (3)"/>
    <w:basedOn w:val="887"/>
    <w:link w:val="1082"/>
    <w:pPr>
      <w:spacing w:before="420" w:after="120" w:line="465" w:lineRule="exact"/>
      <w:widowControl w:val="off"/>
    </w:pPr>
    <w:rPr>
      <w:sz w:val="18"/>
    </w:rPr>
  </w:style>
  <w:style w:type="character" w:styleId="1082">
    <w:name w:val="Основной текст (3)"/>
    <w:basedOn w:val="888"/>
    <w:link w:val="1081"/>
    <w:rPr>
      <w:sz w:val="18"/>
    </w:rPr>
  </w:style>
  <w:style w:type="paragraph" w:styleId="1083">
    <w:name w:val="headertext"/>
    <w:basedOn w:val="887"/>
    <w:link w:val="1084"/>
    <w:pPr>
      <w:spacing w:beforeAutospacing="1" w:afterAutospacing="1"/>
    </w:pPr>
  </w:style>
  <w:style w:type="character" w:styleId="1084">
    <w:name w:val="headertext"/>
    <w:basedOn w:val="888"/>
    <w:link w:val="1083"/>
  </w:style>
  <w:style w:type="paragraph" w:styleId="1085">
    <w:name w:val="Основной текст (5) + 132"/>
    <w:link w:val="1086"/>
    <w:rPr>
      <w:rFonts w:ascii="Times New Roman" w:hAnsi="Times New Roman"/>
      <w:b/>
      <w:sz w:val="27"/>
      <w:highlight w:val="white"/>
    </w:rPr>
  </w:style>
  <w:style w:type="character" w:styleId="1086">
    <w:name w:val="Основной текст (5) + 132"/>
    <w:link w:val="1085"/>
    <w:rPr>
      <w:rFonts w:ascii="Times New Roman" w:hAnsi="Times New Roman"/>
      <w:b/>
      <w:sz w:val="27"/>
      <w:highlight w:val="white"/>
    </w:rPr>
  </w:style>
  <w:style w:type="paragraph" w:styleId="1087">
    <w:name w:val="Style64"/>
    <w:basedOn w:val="887"/>
    <w:link w:val="1088"/>
    <w:pPr>
      <w:spacing w:line="331" w:lineRule="exact"/>
      <w:widowControl w:val="off"/>
    </w:pPr>
  </w:style>
  <w:style w:type="character" w:styleId="1088">
    <w:name w:val="Style64"/>
    <w:basedOn w:val="888"/>
    <w:link w:val="1087"/>
  </w:style>
  <w:style w:type="paragraph" w:styleId="1089">
    <w:name w:val="Основной текст (13)"/>
    <w:basedOn w:val="887"/>
    <w:link w:val="1090"/>
    <w:pPr>
      <w:ind w:left="740" w:hanging="740"/>
      <w:jc w:val="both"/>
      <w:spacing w:line="240" w:lineRule="atLeast"/>
    </w:pPr>
    <w:rPr>
      <w:sz w:val="22"/>
    </w:rPr>
  </w:style>
  <w:style w:type="character" w:styleId="1090">
    <w:name w:val="Основной текст (13)"/>
    <w:basedOn w:val="888"/>
    <w:link w:val="1089"/>
    <w:rPr>
      <w:sz w:val="22"/>
    </w:rPr>
  </w:style>
  <w:style w:type="paragraph" w:styleId="1091">
    <w:name w:val="Subtitle"/>
    <w:basedOn w:val="887"/>
    <w:next w:val="887"/>
    <w:link w:val="1092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</w:rPr>
  </w:style>
  <w:style w:type="character" w:styleId="1092">
    <w:name w:val="Subtitle"/>
    <w:basedOn w:val="888"/>
    <w:link w:val="1091"/>
    <w:rPr>
      <w:rFonts w:ascii="Calibri" w:hAnsi="Calibri"/>
      <w:i/>
      <w:color w:val="94b6d2"/>
      <w:spacing w:val="15"/>
    </w:rPr>
  </w:style>
  <w:style w:type="paragraph" w:styleId="1093">
    <w:name w:val="Подпись к таблице"/>
    <w:link w:val="1094"/>
    <w:rPr>
      <w:rFonts w:ascii="Times New Roman" w:hAnsi="Times New Roman"/>
      <w:sz w:val="27"/>
      <w:highlight w:val="white"/>
      <w:u w:val="single"/>
    </w:rPr>
  </w:style>
  <w:style w:type="character" w:styleId="1094">
    <w:name w:val="Подпись к таблице"/>
    <w:link w:val="1093"/>
    <w:rPr>
      <w:rFonts w:ascii="Times New Roman" w:hAnsi="Times New Roman"/>
      <w:sz w:val="27"/>
      <w:highlight w:val="white"/>
      <w:u w:val="single"/>
    </w:rPr>
  </w:style>
  <w:style w:type="paragraph" w:styleId="1095">
    <w:name w:val="Font Style39"/>
    <w:link w:val="1096"/>
    <w:rPr>
      <w:rFonts w:ascii="Times New Roman" w:hAnsi="Times New Roman"/>
      <w:sz w:val="18"/>
    </w:rPr>
  </w:style>
  <w:style w:type="character" w:styleId="1096">
    <w:name w:val="Font Style39"/>
    <w:link w:val="1095"/>
    <w:rPr>
      <w:rFonts w:ascii="Times New Roman" w:hAnsi="Times New Roman"/>
      <w:sz w:val="18"/>
    </w:rPr>
  </w:style>
  <w:style w:type="paragraph" w:styleId="1097">
    <w:name w:val="Основной текст (18)"/>
    <w:basedOn w:val="887"/>
    <w:link w:val="1098"/>
    <w:pPr>
      <w:jc w:val="center"/>
      <w:spacing w:line="259" w:lineRule="exact"/>
    </w:pPr>
    <w:rPr>
      <w:i/>
      <w:sz w:val="20"/>
    </w:rPr>
  </w:style>
  <w:style w:type="character" w:styleId="1098">
    <w:name w:val="Основной текст (18)"/>
    <w:basedOn w:val="888"/>
    <w:link w:val="1097"/>
    <w:rPr>
      <w:i/>
      <w:sz w:val="20"/>
    </w:rPr>
  </w:style>
  <w:style w:type="paragraph" w:styleId="1099">
    <w:name w:val="Font Style36"/>
    <w:link w:val="1100"/>
    <w:rPr>
      <w:rFonts w:ascii="Times New Roman" w:hAnsi="Times New Roman"/>
      <w:sz w:val="28"/>
    </w:rPr>
  </w:style>
  <w:style w:type="character" w:styleId="1100">
    <w:name w:val="Font Style36"/>
    <w:link w:val="1099"/>
    <w:rPr>
      <w:rFonts w:ascii="Times New Roman" w:hAnsi="Times New Roman"/>
      <w:sz w:val="28"/>
    </w:rPr>
  </w:style>
  <w:style w:type="paragraph" w:styleId="1101">
    <w:name w:val="Style214"/>
    <w:basedOn w:val="887"/>
    <w:link w:val="1102"/>
    <w:pPr>
      <w:ind w:left="0" w:firstLine="557"/>
      <w:jc w:val="both"/>
      <w:spacing w:line="322" w:lineRule="exact"/>
    </w:pPr>
    <w:rPr>
      <w:sz w:val="20"/>
    </w:rPr>
  </w:style>
  <w:style w:type="character" w:styleId="1102">
    <w:name w:val="Style214"/>
    <w:basedOn w:val="888"/>
    <w:link w:val="1101"/>
    <w:rPr>
      <w:sz w:val="20"/>
    </w:rPr>
  </w:style>
  <w:style w:type="paragraph" w:styleId="1103">
    <w:name w:val="Неразрешенное упоминание1"/>
    <w:basedOn w:val="899"/>
    <w:link w:val="1104"/>
    <w:rPr>
      <w:color w:val="605e5c"/>
      <w:shd w:val="clear" w:color="auto" w:fill="e1dfdd"/>
    </w:rPr>
  </w:style>
  <w:style w:type="character" w:styleId="1104">
    <w:name w:val="Неразрешенное упоминание1"/>
    <w:basedOn w:val="900"/>
    <w:link w:val="1103"/>
    <w:rPr>
      <w:color w:val="605e5c"/>
      <w:shd w:val="clear" w:color="auto" w:fill="e1dfdd"/>
    </w:rPr>
  </w:style>
  <w:style w:type="paragraph" w:styleId="1105">
    <w:name w:val="Title"/>
    <w:basedOn w:val="887"/>
    <w:link w:val="1106"/>
    <w:uiPriority w:val="10"/>
    <w:qFormat/>
    <w:pPr>
      <w:jc w:val="center"/>
    </w:pPr>
    <w:rPr>
      <w:b/>
      <w:sz w:val="20"/>
    </w:rPr>
  </w:style>
  <w:style w:type="character" w:styleId="1106">
    <w:name w:val="Title"/>
    <w:basedOn w:val="888"/>
    <w:link w:val="1105"/>
    <w:rPr>
      <w:b/>
      <w:sz w:val="20"/>
    </w:rPr>
  </w:style>
  <w:style w:type="paragraph" w:styleId="1107">
    <w:name w:val="Body Text Indent"/>
    <w:basedOn w:val="887"/>
    <w:link w:val="1108"/>
    <w:pPr>
      <w:ind w:left="3969" w:firstLine="0"/>
    </w:pPr>
    <w:rPr>
      <w:sz w:val="20"/>
    </w:rPr>
  </w:style>
  <w:style w:type="character" w:styleId="1108">
    <w:name w:val="Body Text Indent"/>
    <w:basedOn w:val="888"/>
    <w:link w:val="1107"/>
    <w:rPr>
      <w:sz w:val="20"/>
    </w:rPr>
  </w:style>
  <w:style w:type="paragraph" w:styleId="1109">
    <w:name w:val="Heading 4"/>
    <w:basedOn w:val="887"/>
    <w:next w:val="887"/>
    <w:link w:val="1110"/>
    <w:uiPriority w:val="9"/>
    <w:qFormat/>
    <w:pPr>
      <w:keepNext/>
      <w:spacing w:before="240" w:after="60"/>
      <w:widowControl w:val="off"/>
      <w:outlineLvl w:val="3"/>
    </w:pPr>
    <w:rPr>
      <w:rFonts w:ascii="Calibri" w:hAnsi="Calibri"/>
      <w:b/>
      <w:sz w:val="28"/>
    </w:rPr>
  </w:style>
  <w:style w:type="character" w:styleId="1110">
    <w:name w:val="Heading 4"/>
    <w:basedOn w:val="888"/>
    <w:link w:val="1109"/>
    <w:rPr>
      <w:rFonts w:ascii="Calibri" w:hAnsi="Calibri"/>
      <w:b/>
      <w:sz w:val="28"/>
    </w:rPr>
  </w:style>
  <w:style w:type="paragraph" w:styleId="1111">
    <w:name w:val="Подзаголовок Знак1"/>
    <w:link w:val="1112"/>
    <w:rPr>
      <w:rFonts w:ascii="Cambria" w:hAnsi="Cambria"/>
      <w:i/>
      <w:color w:val="4f81bd"/>
      <w:spacing w:val="15"/>
      <w:sz w:val="24"/>
    </w:rPr>
  </w:style>
  <w:style w:type="character" w:styleId="1112">
    <w:name w:val="Подзаголовок Знак1"/>
    <w:link w:val="1111"/>
    <w:rPr>
      <w:rFonts w:ascii="Cambria" w:hAnsi="Cambria"/>
      <w:i/>
      <w:color w:val="4f81bd"/>
      <w:spacing w:val="15"/>
      <w:sz w:val="24"/>
    </w:rPr>
  </w:style>
  <w:style w:type="paragraph" w:styleId="1113">
    <w:name w:val="Знак сноски1"/>
    <w:link w:val="1114"/>
    <w:rPr>
      <w:vertAlign w:val="superscript"/>
    </w:rPr>
  </w:style>
  <w:style w:type="character" w:styleId="1114">
    <w:name w:val="Знак сноски1"/>
    <w:link w:val="1113"/>
    <w:rPr>
      <w:vertAlign w:val="superscript"/>
    </w:rPr>
  </w:style>
  <w:style w:type="paragraph" w:styleId="1115">
    <w:name w:val="annotation text"/>
    <w:basedOn w:val="887"/>
    <w:link w:val="1116"/>
    <w:pPr>
      <w:widowControl w:val="off"/>
    </w:pPr>
    <w:rPr>
      <w:sz w:val="20"/>
    </w:rPr>
  </w:style>
  <w:style w:type="character" w:styleId="1116">
    <w:name w:val="annotation text"/>
    <w:basedOn w:val="888"/>
    <w:link w:val="1115"/>
    <w:rPr>
      <w:sz w:val="20"/>
    </w:rPr>
  </w:style>
  <w:style w:type="paragraph" w:styleId="1117">
    <w:name w:val="Заголовок 1 Знак1"/>
    <w:link w:val="1118"/>
    <w:rPr>
      <w:rFonts w:ascii="Cambria" w:hAnsi="Cambria"/>
      <w:b/>
      <w:color w:val="365f91"/>
      <w:sz w:val="28"/>
    </w:rPr>
  </w:style>
  <w:style w:type="character" w:styleId="1118">
    <w:name w:val="Заголовок 1 Знак1"/>
    <w:link w:val="1117"/>
    <w:rPr>
      <w:rFonts w:ascii="Cambria" w:hAnsi="Cambria"/>
      <w:b/>
      <w:color w:val="365f91"/>
      <w:sz w:val="28"/>
    </w:rPr>
  </w:style>
  <w:style w:type="paragraph" w:styleId="1119">
    <w:name w:val="Обычный1"/>
    <w:link w:val="1120"/>
    <w:rPr>
      <w:rFonts w:ascii="Times New Roman" w:hAnsi="Times New Roman"/>
    </w:rPr>
  </w:style>
  <w:style w:type="character" w:styleId="1120">
    <w:name w:val="Обычный1"/>
    <w:link w:val="1119"/>
    <w:rPr>
      <w:rFonts w:ascii="Times New Roman" w:hAnsi="Times New Roman"/>
    </w:rPr>
  </w:style>
  <w:style w:type="paragraph" w:styleId="1121">
    <w:name w:val="Основной текст (11) + Не курсив1"/>
    <w:link w:val="1122"/>
    <w:rPr>
      <w:rFonts w:ascii="Times New Roman" w:hAnsi="Times New Roman"/>
      <w:sz w:val="22"/>
      <w:highlight w:val="white"/>
    </w:rPr>
  </w:style>
  <w:style w:type="character" w:styleId="1122">
    <w:name w:val="Основной текст (11) + Не курсив1"/>
    <w:link w:val="1121"/>
    <w:rPr>
      <w:rFonts w:ascii="Times New Roman" w:hAnsi="Times New Roman"/>
      <w:sz w:val="22"/>
      <w:highlight w:val="white"/>
    </w:rPr>
  </w:style>
  <w:style w:type="paragraph" w:styleId="1123">
    <w:name w:val="Heading 2"/>
    <w:basedOn w:val="887"/>
    <w:next w:val="887"/>
    <w:link w:val="1124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styleId="1124">
    <w:name w:val="Heading 2"/>
    <w:basedOn w:val="888"/>
    <w:link w:val="1123"/>
    <w:rPr>
      <w:rFonts w:ascii="Arial" w:hAnsi="Arial"/>
      <w:b/>
      <w:i/>
      <w:sz w:val="28"/>
    </w:rPr>
  </w:style>
  <w:style w:type="paragraph" w:styleId="1125">
    <w:name w:val="Подпись к таблице1"/>
    <w:basedOn w:val="887"/>
    <w:link w:val="1126"/>
    <w:pPr>
      <w:spacing w:line="240" w:lineRule="atLeast"/>
    </w:pPr>
    <w:rPr>
      <w:sz w:val="27"/>
    </w:rPr>
  </w:style>
  <w:style w:type="character" w:styleId="1126">
    <w:name w:val="Подпись к таблице1"/>
    <w:basedOn w:val="888"/>
    <w:link w:val="1125"/>
    <w:rPr>
      <w:sz w:val="27"/>
    </w:rPr>
  </w:style>
  <w:style w:type="paragraph" w:styleId="1127">
    <w:name w:val="Font Style49"/>
    <w:link w:val="1128"/>
    <w:rPr>
      <w:rFonts w:ascii="Times New Roman" w:hAnsi="Times New Roman"/>
      <w:sz w:val="26"/>
    </w:rPr>
  </w:style>
  <w:style w:type="character" w:styleId="1128">
    <w:name w:val="Font Style49"/>
    <w:link w:val="1127"/>
    <w:rPr>
      <w:rFonts w:ascii="Times New Roman" w:hAnsi="Times New Roman"/>
      <w:sz w:val="26"/>
    </w:rPr>
  </w:style>
  <w:style w:type="paragraph" w:styleId="1129">
    <w:name w:val="Style3"/>
    <w:basedOn w:val="887"/>
    <w:link w:val="1130"/>
    <w:pPr>
      <w:spacing w:line="322" w:lineRule="exact"/>
      <w:widowControl w:val="off"/>
    </w:pPr>
  </w:style>
  <w:style w:type="character" w:styleId="1130">
    <w:name w:val="Style3"/>
    <w:basedOn w:val="888"/>
    <w:link w:val="1129"/>
  </w:style>
  <w:style w:type="paragraph" w:styleId="1131">
    <w:name w:val="Основной текст (39)1"/>
    <w:basedOn w:val="887"/>
    <w:link w:val="1132"/>
    <w:pPr>
      <w:jc w:val="both"/>
      <w:spacing w:after="60" w:line="240" w:lineRule="atLeast"/>
    </w:pPr>
    <w:rPr>
      <w:i/>
      <w:sz w:val="20"/>
    </w:rPr>
  </w:style>
  <w:style w:type="character" w:styleId="1132">
    <w:name w:val="Основной текст (39)1"/>
    <w:basedOn w:val="888"/>
    <w:link w:val="1131"/>
    <w:rPr>
      <w:i/>
      <w:sz w:val="20"/>
    </w:rPr>
  </w:style>
  <w:style w:type="paragraph" w:styleId="1133">
    <w:name w:val="Заявления"/>
    <w:basedOn w:val="887"/>
    <w:link w:val="1134"/>
    <w:pPr>
      <w:ind w:left="0" w:firstLine="851"/>
      <w:jc w:val="both"/>
    </w:pPr>
  </w:style>
  <w:style w:type="character" w:styleId="1134">
    <w:name w:val="Заявления"/>
    <w:basedOn w:val="888"/>
    <w:link w:val="1133"/>
  </w:style>
  <w:style w:type="paragraph" w:styleId="1135">
    <w:name w:val="Heading 6"/>
    <w:basedOn w:val="887"/>
    <w:next w:val="887"/>
    <w:link w:val="1136"/>
    <w:uiPriority w:val="9"/>
    <w:qFormat/>
    <w:pPr>
      <w:jc w:val="center"/>
      <w:keepNext/>
      <w:outlineLvl w:val="5"/>
    </w:pPr>
    <w:rPr>
      <w:b/>
      <w:sz w:val="20"/>
    </w:rPr>
  </w:style>
  <w:style w:type="character" w:styleId="1136">
    <w:name w:val="Heading 6"/>
    <w:basedOn w:val="888"/>
    <w:link w:val="1135"/>
    <w:rPr>
      <w:b/>
      <w:sz w:val="20"/>
    </w:rPr>
  </w:style>
  <w:style w:type="paragraph" w:styleId="1137">
    <w:name w:val="Основной текст (5) + Курсив"/>
    <w:link w:val="1138"/>
    <w:rPr>
      <w:rFonts w:ascii="Times New Roman" w:hAnsi="Times New Roman"/>
      <w:i/>
      <w:highlight w:val="white"/>
    </w:rPr>
  </w:style>
  <w:style w:type="character" w:styleId="1138">
    <w:name w:val="Основной текст (5) + Курсив"/>
    <w:link w:val="1137"/>
    <w:rPr>
      <w:rFonts w:ascii="Times New Roman" w:hAnsi="Times New Roman"/>
      <w:i/>
      <w:highlight w:val="white"/>
    </w:rPr>
  </w:style>
  <w:style w:type="table" w:styleId="1139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140">
    <w:name w:val="Table Normal"/>
    <w:pPr>
      <w:widowControl w:val="off"/>
    </w:pPr>
    <w:rPr>
      <w:rFonts w:asciiTheme="minorAscii" w:hAnsiTheme="minorHAnsi"/>
      <w:sz w:val="22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141">
    <w:name w:val="Table Grid"/>
    <w:basedOn w:val="1139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42">
    <w:name w:val="Table Normal9"/>
    <w:pPr>
      <w:widowControl w:val="off"/>
    </w:pPr>
    <w:rPr>
      <w:rFonts w:asciiTheme="minorAscii" w:hAnsiTheme="minorHAnsi"/>
      <w:sz w:val="22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143">
    <w:name w:val="Table Normal1"/>
    <w:pPr>
      <w:widowControl w:val="off"/>
    </w:pPr>
    <w:rPr>
      <w:sz w:val="22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14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://ebs.prospekt.org/books" TargetMode="External"/><Relationship Id="rId12" Type="http://schemas.openxmlformats.org/officeDocument/2006/relationships/hyperlink" Target="https://elknigi.ru/" TargetMode="External"/><Relationship Id="rId13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dcterms:modified xsi:type="dcterms:W3CDTF">2024-11-18T14:39:36Z</dcterms:modified>
</cp:coreProperties>
</file>