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49"/>
        <w:gridCol w:w="632"/>
      </w:tblGrid>
      <w:tr>
        <w:tblPrEx/>
        <w:trPr>
          <w:trHeight w:val="660"/>
        </w:trPr>
        <w:tc>
          <w:tcPr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8"/>
              </w:rPr>
            </w:pPr>
            <w:r/>
            <w:bookmarkStart w:id="0" w:name="_Hlk24113977"/>
            <w:r>
              <w:rPr>
                <w:sz w:val="28"/>
              </w:rPr>
              <w:t xml:space="preserve">Автономная некоммерческая организация </w:t>
            </w:r>
            <w:r>
              <w:rPr>
                <w:sz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r/>
            <w:r/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СПЕЦИАЛЬНАЯ ДИСЦ</w:t>
      </w:r>
      <w:r>
        <w:rPr>
          <w:b/>
          <w:sz w:val="28"/>
        </w:rPr>
        <w:t xml:space="preserve">И</w:t>
      </w:r>
      <w:r>
        <w:rPr>
          <w:b/>
          <w:sz w:val="28"/>
        </w:rPr>
        <w:t xml:space="preserve">ПЛИНА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 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В СООТВЕТСТВИИ С ТЕМОЙ ДИССЕРТАЦИИ НА СОИСКАНИЕ УЧЕНОЙ СТЕПЕНИ КАНДИДАТА НАУК</w:t>
      </w:r>
      <w:r>
        <w:rPr>
          <w:b/>
          <w:bCs/>
          <w:sz w:val="28"/>
          <w:szCs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Рабочая программа дисциплины</w:t>
      </w:r>
      <w:r>
        <w:rPr>
          <w:b/>
          <w:sz w:val="28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7"/>
        <w:gridCol w:w="6160"/>
      </w:tblGrid>
      <w:tr>
        <w:tblPrEx/>
        <w:trPr>
          <w:trHeight w:val="1252"/>
        </w:trPr>
        <w:tc>
          <w:tcPr>
            <w:tcW w:w="3327" w:type="dxa"/>
            <w:vAlign w:val="center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b/>
                <w:sz w:val="28"/>
                <w:highlight w:val="yellow"/>
              </w:rPr>
            </w:pPr>
            <w:r>
              <w:rPr>
                <w:sz w:val="28"/>
              </w:rPr>
              <w:t xml:space="preserve">Научная специальность </w:t>
            </w:r>
            <w:r>
              <w:rPr>
                <w:b/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i/>
                <w:color w:val="e36c0a"/>
                <w:sz w:val="28"/>
              </w:rPr>
            </w:pPr>
            <w:r>
              <w:rPr>
                <w:i/>
                <w:color w:val="e36c0a"/>
                <w:sz w:val="28"/>
              </w:rPr>
            </w:r>
            <w:r>
              <w:rPr>
                <w:i/>
                <w:color w:val="e36c0a"/>
                <w:sz w:val="28"/>
              </w:rPr>
            </w:r>
          </w:p>
          <w:p>
            <w:pPr>
              <w:widowControl w:val="off"/>
              <w:rPr>
                <w:i/>
                <w:color w:val="e36c0a"/>
              </w:rPr>
            </w:pPr>
            <w:r>
              <w:rPr>
                <w:sz w:val="28"/>
              </w:rPr>
              <w:t xml:space="preserve">5.1.3. </w:t>
            </w:r>
            <w:r>
              <w:rPr>
                <w:sz w:val="28"/>
              </w:rPr>
              <w:t xml:space="preserve">Частно-правовые</w:t>
            </w:r>
            <w:r>
              <w:rPr>
                <w:sz w:val="28"/>
              </w:rPr>
              <w:t xml:space="preserve"> (</w:t>
            </w:r>
            <w:r>
              <w:rPr>
                <w:sz w:val="28"/>
              </w:rPr>
              <w:t xml:space="preserve">цивилистические</w:t>
            </w:r>
            <w:r>
              <w:rPr>
                <w:sz w:val="28"/>
              </w:rPr>
              <w:t xml:space="preserve">) науки</w:t>
            </w:r>
            <w:r>
              <w:rPr>
                <w:i/>
                <w:color w:val="e36c0a"/>
              </w:rPr>
            </w:r>
          </w:p>
        </w:tc>
      </w:tr>
      <w:tr>
        <w:tblPrEx/>
        <w:trPr>
          <w:trHeight w:val="1297"/>
        </w:trPr>
        <w:tc>
          <w:tcPr>
            <w:tcW w:w="3327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Уровень высшего образования</w:t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Форма обучения                       </w:t>
            </w:r>
            <w:r>
              <w:rPr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Подготовка кадров высшей квалификации</w:t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очная</w:t>
            </w:r>
            <w:r>
              <w:rPr>
                <w:sz w:val="28"/>
              </w:rPr>
            </w:r>
          </w:p>
        </w:tc>
      </w:tr>
    </w:tbl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</w:pPr>
      <w:r>
        <w:t xml:space="preserve">2024 г.</w:t>
      </w:r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widowControl w:val="off"/>
      </w:pPr>
      <w:r/>
      <w:r/>
    </w:p>
    <w:p>
      <w:pPr>
        <w:jc w:val="center"/>
        <w:widowControl w:val="off"/>
      </w:pPr>
      <w:r/>
      <w:r/>
    </w:p>
    <w:p>
      <w:pPr>
        <w:widowControl w:val="off"/>
        <w:rPr>
          <w:b/>
          <w:sz w:val="28"/>
        </w:rPr>
      </w:pPr>
      <w:r>
        <w:rPr>
          <w:b/>
          <w:sz w:val="28"/>
        </w:rPr>
        <w:t xml:space="preserve">Автор:  </w:t>
      </w:r>
      <w:r>
        <w:t xml:space="preserve">Романова</w:t>
      </w:r>
      <w:r>
        <w:t xml:space="preserve"> В.В., доктор юридических наук, профессор</w:t>
      </w:r>
      <w:r>
        <w:rPr>
          <w:b/>
          <w:sz w:val="28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ind w:right="11"/>
        <w:jc w:val="both"/>
      </w:pPr>
      <w:r>
        <w:t xml:space="preserve">Рецензенты: </w:t>
      </w:r>
      <w:r/>
    </w:p>
    <w:p>
      <w:pPr>
        <w:ind w:right="11"/>
        <w:jc w:val="both"/>
      </w:pPr>
      <w:r>
        <w:t xml:space="preserve">Клеандров</w:t>
      </w:r>
      <w:r>
        <w:t xml:space="preserve"> М.И., доктор юридических наук, профессор,</w:t>
      </w:r>
      <w:r/>
    </w:p>
    <w:p>
      <w:pPr>
        <w:ind w:right="11"/>
        <w:jc w:val="both"/>
      </w:pPr>
      <w:r>
        <w:t xml:space="preserve">член-корреспондент Российской академии наук</w:t>
      </w:r>
      <w:r/>
    </w:p>
    <w:p>
      <w:pPr>
        <w:ind w:right="11"/>
        <w:jc w:val="both"/>
      </w:pPr>
      <w:r>
        <w:t xml:space="preserve">Лисицын-Светланов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оформление: </w:t>
      </w:r>
      <w:r>
        <w:t xml:space="preserve">Коленькова</w:t>
      </w:r>
      <w:r>
        <w:t xml:space="preserve"> М.А.</w:t>
      </w:r>
      <w:r/>
    </w:p>
    <w:p>
      <w:pPr>
        <w:ind w:right="11"/>
        <w:jc w:val="both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>
        <w:t xml:space="preserve">© Романова В.В., 2024</w:t>
      </w:r>
      <w:r/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</w:pPr>
      <w:r>
        <w:t xml:space="preserve">имени В.А. Мусина», оформление, 2024.</w:t>
      </w:r>
      <w:bookmarkEnd w:id="0"/>
      <w:r/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</w:rPr>
        <w:t xml:space="preserve">СОДЕРЖАНИЕ</w:t>
      </w:r>
      <w:r>
        <w:rPr>
          <w:b/>
          <w:bCs/>
        </w:rPr>
      </w:r>
    </w:p>
    <w:p>
      <w:pPr>
        <w:tabs>
          <w:tab w:val="left" w:pos="284" w:leader="none"/>
          <w:tab w:val="left" w:pos="426" w:leader="none"/>
        </w:tabs>
      </w:pPr>
      <w:r/>
      <w:r/>
    </w:p>
    <w:tbl>
      <w:tblPr>
        <w:tblStyle w:val="1164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787"/>
        <w:gridCol w:w="53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ЦЕЛЬ И ЗАДАЧИ ДИСЦИПЛИНЫ</w:t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МЕСТО ДИСЦИПЛИНЫ В СТРУКТУРЕ ОБРАЗОВАТЕЛЬНОЙ ПРОГРАММЫ</w:t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ПЛАНИРУЕМЫЕ РЕЗУЛЬТАТЫ ОБУЧЕНИЯ ПО ДИСЦИПЛИНЕ</w:t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ОБЪЕМ И СТРУКТУРА ДИСЦИПЛИНЫ</w:t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СОДЕРЖАНИЕ РАЗДЕЛОВ И ТЕМ ДИСЦИПЛИНЫ</w:t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ЗАНЯТИЯ СЕМИНАРСКОГО ТИПА</w:t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МЕТОДИЧЕСКИЕ УКАЗАНИЯ ДЛЯ ОБУЧАЮЩИХСЯ</w:t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7.1. Методические указания для обучающегося по освоению дисциплины</w:t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7.2. Организация самостоятельной работы</w:t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8. ОБРАЗОВАТЕЛЬНЫЕ ТЕХНОЛОГИИ</w:t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 РЕСУРСНОЕ ОБЕСПЕЧЕНИЕ ДИСЦИПЛИНЫ</w:t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9.1. Учебно-методическое и информационное обеспечение дисциплины</w:t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9.2. Материально-техническое обеспечение учебного процесса</w:t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10. Особенности освоения дисциплины для инвалидов и лиц с ограниченными возможностями здоровья</w:t>
            </w:r>
            <w:r>
              <w:rPr>
                <w:caps/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11. </w:t>
            </w:r>
            <w:r>
              <w:rPr>
                <w:sz w:val="28"/>
              </w:rPr>
              <w:t xml:space="preserve">ФОНД ОЦЕНОЧНЫХ СРЕДСТВ ДЛЯ ПРОВЕДЕНИЯ ТЕКУЩЕЙ И ПРОМЕЖУТОЧНОЙ АТТЕСТАЦИИ ОБУЧАЮЩИХСЯ ПО ДИСЦИПЛИНЕ</w:t>
            </w:r>
            <w:r>
              <w:rPr>
                <w:caps/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5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5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11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11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13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13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14</w:t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981"/>
      </w:pPr>
      <w:r/>
      <w:r/>
    </w:p>
    <w:p>
      <w:pPr>
        <w:pStyle w:val="981"/>
      </w:pPr>
      <w:r/>
      <w:r/>
    </w:p>
    <w:p>
      <w:pPr>
        <w:pStyle w:val="981"/>
      </w:pPr>
      <w:r/>
      <w:r/>
    </w:p>
    <w:p>
      <w:pPr>
        <w:pStyle w:val="981"/>
      </w:pPr>
      <w:r/>
      <w:r/>
    </w:p>
    <w:p>
      <w:pPr>
        <w:pStyle w:val="981"/>
      </w:pPr>
      <w:r/>
      <w:r/>
    </w:p>
    <w:p>
      <w:pPr>
        <w:pStyle w:val="981"/>
      </w:pPr>
      <w:r/>
      <w:r/>
    </w:p>
    <w:p>
      <w:pPr>
        <w:pStyle w:val="981"/>
      </w:pPr>
      <w:r/>
      <w:r/>
    </w:p>
    <w:p>
      <w:pPr>
        <w:pStyle w:val="981"/>
      </w:pPr>
      <w:r/>
      <w:r/>
    </w:p>
    <w:p>
      <w:pPr>
        <w:pStyle w:val="981"/>
      </w:pPr>
      <w:r/>
      <w:r/>
    </w:p>
    <w:p>
      <w:pPr>
        <w:pStyle w:val="981"/>
      </w:pPr>
      <w:r/>
      <w:r/>
    </w:p>
    <w:p>
      <w:pPr>
        <w:pStyle w:val="981"/>
      </w:pPr>
      <w:r/>
      <w:r/>
    </w:p>
    <w:p>
      <w:pPr>
        <w:pStyle w:val="981"/>
      </w:pPr>
      <w:r/>
      <w:r/>
    </w:p>
    <w:p>
      <w:pPr>
        <w:pStyle w:val="981"/>
      </w:pPr>
      <w:r/>
      <w:r/>
    </w:p>
    <w:p>
      <w:pPr>
        <w:numPr>
          <w:ilvl w:val="0"/>
          <w:numId w:val="2"/>
        </w:numPr>
        <w:jc w:val="center"/>
        <w:shd w:val="clear" w:color="ffffff" w:themeColor="background1" w:fill="ffffff" w:themeFill="background1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ЦЕЛЬ И ЗАДАЧИ ДИСЦИПЛИНЫ</w:t>
      </w:r>
      <w:r>
        <w:rPr>
          <w:b/>
          <w:sz w:val="28"/>
        </w:rPr>
      </w:r>
    </w:p>
    <w:p>
      <w:pPr>
        <w:shd w:val="clear" w:color="ffffff" w:themeColor="background1" w:fill="ffffff" w:themeFill="background1"/>
        <w:rPr>
          <w:rStyle w:val="941"/>
          <w:sz w:val="28"/>
          <w:highlight w:val="white"/>
        </w:rPr>
      </w:pPr>
      <w:r>
        <w:rPr>
          <w:sz w:val="28"/>
          <w:highlight w:val="white"/>
        </w:rPr>
      </w:r>
      <w:r>
        <w:rPr>
          <w:rStyle w:val="941"/>
          <w:sz w:val="28"/>
          <w:highlight w:val="white"/>
        </w:rPr>
      </w:r>
    </w:p>
    <w:p>
      <w:pPr>
        <w:pStyle w:val="1079"/>
        <w:ind w:firstLine="709"/>
        <w:widowControl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действующим законодательством </w:t>
      </w:r>
      <w:r>
        <w:rPr>
          <w:sz w:val="28"/>
          <w:szCs w:val="28"/>
        </w:rPr>
        <w:t xml:space="preserve">перечень кандидатских экзаменов входят: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история и философия науки; иностранный язык; специальная дисциплина в соответствии с темой диссертации на соискание ученой степени кандидата наук (далее - специальная дисциплина, диссертация). </w:t>
      </w:r>
      <w:r>
        <w:rPr>
          <w:sz w:val="28"/>
          <w:szCs w:val="28"/>
          <w14:ligatures w14:val="none"/>
        </w:rPr>
      </w:r>
    </w:p>
    <w:p>
      <w:pPr>
        <w:pStyle w:val="1079"/>
        <w:ind w:firstLine="709"/>
        <w:widowControl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Специальная дисциплина имеет цель подготовить аспиранта к сдаче экзамена по данной дисциплине.</w:t>
      </w:r>
      <w:r>
        <w:rPr>
          <w:sz w:val="28"/>
          <w:szCs w:val="28"/>
          <w14:ligatures w14:val="none"/>
        </w:rPr>
      </w:r>
    </w:p>
    <w:p>
      <w:pPr>
        <w:pStyle w:val="1079"/>
        <w:ind w:firstLine="709"/>
        <w:widowControl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Темы диссертаций и их планы должны соответствовать 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номенклатурой научных специальностей, утвержденной </w:t>
      </w:r>
      <w:r>
        <w:rPr>
          <w:sz w:val="28"/>
          <w:szCs w:val="28"/>
        </w:rPr>
        <w:t xml:space="preserve">Приказ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Минобрнауки России от 24.02.2021 N 118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(ред. от 24.07.2023)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номенклатуры научных специальностей, по которым присуждаются ученые степен</w:t>
      </w:r>
      <w:r>
        <w:rPr>
          <w:sz w:val="28"/>
          <w:szCs w:val="28"/>
        </w:rPr>
        <w:t xml:space="preserve">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</w:t>
      </w:r>
      <w:r>
        <w:rPr>
          <w:sz w:val="28"/>
          <w:szCs w:val="28"/>
        </w:rPr>
        <w:t xml:space="preserve">».</w:t>
      </w:r>
      <w:r>
        <w:rPr>
          <w:sz w:val="28"/>
          <w:szCs w:val="28"/>
          <w14:ligatures w14:val="none"/>
        </w:rPr>
      </w:r>
    </w:p>
    <w:p>
      <w:pPr>
        <w:pStyle w:val="1079"/>
        <w:ind w:firstLine="709"/>
        <w:widowControl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Требования к диссертации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Критерии, которым должны отвечать диссертации </w:t>
      </w:r>
      <w:r>
        <w:rPr>
          <w:sz w:val="28"/>
          <w:szCs w:val="28"/>
          <w14:ligatures w14:val="none"/>
        </w:rPr>
      </w:r>
      <w:r>
        <w:rPr>
          <w:sz w:val="28"/>
          <w:szCs w:val="28"/>
        </w:rPr>
        <w:t xml:space="preserve">на соискание ученых степеней </w:t>
      </w:r>
      <w:r>
        <w:rPr>
          <w:sz w:val="28"/>
          <w:szCs w:val="28"/>
        </w:rPr>
        <w:t xml:space="preserve">установлены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Правительства РФ от 24.09.2013 N 842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(ред. от 16.10.2024)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порядке присуждения ученых степеней</w:t>
      </w:r>
      <w:r>
        <w:rPr>
          <w:sz w:val="28"/>
          <w:szCs w:val="28"/>
        </w:rPr>
        <w:t xml:space="preserve">».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1079"/>
        <w:ind w:firstLine="709"/>
        <w:widowControl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Диссертация на соискание ученой степени кандидата наук должна быть научно-квалификационной работой, в</w:t>
      </w:r>
      <w:r>
        <w:rPr>
          <w:sz w:val="28"/>
          <w:szCs w:val="28"/>
        </w:rPr>
        <w:t xml:space="preserve"> которой содержится решение научной задачи, имеющей значение для развития соответствующей отрасли знаний, либо изложены новые научно обоснованные технические, технологические или иные решения и разработки, имеющие существенное значение для развития страны.</w:t>
      </w:r>
      <w:r>
        <w:rPr>
          <w:sz w:val="28"/>
          <w:szCs w:val="28"/>
          <w14:ligatures w14:val="none"/>
        </w:rPr>
      </w:r>
    </w:p>
    <w:p>
      <w:pPr>
        <w:pStyle w:val="1079"/>
        <w:ind w:firstLine="709"/>
        <w:widowControl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При подготовке к сдаче кандидатского экзамена по специальной дисциплине рекомендуется руководствоваться Программой сдачи кандидатского экзамена.</w:t>
      </w:r>
      <w:r>
        <w:rPr>
          <w:sz w:val="28"/>
          <w:szCs w:val="28"/>
          <w14:ligatures w14:val="none"/>
        </w:rPr>
      </w:r>
    </w:p>
    <w:p>
      <w:pPr>
        <w:pStyle w:val="1079"/>
        <w:ind w:firstLine="709"/>
        <w:widowControl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Цель специальной дисциплины проверка знаний обучающегося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тем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диссертационного исследования, </w:t>
      </w:r>
      <w:r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 xml:space="preserve">трудов</w:t>
      </w:r>
      <w:r>
        <w:rPr>
          <w:sz w:val="28"/>
          <w:szCs w:val="28"/>
        </w:rPr>
        <w:t xml:space="preserve"> отечественных и зарубежных ученых – юристов по теме диссертации и смежным направлениям правовых исследований, знание источников правового регулирования по теме диссертационного исследования, умения структурировать материал в виде научной статьи, умение ло</w:t>
      </w:r>
      <w:r>
        <w:rPr>
          <w:sz w:val="28"/>
          <w:szCs w:val="28"/>
        </w:rPr>
        <w:t xml:space="preserve">гично, последовательно излагать материал, владение навыками проведения сравнительно-правового анализа, навыками применения различных методов проведения правовых исследований, навыками формулирования выводов, рекомендаций и предложений согласно целям диссер</w:t>
      </w:r>
      <w:r>
        <w:rPr>
          <w:sz w:val="28"/>
          <w:szCs w:val="28"/>
        </w:rPr>
        <w:t xml:space="preserve">та</w:t>
      </w:r>
      <w:r>
        <w:rPr>
          <w:sz w:val="28"/>
          <w:szCs w:val="28"/>
        </w:rPr>
        <w:t xml:space="preserve">ционного исследования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 w:color="00000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shd w:val="nil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14:ligatures w14:val="none"/>
        </w:rPr>
      </w:r>
    </w:p>
    <w:p>
      <w:pPr>
        <w:ind w:firstLine="708"/>
        <w:jc w:val="both"/>
        <w:spacing w:line="288" w:lineRule="atLeast"/>
        <w:rPr>
          <w:color w:val="auto"/>
        </w:rPr>
      </w:pPr>
      <w:r>
        <w:rPr>
          <w:color w:val="auto"/>
          <w:szCs w:val="24"/>
          <w:highlight w:val="none"/>
        </w:rPr>
      </w:r>
      <w:r>
        <w:rPr>
          <w:color w:val="auto"/>
          <w:szCs w:val="24"/>
          <w:highlight w:val="none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МЕСТО ДИСЦИПЛИНЫ В СТРУКТУРЕ ОПОП</w:t>
      </w:r>
      <w:r>
        <w:rPr>
          <w:b/>
          <w:sz w:val="28"/>
        </w:rPr>
      </w:r>
    </w:p>
    <w:p>
      <w:pPr>
        <w:pStyle w:val="1079"/>
        <w:ind w:firstLine="709"/>
        <w:widowControl/>
        <w:rPr>
          <w:b/>
          <w:i/>
        </w:rPr>
      </w:pPr>
      <w:r>
        <w:rPr>
          <w:b/>
          <w:i/>
        </w:rPr>
      </w:r>
      <w:r>
        <w:rPr>
          <w:b/>
          <w:i/>
        </w:rPr>
      </w:r>
    </w:p>
    <w:p>
      <w:pPr>
        <w:pStyle w:val="1079"/>
        <w:ind w:firstLine="709"/>
        <w:widowControl/>
        <w:rPr>
          <w:sz w:val="28"/>
          <w:szCs w:val="28"/>
        </w:rPr>
      </w:pPr>
      <w:r>
        <w:rPr>
          <w:sz w:val="28"/>
        </w:rPr>
        <w:t xml:space="preserve">Специальная дисциплина в соответствии с темой диссертации на соискание ученой степени кандидата наук является элементом образовательного компонента</w:t>
      </w:r>
      <w:r>
        <w:rPr>
          <w:sz w:val="28"/>
          <w:szCs w:val="28"/>
        </w:rPr>
        <w:t xml:space="preserve"> образовательной программы, обязательна для освоения обучающимися и направлена на подготовку к сдаче кандидатского экзамена.</w:t>
      </w:r>
      <w:r>
        <w:rPr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ПЛАНИРУЕМЫЕ РЕЗУЛЬТАТЫ ОБУЧЕНИЯ ПО ДИСЦИПЛИНЕ</w:t>
      </w:r>
      <w:r>
        <w:rPr>
          <w:b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1079"/>
        <w:ind w:firstLine="706"/>
        <w:widowControl/>
        <w:rPr>
          <w:sz w:val="28"/>
        </w:rPr>
      </w:pPr>
      <w:r>
        <w:rPr>
          <w:sz w:val="28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</w:t>
      </w:r>
      <w:r>
        <w:rPr>
          <w:rStyle w:val="933"/>
          <w:sz w:val="28"/>
        </w:rPr>
        <w:t xml:space="preserve"> представлены в таблице 3.1.</w:t>
      </w:r>
      <w:r>
        <w:rPr>
          <w:sz w:val="28"/>
        </w:rPr>
      </w:r>
    </w:p>
    <w:p>
      <w:pPr>
        <w:pStyle w:val="1079"/>
        <w:jc w:val="left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1079"/>
        <w:widowControl/>
        <w:rPr>
          <w:sz w:val="28"/>
        </w:rPr>
      </w:pPr>
      <w:r>
        <w:rPr>
          <w:sz w:val="28"/>
        </w:rPr>
        <w:t xml:space="preserve">Таблица 3.1 – Планируемые результаты обучения по дисциплине, соотнесенные с планируемыми результатами освоения образовательной программы</w:t>
      </w:r>
      <w:r>
        <w:rPr>
          <w:sz w:val="28"/>
        </w:rPr>
      </w:r>
    </w:p>
    <w:p>
      <w:pPr>
        <w:pStyle w:val="1079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1730"/>
        <w:gridCol w:w="5148"/>
      </w:tblGrid>
      <w:tr>
        <w:tblPrEx/>
        <w:trPr/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Код и наименование компетенции </w:t>
            </w:r>
            <w:r/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Этапы формирования компетенций</w:t>
            </w:r>
            <w:r/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Планируемые результаты обучения</w:t>
            </w:r>
            <w:r/>
          </w:p>
          <w:p>
            <w:pPr>
              <w:jc w:val="center"/>
              <w:widowControl w:val="off"/>
            </w:pPr>
            <w:r>
              <w:t xml:space="preserve">(показатели освоения компетенции)</w:t>
            </w:r>
            <w:r/>
          </w:p>
        </w:tc>
      </w:tr>
      <w:tr>
        <w:tblPrEx/>
        <w:trPr>
          <w:trHeight w:val="1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jc w:val="both"/>
              <w:keepNext/>
              <w:shd w:val="clear" w:color="ffffff" w:themeColor="background1" w:fill="ffffff" w:themeFill="background1"/>
              <w:rPr>
                <w:highlight w:val="white"/>
              </w:rPr>
              <w:outlineLvl w:val="0"/>
            </w:pPr>
            <w:r>
              <w:rPr>
                <w:highlight w:val="white"/>
              </w:rPr>
              <w:t xml:space="preserve">УК-6. </w:t>
            </w:r>
            <w:r>
              <w:rPr>
                <w:highlight w:val="white"/>
              </w:rPr>
            </w:r>
          </w:p>
          <w:p>
            <w:pPr>
              <w:jc w:val="both"/>
              <w:keepNext/>
              <w:shd w:val="clear" w:color="ffffff" w:themeColor="background1" w:fill="ffffff" w:themeFill="background1"/>
              <w:rPr>
                <w:highlight w:val="white"/>
              </w:rPr>
              <w:outlineLvl w:val="0"/>
            </w:pPr>
            <w:r>
              <w:rPr>
                <w:highlight w:val="white"/>
              </w:rPr>
              <w:t xml:space="preserve">Способность планировать и решать задачи собственного профессионального и личностного развития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Второй уровень (углубленный)</w:t>
            </w:r>
            <w:r>
              <w:rPr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(УК-6)-2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vAlign w:val="center"/>
            <w:textDirection w:val="lrTb"/>
            <w:noWrap w:val="false"/>
          </w:tcPr>
          <w:p>
            <w:pPr>
              <w:pStyle w:val="1041"/>
              <w:jc w:val="center"/>
              <w:spacing w:line="240" w:lineRule="auto"/>
              <w:shd w:val="clear" w:color="ffffff" w:themeColor="background1" w:fill="ffffff" w:themeFill="background1"/>
              <w:tabs>
                <w:tab w:val="left" w:pos="0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Владеть: 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задач. В2(УК-6)</w:t>
            </w:r>
            <w:r>
              <w:rPr>
                <w:highlight w:val="white"/>
              </w:rPr>
            </w:r>
          </w:p>
        </w:tc>
      </w:tr>
      <w:tr>
        <w:tblPrEx/>
        <w:trPr>
          <w:trHeight w:val="21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ОПК-1.  </w:t>
            </w:r>
            <w:r>
              <w:rPr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Владение методологией научно-исследовательской деятельности в области юриспруденции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pStyle w:val="1041"/>
              <w:jc w:val="center"/>
              <w:spacing w:line="240" w:lineRule="auto"/>
              <w:shd w:val="clear" w:color="ffffff" w:themeColor="background1" w:fill="ffffff" w:themeFill="background1"/>
              <w:tabs>
                <w:tab w:val="left" w:pos="0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Второй уровень (углубленный)</w:t>
            </w:r>
            <w:r>
              <w:rPr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 (ОПК-1)-2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vAlign w:val="center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Уметь: вести научную дискуссию; анализировать и обобщать материалы правоприменительной практики, статистические и эмпирические данные</w:t>
            </w:r>
            <w:r>
              <w:rPr>
                <w:highlight w:val="white"/>
              </w:rPr>
              <w:t xml:space="preserve"> по теме диссертационного </w:t>
            </w:r>
            <w:r>
              <w:rPr>
                <w:highlight w:val="white"/>
              </w:rPr>
              <w:t xml:space="preserve">исследования </w:t>
            </w:r>
            <w:r>
              <w:rPr>
                <w:highlight w:val="white"/>
              </w:rPr>
              <w:t xml:space="preserve">.</w:t>
            </w:r>
            <w:r>
              <w:rPr>
                <w:highlight w:val="white"/>
              </w:rPr>
              <w:t xml:space="preserve"> У2(III) (ОПК-1)</w:t>
            </w:r>
            <w:r>
              <w:rPr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Владеть: методами и приемами проведения научных </w:t>
            </w:r>
            <w:r>
              <w:rPr>
                <w:highlight w:val="white"/>
              </w:rPr>
              <w:t xml:space="preserve">правовых </w:t>
            </w:r>
            <w:r>
              <w:rPr>
                <w:highlight w:val="white"/>
              </w:rPr>
              <w:t xml:space="preserve">исследований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.</w:t>
            </w:r>
            <w:r>
              <w:rPr>
                <w:highlight w:val="white"/>
              </w:rPr>
              <w:t xml:space="preserve"> В2(III) (ОПК-1)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ОПК-2.</w:t>
            </w:r>
            <w:r>
              <w:rPr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Владение культурой научного исследования в области юриспруденции, в том числе с использованием новейших информационно-коммуникационных технологий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Второй уровень (углубленный)</w:t>
            </w:r>
            <w:r>
              <w:rPr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(ОПК-2)-2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vAlign w:val="center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tabs>
                <w:tab w:val="left" w:pos="307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Знать: специальную терминологию и </w:t>
            </w:r>
            <w:r>
              <w:rPr>
                <w:highlight w:val="white"/>
              </w:rPr>
              <w:t xml:space="preserve">о</w:t>
            </w:r>
            <w:r>
              <w:rPr>
                <w:highlight w:val="white"/>
              </w:rPr>
              <w:t xml:space="preserve">собенности представления результатов научной деятельности</w:t>
            </w:r>
            <w:r>
              <w:rPr>
                <w:highlight w:val="white"/>
              </w:rPr>
              <w:t xml:space="preserve"> при проведении правовых исследований</w:t>
            </w:r>
            <w:r>
              <w:rPr>
                <w:highlight w:val="white"/>
              </w:rPr>
              <w:t xml:space="preserve">, в том числе с использованием новейших информационно-коммуникационных технологий.  З2(II) (ОПК-2)</w:t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Уметь: осуществлять поиск, толкование 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практику. У2(II) (ОПК-2)</w:t>
            </w:r>
            <w:r>
              <w:rPr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Владеть: методами и технологиями коммуникации, анализа и оценки современных научных достижений</w:t>
            </w:r>
            <w:r>
              <w:rPr>
                <w:highlight w:val="white"/>
              </w:rPr>
              <w:t xml:space="preserve"> по теме </w:t>
            </w:r>
            <w:r>
              <w:rPr>
                <w:highlight w:val="white"/>
              </w:rPr>
              <w:t xml:space="preserve">диссертации </w:t>
            </w:r>
            <w:r>
              <w:rPr>
                <w:highlight w:val="white"/>
              </w:rPr>
              <w:t xml:space="preserve"> в</w:t>
            </w:r>
            <w:r>
              <w:rPr>
                <w:highlight w:val="white"/>
              </w:rPr>
              <w:t xml:space="preserve"> том числе на иностранном языке. В2(II) (ОПК-2)</w:t>
            </w:r>
            <w:r>
              <w:rPr>
                <w:highlight w:val="white"/>
              </w:rPr>
            </w:r>
          </w:p>
        </w:tc>
      </w:tr>
      <w:tr>
        <w:tblPrEx/>
        <w:trPr>
          <w:trHeight w:val="8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jc w:val="both"/>
              <w:keepNext/>
              <w:shd w:val="clear" w:color="ffffff" w:themeColor="background1" w:fill="ffffff" w:themeFill="background1"/>
              <w:rPr>
                <w:highlight w:val="white"/>
              </w:rPr>
              <w:outlineLvl w:val="0"/>
            </w:pPr>
            <w:r>
              <w:rPr>
                <w:highlight w:val="white"/>
              </w:rPr>
              <w:t xml:space="preserve">ОПК-3. </w:t>
            </w:r>
            <w:r>
              <w:rPr>
                <w:highlight w:val="white"/>
              </w:rPr>
            </w:r>
          </w:p>
          <w:p>
            <w:pPr>
              <w:jc w:val="both"/>
              <w:keepNext/>
              <w:shd w:val="clear" w:color="ffffff" w:themeColor="background1" w:fill="ffffff" w:themeFill="background1"/>
              <w:rPr>
                <w:highlight w:val="white"/>
              </w:rPr>
              <w:outlineLvl w:val="0"/>
            </w:pPr>
            <w:r>
              <w:rPr>
                <w:highlight w:val="white"/>
              </w:rPr>
              <w:t xml:space="preserve">Способность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pStyle w:val="1041"/>
              <w:jc w:val="center"/>
              <w:spacing w:line="240" w:lineRule="auto"/>
              <w:shd w:val="clear" w:color="ffffff" w:themeColor="background1" w:fill="ffffff" w:themeFill="background1"/>
              <w:tabs>
                <w:tab w:val="left" w:pos="0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Второй уровень (углубленный)</w:t>
            </w:r>
            <w:r>
              <w:rPr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(ОПК-3)-2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vAlign w:val="center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Знать: методы исследования и их применение в самостоятельной научно-исследовательской деятельности с соблюдением правовых норм и требований об авторском праве. З2(III) (ОПК-3)</w:t>
            </w:r>
            <w:r>
              <w:rPr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tabs>
                <w:tab w:val="left" w:pos="0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Уметь: грамотно обос</w:t>
            </w:r>
            <w:r>
              <w:rPr>
                <w:highlight w:val="white"/>
              </w:rPr>
              <w:t xml:space="preserve">новывать и выражать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вопросов.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У2(III) (ОПК-3)</w:t>
            </w:r>
            <w:r>
              <w:rPr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Владеть: методами исследова</w:t>
            </w:r>
            <w:r>
              <w:rPr>
                <w:highlight w:val="white"/>
              </w:rPr>
              <w:t xml:space="preserve">ния и применения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деятельности. В2(III) (ОПК-3)</w:t>
            </w:r>
            <w:r>
              <w:rPr>
                <w:highlight w:val="white"/>
              </w:rPr>
            </w:r>
          </w:p>
        </w:tc>
      </w:tr>
      <w:tr>
        <w:tblPrEx/>
        <w:trPr>
          <w:trHeight w:val="3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jc w:val="both"/>
              <w:keepNext/>
              <w:shd w:val="clear" w:color="ffffff" w:themeColor="background1" w:fill="ffffff" w:themeFill="background1"/>
              <w:rPr>
                <w:highlight w:val="white"/>
              </w:rPr>
              <w:outlineLvl w:val="0"/>
            </w:pPr>
            <w:r>
              <w:rPr>
                <w:highlight w:val="white"/>
              </w:rPr>
              <w:t xml:space="preserve">ПК-2.  </w:t>
            </w:r>
            <w:r>
              <w:rPr>
                <w:highlight w:val="white"/>
              </w:rPr>
            </w:r>
          </w:p>
          <w:p>
            <w:pPr>
              <w:jc w:val="both"/>
              <w:keepNext/>
              <w:shd w:val="clear" w:color="ffffff" w:themeColor="background1" w:fill="ffffff" w:themeFill="background1"/>
              <w:rPr>
                <w:highlight w:val="white"/>
              </w:rPr>
              <w:outlineLvl w:val="0"/>
            </w:pPr>
            <w:r>
              <w:rPr>
                <w:highlight w:val="white"/>
              </w:rPr>
              <w:t xml:space="preserve">Способность проводить научные исследования и осуществлять оценку современных научных достижений, генерирование новых идей при решении исследовательских задач юриспруденции 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pStyle w:val="1041"/>
              <w:jc w:val="center"/>
              <w:spacing w:line="240" w:lineRule="auto"/>
              <w:shd w:val="clear" w:color="ffffff" w:themeColor="background1" w:fill="ffffff" w:themeFill="background1"/>
              <w:tabs>
                <w:tab w:val="left" w:pos="0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Первый уровень (пороговый)</w:t>
            </w:r>
            <w:r>
              <w:rPr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ПК-2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vAlign w:val="center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Знать: действующее </w:t>
            </w:r>
            <w:r>
              <w:rPr>
                <w:highlight w:val="white"/>
              </w:rPr>
              <w:t xml:space="preserve">правовое регулирование на национальном, международном, зарубежном уровнях</w:t>
            </w:r>
            <w:r>
              <w:rPr>
                <w:highlight w:val="white"/>
              </w:rPr>
              <w:t xml:space="preserve">, основные правовые категории, доктринальные подходы и точки зрения в </w:t>
            </w:r>
            <w:r>
              <w:rPr>
                <w:highlight w:val="white"/>
              </w:rPr>
              <w:t xml:space="preserve">по теме диссертационного </w:t>
            </w:r>
            <w:r>
              <w:rPr>
                <w:highlight w:val="white"/>
              </w:rPr>
              <w:t xml:space="preserve">исследования </w:t>
            </w:r>
            <w:r>
              <w:rPr>
                <w:highlight w:val="white"/>
              </w:rPr>
              <w:t xml:space="preserve"> З</w:t>
            </w:r>
            <w:r>
              <w:rPr>
                <w:highlight w:val="white"/>
              </w:rPr>
              <w:t xml:space="preserve">1(II) (ПК-2)</w:t>
            </w:r>
            <w:r>
              <w:rPr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Уметь: применять необходимые методы сравнительно-правового научного исследования, решать исследовательские задачи. У1(II) (ПК-2)</w:t>
            </w:r>
            <w:r>
              <w:rPr>
                <w:highlight w:val="white"/>
              </w:rPr>
            </w:r>
          </w:p>
          <w:p>
            <w:pPr>
              <w:contextualSpacing/>
              <w:jc w:val="both"/>
              <w:shd w:val="clear" w:color="ffffff" w:themeColor="background1" w:fill="ffffff" w:themeFill="background1"/>
              <w:tabs>
                <w:tab w:val="left" w:pos="851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Владеть: актуальными методами проведения научных </w:t>
            </w:r>
            <w:r>
              <w:rPr>
                <w:highlight w:val="white"/>
              </w:rPr>
              <w:t xml:space="preserve">правовых </w:t>
            </w:r>
            <w:r>
              <w:rPr>
                <w:highlight w:val="white"/>
              </w:rPr>
              <w:t xml:space="preserve">исследований и решения исследовательских задач</w:t>
            </w:r>
            <w:r>
              <w:rPr>
                <w:highlight w:val="white"/>
              </w:rPr>
              <w:t xml:space="preserve"> по теме диссертационного исследования</w:t>
            </w:r>
            <w:r>
              <w:rPr>
                <w:highlight w:val="white"/>
              </w:rPr>
              <w:t xml:space="preserve">. В1(II) (ПК-2)</w:t>
            </w:r>
            <w:r>
              <w:rPr>
                <w:highlight w:val="white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ОБЪЕМ И СТРУКТУРА ДИСЦИПЛИНЫ</w:t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Трудоемкость специальн</w:t>
      </w:r>
      <w:r>
        <w:rPr>
          <w:sz w:val="28"/>
        </w:rPr>
        <w:t xml:space="preserve">ой дисциплины в соответствии с темой диссертации, включая подготовку к сдаче и сдача кандидатского экзамена, составляет 4 зачетных единицы, 144 часа, из которых 71 час самостоятельной работы, обучающегося отводится на подготовку к кандидатскому экзамену.</w:t>
      </w:r>
      <w:r>
        <w:rPr>
          <w:sz w:val="28"/>
        </w:rPr>
      </w:r>
    </w:p>
    <w:p>
      <w:pPr>
        <w:ind w:firstLine="709"/>
        <w:jc w:val="both"/>
        <w:tabs>
          <w:tab w:val="left" w:pos="7027" w:leader="underscore"/>
        </w:tabs>
        <w:rPr>
          <w:sz w:val="28"/>
          <w:szCs w:val="28"/>
        </w:rPr>
      </w:pPr>
      <w:r>
        <w:rPr>
          <w:sz w:val="28"/>
        </w:rPr>
        <w:t xml:space="preserve">Форма промежуточной аттестации: кандидатский экзамен - 2 год обучения.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27" w:leader="underscore"/>
        </w:tabs>
        <w:rPr>
          <w:sz w:val="28"/>
          <w:szCs w:val="28"/>
        </w:rPr>
      </w:pPr>
      <w:r>
        <w:rPr>
          <w:sz w:val="28"/>
        </w:rPr>
        <w:t xml:space="preserve">На контактную работу в формате занятий лекционного типа отводится 2 часа, в формате семинарских занятий - 2 часа.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27" w:leader="underscore"/>
        </w:tabs>
        <w:rPr>
          <w:sz w:val="28"/>
          <w:szCs w:val="28"/>
        </w:rPr>
      </w:pPr>
      <w:r>
        <w:rPr>
          <w:sz w:val="28"/>
        </w:rPr>
        <w:t xml:space="preserve">Содержание дисциплины определяется в соответствии с темой диссертации по научной специальности 5.1.3. </w:t>
      </w:r>
      <w:r>
        <w:rPr>
          <w:sz w:val="28"/>
        </w:rPr>
        <w:t xml:space="preserve">Частно-правовые</w:t>
      </w:r>
      <w:r>
        <w:rPr>
          <w:sz w:val="28"/>
        </w:rPr>
        <w:t xml:space="preserve"> (</w:t>
      </w:r>
      <w:r>
        <w:rPr>
          <w:sz w:val="28"/>
        </w:rPr>
        <w:t xml:space="preserve">цивилистические</w:t>
      </w:r>
      <w:r>
        <w:rPr>
          <w:sz w:val="28"/>
        </w:rPr>
        <w:t xml:space="preserve">) науки 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  <w:szCs w:val="28"/>
        </w:rPr>
      </w:pPr>
      <w:r>
        <w:rPr>
          <w:sz w:val="28"/>
        </w:rPr>
        <w:t xml:space="preserve">Распределение фонда времени по темам дисциплины представлено в таблице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4.1.</w:t>
      </w:r>
      <w:r>
        <w:rPr>
          <w:sz w:val="28"/>
          <w:szCs w:val="28"/>
        </w:rPr>
      </w:r>
    </w:p>
    <w:p>
      <w:pPr>
        <w:tabs>
          <w:tab w:val="left" w:pos="7027" w:leader="underscore"/>
        </w:tabs>
      </w:pPr>
      <w:r>
        <w:rPr>
          <w:sz w:val="28"/>
        </w:rPr>
        <w:t xml:space="preserve">Таблица 4.1 – Распределение фонда времени по темам дисциплины</w:t>
      </w:r>
      <w:r>
        <w:t xml:space="preserve"> </w:t>
      </w:r>
      <w:r/>
    </w:p>
    <w:p>
      <w:pPr>
        <w:ind w:firstLine="709"/>
        <w:jc w:val="both"/>
        <w:tabs>
          <w:tab w:val="left" w:pos="3289" w:leader="dot"/>
        </w:tabs>
      </w:pPr>
      <w:r/>
      <w:r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61"/>
        <w:gridCol w:w="850"/>
        <w:gridCol w:w="1042"/>
        <w:gridCol w:w="844"/>
        <w:gridCol w:w="1094"/>
      </w:tblGrid>
      <w:tr>
        <w:tblPrEx/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и наименование тем 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Всего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Объем дисциплины </w:t>
            </w:r>
            <w:r/>
          </w:p>
          <w:p>
            <w:pPr>
              <w:jc w:val="center"/>
            </w:pPr>
            <w:r>
              <w:t xml:space="preserve">(</w:t>
            </w:r>
            <w:r>
              <w:t xml:space="preserve">ак</w:t>
            </w:r>
            <w:r>
              <w:t xml:space="preserve">. часы)</w:t>
            </w:r>
            <w:r/>
          </w:p>
        </w:tc>
      </w:tr>
      <w:tr>
        <w:tblPrEx/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Контактная работа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restart"/>
            <w:textDirection w:val="lrTb"/>
            <w:noWrap w:val="false"/>
          </w:tcPr>
          <w:p>
            <w:pPr>
              <w:ind w:left="-104" w:right="-102"/>
              <w:jc w:val="center"/>
              <w:rPr>
                <w:b/>
                <w:strike/>
              </w:rPr>
            </w:pPr>
            <w:r>
              <w:t xml:space="preserve">СРО и часы на контроль</w:t>
            </w:r>
            <w:r>
              <w:rPr>
                <w:b/>
                <w:strike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ЗЛТ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</w:tr>
      <w:tr>
        <w:tblPrEx/>
        <w:trPr>
          <w:trHeight w:val="982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Тема  1</w:t>
            </w:r>
            <w:r>
              <w:t xml:space="preserve">. Цели и задачи специальной дисциплины.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0,5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35</w:t>
            </w:r>
            <w:r/>
          </w:p>
        </w:tc>
      </w:tr>
      <w:tr>
        <w:tblPrEx/>
        <w:trPr>
          <w:trHeight w:val="11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Тема  2</w:t>
            </w:r>
            <w:r>
              <w:t xml:space="preserve">.</w:t>
            </w:r>
            <w:r>
              <w:rPr>
                <w:rStyle w:val="933"/>
                <w:sz w:val="24"/>
              </w:rPr>
              <w:t xml:space="preserve"> Требования к экзамену по специальной дисциплине в соответствии с законодательством Российской Федерации.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34</w:t>
            </w:r>
            <w:r/>
          </w:p>
        </w:tc>
      </w:tr>
      <w:tr>
        <w:tblPrEx/>
        <w:trPr>
          <w:trHeight w:val="9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Тема </w:t>
            </w:r>
            <w:r>
              <w:t xml:space="preserve"> </w:t>
            </w:r>
            <w:r>
              <w:t xml:space="preserve">3</w:t>
            </w:r>
            <w:r>
              <w:t xml:space="preserve">. Подготовка к кандидатскому экзамену по специальной дисциплине в соответствии с  темой диссертации. Порядок определения вопросов кандидатского экзамена. 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71</w:t>
            </w:r>
            <w:r/>
          </w:p>
        </w:tc>
      </w:tr>
      <w:tr>
        <w:tblPrEx/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Всего по дисциплине: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144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2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2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144</w:t>
            </w:r>
            <w:r>
              <w:rPr>
                <w:b/>
              </w:rPr>
            </w:r>
          </w:p>
        </w:tc>
      </w:tr>
    </w:tbl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  <w:t xml:space="preserve">*ЗЛТ – занятия лекционного типа, СЗ – занятия семинарского типа, СРО – самостоятельная работа обучающегося</w:t>
      </w:r>
      <w:r>
        <w:rPr>
          <w:sz w:val="22"/>
        </w:rPr>
      </w:r>
    </w:p>
    <w:p>
      <w:pPr>
        <w:pStyle w:val="1079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1079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sz w:val="28"/>
        </w:rPr>
      </w:pPr>
      <w:r>
        <w:rPr>
          <w:b/>
          <w:sz w:val="28"/>
        </w:rPr>
        <w:t xml:space="preserve">СОДЕРЖАНИЕ РАЗДЕЛОВ И ТЕМ ДИСЦИПЛИНЫ</w:t>
      </w:r>
      <w:r>
        <w:rPr>
          <w:sz w:val="28"/>
        </w:rPr>
      </w:r>
    </w:p>
    <w:p>
      <w:pPr>
        <w:ind w:left="720"/>
        <w:jc w:val="center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rStyle w:val="941"/>
          <w:sz w:val="28"/>
        </w:rPr>
        <w:tab/>
        <w:t xml:space="preserve">Тема 1. </w:t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Цели и задачи </w:t>
      </w:r>
      <w:r>
        <w:rPr>
          <w:sz w:val="28"/>
          <w:szCs w:val="28"/>
        </w:rPr>
        <w:t xml:space="preserve">экзамена по специальной дисциплине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Требования действующего законодательства.</w:t>
      </w:r>
      <w:r>
        <w:rPr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rStyle w:val="941"/>
          <w:sz w:val="28"/>
        </w:rPr>
        <w:tab/>
      </w:r>
      <w:r>
        <w:rPr>
          <w:b/>
          <w:sz w:val="28"/>
        </w:rPr>
        <w:t xml:space="preserve">Тема 2.</w:t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  <w:szCs w:val="28"/>
        </w:rPr>
        <w:t xml:space="preserve">Требования к экзамену по специальной дисциплине в соответствии с законодательством Российской Федерации.</w:t>
      </w:r>
      <w:r>
        <w:rPr>
          <w:sz w:val="28"/>
        </w:rPr>
      </w:r>
    </w:p>
    <w:p>
      <w:pPr>
        <w:ind w:firstLine="709"/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b/>
          <w:sz w:val="28"/>
        </w:rPr>
        <w:t xml:space="preserve">Тема 3. </w:t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Подготовка к кандидатскому экзамену по специальной дисциплине в соответствии </w:t>
      </w:r>
      <w:r>
        <w:rPr>
          <w:sz w:val="28"/>
          <w:szCs w:val="28"/>
        </w:rPr>
        <w:t xml:space="preserve">с  темой</w:t>
      </w:r>
      <w:r>
        <w:rPr>
          <w:sz w:val="28"/>
          <w:szCs w:val="28"/>
        </w:rPr>
        <w:t xml:space="preserve"> диссертации. Порядок определения вопросов кандидатского экзамена.</w:t>
      </w:r>
      <w:r>
        <w:rPr>
          <w:sz w:val="28"/>
          <w:szCs w:val="28"/>
        </w:rPr>
      </w:r>
    </w:p>
    <w:p>
      <w:pPr>
        <w:tabs>
          <w:tab w:val="left" w:pos="6358" w:leader="underscore"/>
        </w:tabs>
        <w:rPr>
          <w:rStyle w:val="941"/>
          <w:sz w:val="28"/>
          <w:szCs w:val="28"/>
        </w:rPr>
      </w:pPr>
      <w:r>
        <w:rPr>
          <w:rStyle w:val="941"/>
          <w:sz w:val="28"/>
          <w:szCs w:val="28"/>
        </w:rPr>
      </w:r>
      <w:r>
        <w:rPr>
          <w:rStyle w:val="941"/>
          <w:sz w:val="28"/>
          <w:szCs w:val="28"/>
        </w:rPr>
      </w:r>
    </w:p>
    <w:p>
      <w:pPr>
        <w:tabs>
          <w:tab w:val="left" w:pos="6358" w:leader="underscore"/>
        </w:tabs>
        <w:rPr>
          <w:rStyle w:val="941"/>
          <w:sz w:val="28"/>
          <w:szCs w:val="28"/>
        </w:rPr>
      </w:pPr>
      <w:r>
        <w:rPr>
          <w:rStyle w:val="941"/>
          <w:sz w:val="28"/>
          <w:szCs w:val="28"/>
        </w:rPr>
      </w:r>
      <w:r>
        <w:rPr>
          <w:rStyle w:val="941"/>
          <w:sz w:val="28"/>
          <w:szCs w:val="28"/>
        </w:rPr>
      </w:r>
    </w:p>
    <w:p>
      <w:pPr>
        <w:tabs>
          <w:tab w:val="left" w:pos="6358" w:leader="underscore"/>
        </w:tabs>
        <w:rPr>
          <w:rStyle w:val="941"/>
          <w:sz w:val="28"/>
          <w:szCs w:val="28"/>
        </w:rPr>
      </w:pPr>
      <w:r>
        <w:rPr>
          <w:sz w:val="28"/>
          <w:szCs w:val="28"/>
        </w:rPr>
      </w:r>
      <w:r>
        <w:rPr>
          <w:rStyle w:val="941"/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ЗАНЯТИЯ СЕМИНАРСКОГО ТИПА</w:t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/>
      <w:bookmarkStart w:id="1" w:name="_Hlk23519656"/>
      <w:r>
        <w:rPr>
          <w:sz w:val="28"/>
        </w:rPr>
        <w:t xml:space="preserve">Занятия семинарского типа </w:t>
      </w:r>
      <w:bookmarkEnd w:id="1"/>
      <w:r>
        <w:rPr>
          <w:sz w:val="28"/>
        </w:rPr>
        <w:t xml:space="preserve">проводятся путем закрепления теоретических вопросов, рассмотренных на лекции, с целью будущего возможного применения этих знаний в практической работе аспиранта. План практического (семинарского) занятия являются базовым (минимальным). </w:t>
      </w:r>
      <w:r>
        <w:rPr>
          <w:sz w:val="28"/>
        </w:rPr>
        <w:t xml:space="preserve">Преподаватель вправе поручить обучающимся подготовку докладов, устраивать диспуты, деловые игры для более подробного освещения какой-либо проблемы.</w:t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rPr>
          <w:rStyle w:val="933"/>
          <w:sz w:val="28"/>
        </w:rPr>
      </w:pPr>
      <w:r>
        <w:rPr>
          <w:sz w:val="28"/>
        </w:rPr>
        <w:t xml:space="preserve">Таблица 6.1</w:t>
      </w:r>
      <w:r>
        <w:rPr>
          <w:rStyle w:val="933"/>
          <w:sz w:val="28"/>
        </w:rPr>
        <w:t xml:space="preserve"> – Семинарские занятия</w:t>
      </w:r>
      <w:r>
        <w:rPr>
          <w:rStyle w:val="933"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1"/>
        <w:gridCol w:w="6804"/>
        <w:gridCol w:w="218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33"/>
                <w:sz w:val="24"/>
              </w:rPr>
            </w:pPr>
            <w:r>
              <w:rPr>
                <w:rStyle w:val="933"/>
                <w:sz w:val="24"/>
              </w:rPr>
              <w:t xml:space="preserve">№ темы</w:t>
            </w:r>
            <w:r>
              <w:rPr>
                <w:rStyle w:val="933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33"/>
                <w:sz w:val="24"/>
              </w:rPr>
            </w:pPr>
            <w:r>
              <w:rPr>
                <w:rStyle w:val="933"/>
                <w:sz w:val="24"/>
              </w:rPr>
              <w:t xml:space="preserve">Тема занятия</w:t>
            </w:r>
            <w:r>
              <w:rPr>
                <w:rStyle w:val="933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33"/>
                <w:sz w:val="24"/>
              </w:rPr>
            </w:pPr>
            <w:r>
              <w:rPr>
                <w:rStyle w:val="933"/>
                <w:sz w:val="24"/>
              </w:rPr>
              <w:t xml:space="preserve">Вид занятия/ Оценочное средство</w:t>
            </w:r>
            <w:r>
              <w:rPr>
                <w:rStyle w:val="933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33"/>
                <w:sz w:val="24"/>
              </w:rPr>
            </w:pPr>
            <w:r>
              <w:rPr>
                <w:rStyle w:val="933"/>
                <w:sz w:val="24"/>
              </w:rPr>
              <w:t xml:space="preserve">1</w:t>
            </w:r>
            <w:r>
              <w:rPr>
                <w:rStyle w:val="933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33"/>
                <w:sz w:val="24"/>
              </w:rPr>
            </w:pPr>
            <w:r>
              <w:rPr>
                <w:rStyle w:val="933"/>
                <w:sz w:val="24"/>
              </w:rPr>
              <w:t xml:space="preserve">1.</w:t>
            </w:r>
            <w:r>
              <w:rPr>
                <w:rStyle w:val="933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b/>
              </w:rPr>
            </w:pPr>
            <w:r>
              <w:t xml:space="preserve">СЗ: Цели и задачи специальной дисциплины. </w:t>
            </w:r>
            <w:r>
              <w:t xml:space="preserve">Требования действующего законодательства.</w:t>
            </w:r>
            <w:r>
              <w:rPr>
                <w:b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</w:t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33"/>
                <w:sz w:val="24"/>
              </w:rPr>
            </w:pPr>
            <w:r>
              <w:rPr>
                <w:rStyle w:val="933"/>
                <w:sz w:val="24"/>
              </w:rPr>
              <w:t xml:space="preserve">2</w:t>
            </w:r>
            <w:r>
              <w:rPr>
                <w:rStyle w:val="933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b/>
              </w:rPr>
            </w:pPr>
            <w:r>
              <w:t xml:space="preserve">СЗ: </w:t>
            </w:r>
            <w:r>
              <w:rPr>
                <w:rStyle w:val="933"/>
                <w:sz w:val="24"/>
              </w:rPr>
              <w:t xml:space="preserve">Требования к экзамену по специальной дисциплине в соответствии с законодательством Российской Федерации.</w:t>
            </w:r>
            <w:r>
              <w:rPr>
                <w:b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</w:t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33"/>
                <w:sz w:val="24"/>
              </w:rPr>
            </w:pPr>
            <w:r>
              <w:rPr>
                <w:rStyle w:val="933"/>
                <w:sz w:val="24"/>
              </w:rPr>
              <w:t xml:space="preserve">3</w:t>
            </w:r>
            <w:r>
              <w:rPr>
                <w:rStyle w:val="933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  <w:rPr>
                <w:b/>
              </w:rPr>
            </w:pPr>
            <w:r>
              <w:t xml:space="preserve">СЗ: Подготовка к кандидатскому экзамену по специальной дисциплине в соответствии </w:t>
            </w:r>
            <w:r>
              <w:t xml:space="preserve">с  темой</w:t>
            </w:r>
            <w:r>
              <w:t xml:space="preserve"> диссертации. Порядок определения вопросов кандидатского экзамена. </w:t>
            </w:r>
            <w:r>
              <w:rPr>
                <w:b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</w:t>
            </w:r>
            <w:r>
              <w:rPr>
                <w:i/>
              </w:rPr>
            </w:r>
          </w:p>
          <w:p>
            <w:pPr>
              <w:jc w:val="both"/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МЕТОДИЧЕСКИЕ УКАЗАНИЯ ДЛЯ ОБУЧАЮЩИХСЯ</w:t>
      </w:r>
      <w:r>
        <w:rPr>
          <w:b/>
          <w:sz w:val="28"/>
        </w:rPr>
      </w:r>
    </w:p>
    <w:p>
      <w:pPr>
        <w:pStyle w:val="1025"/>
        <w:ind w:firstLine="0"/>
        <w:spacing w:line="240" w:lineRule="auto"/>
        <w:widowControl/>
        <w:rPr>
          <w:rStyle w:val="1056"/>
          <w:sz w:val="28"/>
        </w:rPr>
      </w:pPr>
      <w:r>
        <w:rPr>
          <w:sz w:val="28"/>
        </w:rPr>
      </w:r>
      <w:r>
        <w:rPr>
          <w:rStyle w:val="1056"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7.1. Методические указания для обучающегося по освоению дисциплины</w:t>
      </w:r>
      <w:r>
        <w:rPr>
          <w:b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/>
      <w:bookmarkStart w:id="2" w:name="_Hlk64474153"/>
      <w:r>
        <w:rPr>
          <w:sz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дисциплины, обучающийся должен ознакомиться с учебно-методической документацией:</w:t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графиком консультаций.</w:t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В процессе освоения дисциплины обучающимся следует:</w:t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слушать, конспектировать излагаемый материал;</w:t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занятиях;</w:t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сроки.</w:t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При затруднениях в восприятии материала следует обратиться к основным </w:t>
      </w:r>
      <w:r>
        <w:rPr>
          <w:sz w:val="28"/>
        </w:rPr>
        <w:t xml:space="preserve">и рекомендуемым </w:t>
      </w:r>
      <w:r>
        <w:rPr>
          <w:sz w:val="28"/>
        </w:rPr>
        <w:t xml:space="preserve">источникам. Если разобраться в материале не </w:t>
      </w:r>
      <w:r>
        <w:rPr>
          <w:sz w:val="28"/>
        </w:rPr>
        <w:t xml:space="preserve">удалось, то обратиться к лектору или к преподавателю на занятиях семинарского типа.</w:t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Обучающимся, пропустившим занятия (независимо от причин), не подготовившимся к данному занятию, рекомендуется обратиться за консультацией к преподавателю и выполнить задания по теме.</w:t>
      </w:r>
      <w:bookmarkEnd w:id="2"/>
      <w:r/>
      <w:r>
        <w:rPr>
          <w:sz w:val="28"/>
        </w:rPr>
      </w:r>
    </w:p>
    <w:p>
      <w:pPr>
        <w:ind w:left="709"/>
        <w:jc w:val="both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</w:p>
    <w:p>
      <w:pPr>
        <w:pStyle w:val="1118"/>
        <w:ind w:firstLine="709"/>
        <w:rPr>
          <w:rFonts w:ascii="Times New Roman" w:hAnsi="Times New Roman"/>
          <w:b/>
          <w:i w:val="0"/>
          <w:color w:val="000000"/>
          <w:spacing w:val="0"/>
          <w:sz w:val="28"/>
        </w:rPr>
      </w:pPr>
      <w:r>
        <w:rPr>
          <w:rFonts w:ascii="Times New Roman" w:hAnsi="Times New Roman"/>
          <w:b/>
          <w:i w:val="0"/>
          <w:color w:val="000000"/>
          <w:spacing w:val="0"/>
          <w:sz w:val="28"/>
        </w:rPr>
        <w:t xml:space="preserve">7.2. Организация самостоятельной работы</w:t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</w:p>
    <w:p>
      <w:pPr>
        <w:ind w:firstLine="709"/>
        <w:jc w:val="both"/>
        <w:rPr>
          <w:sz w:val="28"/>
        </w:rPr>
      </w:pPr>
      <w:r/>
      <w:bookmarkStart w:id="3" w:name="_Hlk64474178"/>
      <w:r>
        <w:rPr>
          <w:sz w:val="28"/>
        </w:rPr>
        <w:t xml:space="preserve"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при методическом руководстве преподавателя, без его непосредственного участия.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Виды самостоятельной работы по дисциплине представлены в таблице 7.2.1. Каждый вид СРО обеспечен методическими материалами.</w:t>
      </w:r>
      <w:bookmarkEnd w:id="3"/>
      <w:r/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1032"/>
        <w:jc w:val="both"/>
        <w:spacing w:line="360" w:lineRule="auto"/>
        <w:widowControl/>
        <w:rPr>
          <w:rStyle w:val="941"/>
          <w:sz w:val="28"/>
        </w:rPr>
      </w:pPr>
      <w:r>
        <w:rPr>
          <w:sz w:val="28"/>
        </w:rPr>
        <w:t xml:space="preserve">Таблица 7.2.1</w:t>
      </w:r>
      <w:r>
        <w:rPr>
          <w:rStyle w:val="933"/>
          <w:sz w:val="28"/>
        </w:rPr>
        <w:t xml:space="preserve"> – О</w:t>
      </w:r>
      <w:r>
        <w:rPr>
          <w:sz w:val="28"/>
        </w:rPr>
        <w:t xml:space="preserve">рганизация самостоятельной работы обучающегося</w:t>
      </w:r>
      <w:r>
        <w:rPr>
          <w:rStyle w:val="941"/>
          <w:sz w:val="28"/>
        </w:rPr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rStyle w:val="933"/>
                <w:sz w:val="24"/>
              </w:rPr>
            </w:pPr>
            <w:r>
              <w:rPr>
                <w:rStyle w:val="933"/>
                <w:sz w:val="24"/>
              </w:rPr>
              <w:t xml:space="preserve">№ темы</w:t>
            </w:r>
            <w:r>
              <w:rPr>
                <w:rStyle w:val="933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4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самостоятельной работы</w:t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4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14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56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</w:t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567" w:leader="none"/>
                <w:tab w:val="left" w:pos="851" w:leader="none"/>
                <w:tab w:val="left" w:pos="1276" w:leader="none"/>
              </w:tabs>
            </w:pPr>
            <w:r>
              <w:t xml:space="preserve">Ознакомление с программой курса, в которой содержатся указания на необходимое использование специальной литературы, нормативных правовых актов и судебной практики, изуч</w:t>
            </w:r>
            <w:r>
              <w:t xml:space="preserve">ение специальной литературы. Повторение материала лекции, изучение рекомендованной научной литературы, нормативных правовых актов, судебной практики. Подготовка к аудиторным занятиям, коллоквиуму, дискуссии. Подготовка к текущей и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56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2.</w:t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Правовой анализ научной литературы, нормативных правовых актов, судебной практики. Повторение материала лекции</w:t>
            </w:r>
            <w:r>
              <w:t xml:space="preserve">, изучение рекомендованной научной литературы, нормативных правовых актов, судебной практики. Подготовка доклада. Подготовка к аудиторным занятиям – к участию в дискуссии. Выполнение контрольных теоретических заданий. Подготовка к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56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</w:t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Повторение материала лекции, изучение рекомендованной научной литературы, нормативных правовых актов, судебной практики. Правовой анализ научной литерат</w:t>
            </w:r>
            <w:r>
              <w:t xml:space="preserve">уры, нормативных правовых актов, судебной практики. Подготовка к аудиторным занятиям. Подготовка плана и тезисов лекции по проблемам правового регулирования в отрасли по теме диссертации. Выполнение контрольной работы. Подготовка к текущей и промежуточной аттестации.</w:t>
            </w:r>
            <w:r/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ОБРАЗОВАТЕЛЬНЫЕ ТЕХНОЛОГИИ</w:t>
      </w:r>
      <w:r>
        <w:rPr>
          <w:b/>
          <w:sz w:val="28"/>
        </w:rPr>
      </w:r>
    </w:p>
    <w:p>
      <w:pPr>
        <w:rPr>
          <w:rStyle w:val="941"/>
          <w:sz w:val="28"/>
        </w:rPr>
      </w:pPr>
      <w:r>
        <w:rPr>
          <w:sz w:val="28"/>
        </w:rPr>
      </w:r>
      <w:r>
        <w:rPr>
          <w:rStyle w:val="941"/>
          <w:sz w:val="28"/>
        </w:rPr>
      </w:r>
    </w:p>
    <w:p>
      <w:pPr>
        <w:ind w:firstLine="708"/>
        <w:jc w:val="both"/>
        <w:rPr>
          <w:sz w:val="28"/>
        </w:rPr>
      </w:pPr>
      <w:r/>
      <w:bookmarkStart w:id="4" w:name="_Hlk23351626"/>
      <w:r>
        <w:rPr>
          <w:sz w:val="28"/>
        </w:rPr>
        <w:t xml:space="preserve">Вводная лекция специальной дисциплины по теме диссертации дает</w:t>
      </w:r>
      <w:r>
        <w:rPr>
          <w:sz w:val="28"/>
        </w:rPr>
        <w:t xml:space="preserve"> первое целостное представление об учебной дисциплине и ориентирует аспиранта по системе работы. На лекции высказываются соображения по методическим и организационным особенностям работы, а также дается анализ рекомендуемой учебно-методической литературы, </w:t>
      </w:r>
      <w:r>
        <w:rPr>
          <w:sz w:val="28"/>
        </w:rPr>
        <w:t xml:space="preserve">нормативных правовых актов, локальных актов ВУЗов, </w:t>
      </w:r>
      <w:r>
        <w:rPr>
          <w:sz w:val="28"/>
        </w:rPr>
        <w:t xml:space="preserve">оглашаются сроки и формы отчетности. </w:t>
      </w:r>
      <w:r>
        <w:rPr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Лекция-дискуссия ориентирования на обсуждение с обучающимися изложенной научной информации, формулировку вопросов и проблем, нуждающихся в осмыслении и обсуждении, высказывании мнений по проблемным вопросам.</w:t>
      </w:r>
      <w:r>
        <w:rPr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Дискуссия. Данная форма является одной из эффективных технологий группового взаимодействия, позволяющая осуществлять коллективный обмен мнениями, вариантами решений, сопоставлять ин</w:t>
      </w:r>
      <w:r>
        <w:rPr>
          <w:sz w:val="28"/>
        </w:rPr>
        <w:t xml:space="preserve">формацию, предложения, идеи. Дискуссия применима при обсуждении вопросов, тем, практических примеров на которые нет однозначного ответа, существуют различные способы их решения.  Участие аспирантов в дискуссии формирует глубокое, осознанное, осмысленное, л</w:t>
      </w:r>
      <w:r>
        <w:rPr>
          <w:sz w:val="28"/>
        </w:rPr>
        <w:t xml:space="preserve">ичностное освоение знаний и навыков с долгосрочным эффектом за счет активного, заинтересованного, эмоционального обсуждения, в которое они включаются в поисках научного знания. Дискуссия стимулирует творческий подход, умение находить нестандартные решения.</w:t>
      </w:r>
      <w:r>
        <w:rPr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Доклад – один из видов устного выступления, публичное сообщение, представляющее собой развернутое изложение на определенную тему; устное монологическое высказывание с целью оказания воздействия на аудиторию, содержащее развёрнутое, глубокое излож</w:t>
      </w:r>
      <w:r>
        <w:rPr>
          <w:sz w:val="28"/>
        </w:rPr>
        <w:t xml:space="preserve">ение определённой темы. В ходе подготовки и представления доклада на определенную тему обучающийся приобретает новые знания, формирует важные научно-исследовательские умения, осваивает методы научного познания, совершенствует навыки публичного выступления.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проведении практических занятий могут быть применены следующие образовательные технологии: работа в парах, работа</w:t>
      </w:r>
      <w:r>
        <w:rPr>
          <w:sz w:val="28"/>
        </w:rPr>
        <w:t xml:space="preserve"> в малых группах, «мозговой штурм», дебаты, дискуссия, практика публичного выступления, встречи с представителями российских и зарубежных компаний, государственных и общественных организаций, мастер-классы экспертов и специалистов. Может предусматриваться:</w:t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разработка и обсуждение методических материалов,</w:t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подготовка проектов документов, работа с типовыми формами документов,</w:t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проведение анализа судебной практики,</w:t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проведение научных и учебно-методических конференций, круглых столов, семинаров и т.д.</w:t>
      </w:r>
      <w:bookmarkEnd w:id="4"/>
      <w:r/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yellow"/>
        </w:rPr>
      </w:pPr>
      <w:r>
        <w:rPr>
          <w:sz w:val="28"/>
        </w:rPr>
        <w:t xml:space="preserve">Использование мультимедийных технологий, презентационного материала за лекционных и занятиях семинарского типа.</w:t>
      </w:r>
      <w:r>
        <w:rPr>
          <w:sz w:val="28"/>
          <w:highlight w:val="yellow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1087"/>
        <w:numPr>
          <w:ilvl w:val="0"/>
          <w:numId w:val="6"/>
        </w:numPr>
        <w:ind w:left="0" w:firstLine="0"/>
        <w:jc w:val="center"/>
        <w:tabs>
          <w:tab w:val="left" w:pos="426" w:leader="none"/>
        </w:tabs>
        <w:rPr>
          <w:b/>
          <w:sz w:val="28"/>
        </w:rPr>
      </w:pPr>
      <w:r>
        <w:rPr>
          <w:b/>
          <w:sz w:val="28"/>
        </w:rPr>
        <w:t xml:space="preserve">РЕСУРСНОЕ ОБЕСПЕЧЕНИЕ ДИСЦИПЛИНЫ</w:t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1"/>
          <w:numId w:val="23"/>
        </w:numPr>
        <w:ind w:left="0" w:firstLine="851"/>
        <w:jc w:val="both"/>
        <w:keepNext/>
        <w:widowControl w:val="off"/>
        <w:tabs>
          <w:tab w:val="left" w:pos="708" w:leader="none"/>
        </w:tabs>
        <w:rPr>
          <w:b/>
          <w:sz w:val="28"/>
        </w:rPr>
        <w:outlineLvl w:val="2"/>
      </w:pPr>
      <w:r>
        <w:rPr>
          <w:b/>
          <w:sz w:val="28"/>
        </w:rPr>
        <w:t xml:space="preserve">Учебно-методическое и информационное обеспечение дисциплины</w:t>
      </w:r>
      <w:r>
        <w:rPr>
          <w:b/>
          <w:sz w:val="28"/>
        </w:rPr>
      </w:r>
    </w:p>
    <w:p>
      <w:pPr>
        <w:ind w:firstLine="70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pacing w:line="360" w:lineRule="auto"/>
        <w:rPr>
          <w:sz w:val="28"/>
        </w:rPr>
      </w:pPr>
      <w:r>
        <w:rPr>
          <w:sz w:val="28"/>
        </w:rPr>
        <w:t xml:space="preserve">Таблица 9.1.1 – Учебно-методическое обеспечение дисциплины</w:t>
      </w:r>
      <w:r>
        <w:rPr>
          <w:sz w:val="28"/>
        </w:rPr>
      </w:r>
    </w:p>
    <w:tbl>
      <w:tblPr>
        <w:tblStyle w:val="1165"/>
        <w:tblW w:w="0" w:type="auto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A0" w:firstRow="1" w:lastRow="0" w:firstColumn="1" w:lastColumn="0" w:noHBand="0" w:noVBand="1"/>
      </w:tblPr>
      <w:tblGrid>
        <w:gridCol w:w="6142"/>
        <w:gridCol w:w="1840"/>
        <w:gridCol w:w="1561"/>
      </w:tblGrid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Библиографическое описание издания </w:t>
            </w:r>
            <w:r>
              <w:rPr>
                <w:b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(автор, заглавие, вид, место и год издания, кол. стр.)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rPr>
                <w:b/>
                <w:i/>
              </w:rPr>
            </w:pPr>
            <w:r>
              <w:rPr>
                <w:b/>
              </w:rPr>
              <w:t xml:space="preserve">Основная/ </w:t>
            </w:r>
            <w:r>
              <w:rPr>
                <w:b/>
              </w:rPr>
              <w:t xml:space="preserve">дополнителная</w:t>
            </w:r>
            <w:r>
              <w:rPr>
                <w:b/>
              </w:rPr>
              <w:t xml:space="preserve"> литература</w:t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</w:rPr>
            </w:pPr>
            <w:r>
              <w:rPr>
                <w:b/>
              </w:rPr>
              <w:t xml:space="preserve">Электронные ресурсы</w:t>
            </w:r>
            <w:r>
              <w:rPr>
                <w:b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Cs w:val="24"/>
              </w:rPr>
            </w:pPr>
            <w:r>
              <w:t xml:space="preserve"> Актуальные задачи энергетического права и современной правовой науки: монография/под ред. д-ра юрид. наук, профессора В.В. Романовой. — M.: Автономная некоммерческая организация «Научно-исследовательский «Центр </w:t>
            </w:r>
            <w:r>
              <w:t xml:space="preserve">развития  энергетического</w:t>
            </w:r>
            <w:r>
              <w:t xml:space="preserve"> права и современной правовой науки имени В.А. Мусина»,  2024. — 400 с.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Основная</w:t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ЭБС</w:t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IPR-</w:t>
            </w:r>
            <w:r>
              <w:rPr>
                <w:szCs w:val="24"/>
                <w:shd w:val="clear" w:color="auto" w:fill="ffffff"/>
              </w:rPr>
              <w:t xml:space="preserve">books</w:t>
            </w:r>
            <w:r>
              <w:rPr>
                <w:szCs w:val="24"/>
                <w:shd w:val="clear" w:color="auto" w:fill="ffffff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Правовое обеспечение реализации климатических проектов в Российской Федераци</w:t>
            </w:r>
            <w:r>
              <w:rPr>
                <w:szCs w:val="24"/>
              </w:rPr>
              <w:t xml:space="preserve">и и за рубежом: монография/под редакцией д-ра юрид. Наук, профессора В. В. Романовой. — М.: Автономная некоммерческая организация Научно-исследовательский «Центр развития энергетического права и современной правовой науки имени В.А. Мусина», 2023. — 560 c.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Основная</w:t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ЭБС</w:t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IPR-</w:t>
            </w:r>
            <w:r>
              <w:rPr>
                <w:szCs w:val="24"/>
                <w:shd w:val="clear" w:color="auto" w:fill="ffffff"/>
              </w:rPr>
              <w:t xml:space="preserve">books</w:t>
            </w:r>
            <w:r>
              <w:rPr>
                <w:szCs w:val="24"/>
                <w:shd w:val="clear" w:color="auto" w:fill="ffffff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</w:rPr>
            </w:pPr>
            <w: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</w:t>
            </w:r>
            <w:r>
              <w:t xml:space="preserve">books</w:t>
            </w:r>
            <w:r/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</w:rPr>
            </w:pPr>
            <w: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</w:t>
            </w:r>
            <w:r>
              <w:t xml:space="preserve">books</w:t>
            </w:r>
            <w:r/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</w:rPr>
            </w:pPr>
            <w:r>
              <w:t xml:space="preserve">Романова В.В. Энергетическое право. Общая часть. Практикум. – Москва: Издательская группа «Юрист», 2021. – 64 с.</w:t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</w:t>
            </w:r>
            <w:r>
              <w:t xml:space="preserve">books</w:t>
            </w:r>
            <w:r/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</w:rPr>
            </w:pPr>
            <w:r>
              <w:t xml:space="preserve">Романова В.В. Энергетическое право. Общая часть: учебно-методическое пособие. – Москва: Издательская группа «Юрист», 2021. – 88 с.</w:t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</w:t>
            </w:r>
            <w:r>
              <w:t xml:space="preserve">books</w:t>
            </w:r>
            <w:r/>
          </w:p>
        </w:tc>
      </w:tr>
      <w:tr>
        <w:tblPrEx/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</w:rPr>
            </w:pPr>
            <w:r>
              <w:t xml:space="preserve">Романова В.В. Энергетическое право: учебник для подготовки кадров высшей квалификации / В.В. Романова. – Москва: Издательская группа «Юрист», 2021. – 288 c. </w:t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</w:t>
            </w:r>
            <w:r>
              <w:t xml:space="preserve">books</w:t>
            </w:r>
            <w:r/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</w:pPr>
            <w:r>
              <w:t xml:space="preserve">Проблемы и задачи правового обеспечения энергетической безопасности и защиты прав участников энергетических рынков: монография / под редакцией доктора юридических наук В.В. Романовой. – Москва: Издательская группа «Юрист», 2019. – 264 с.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Дополнительная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</w:t>
            </w:r>
            <w:r>
              <w:t xml:space="preserve">books</w:t>
            </w:r>
            <w:r/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-139"/>
        <w:spacing w:before="94" w:line="360" w:lineRule="auto"/>
        <w:widowControl w:val="off"/>
        <w:rPr>
          <w:sz w:val="28"/>
        </w:rPr>
      </w:pPr>
      <w:r/>
      <w:bookmarkStart w:id="5" w:name="undefined"/>
      <w:r>
        <w:rPr>
          <w:sz w:val="28"/>
        </w:rPr>
        <w:t xml:space="preserve">Таблица 9.1.2 – Перечень современных профессиональных баз данных (СПБД) </w:t>
      </w:r>
      <w:r>
        <w:rPr>
          <w:sz w:val="28"/>
        </w:rPr>
      </w:r>
    </w:p>
    <w:tbl>
      <w:tblPr>
        <w:tblStyle w:val="1166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ind w:left="30"/>
              <w:jc w:val="center"/>
              <w:spacing w:line="267" w:lineRule="exact"/>
            </w:pPr>
            <w: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3214" w:right="3190"/>
              <w:jc w:val="center"/>
              <w:spacing w:before="22"/>
            </w:pPr>
            <w:r>
              <w:t xml:space="preserve">Наименование СПБД</w:t>
            </w:r>
            <w:r/>
          </w:p>
        </w:tc>
      </w:tr>
      <w:tr>
        <w:tblPrEx/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spacing w:line="267" w:lineRule="exact"/>
            </w:pPr>
            <w:r>
              <w:t xml:space="preserve">Реферативная и справочная база данных рецензируемой литературы </w:t>
            </w:r>
            <w:r>
              <w:t xml:space="preserve">Scopus</w:t>
            </w:r>
            <w:r>
              <w:t xml:space="preserve"> -</w:t>
            </w:r>
            <w:r/>
          </w:p>
          <w:p>
            <w:pPr>
              <w:ind w:left="158"/>
              <w:spacing w:line="268" w:lineRule="exact"/>
            </w:pPr>
            <w:r/>
            <w:hyperlink r:id="rId11" w:tooltip="https://www.scopus.com/" w:history="1">
              <w:r>
                <w:t xml:space="preserve">https://www.scopus.com</w:t>
              </w:r>
            </w:hyperlink>
            <w:r/>
            <w:r/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spacing w:before="10"/>
            </w:pPr>
            <w:r>
              <w:t xml:space="preserve">Научная электронная библиотека eLIBRARY.RU - </w:t>
            </w:r>
            <w:hyperlink r:id="rId12" w:tooltip="http://www.elibrary.ru/" w:history="1">
              <w:r>
                <w:t xml:space="preserve">www.elibrary.ru</w:t>
              </w:r>
            </w:hyperlink>
            <w:r/>
            <w:r/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spacing w:before="10"/>
            </w:pPr>
            <w:r>
              <w:t xml:space="preserve">Научная электронная библиотека «</w:t>
            </w:r>
            <w:r>
              <w:t xml:space="preserve">КиберЛенинка</w:t>
            </w:r>
            <w:r>
              <w:t xml:space="preserve">» - </w:t>
            </w:r>
            <w:hyperlink r:id="rId13" w:tooltip="https://cyberleninka.ru" w:history="1">
              <w:r>
                <w:rPr>
                  <w:rStyle w:val="998"/>
                  <w:u w:val="none"/>
                </w:rPr>
                <w:t xml:space="preserve">https://cyberleninka.ru</w:t>
              </w:r>
            </w:hyperlink>
            <w:r/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tabs>
                <w:tab w:val="left" w:pos="0" w:leader="none"/>
              </w:tabs>
            </w:pPr>
            <w:r>
              <w:rPr>
                <w:color w:val="0d0d0d"/>
              </w:rPr>
              <w:t xml:space="preserve">Международная реферативная база данных научных изданий </w:t>
            </w:r>
            <w:r>
              <w:rPr>
                <w:color w:val="0d0d0d"/>
                <w:highlight w:val="white"/>
              </w:rPr>
              <w:t xml:space="preserve">Web </w:t>
            </w:r>
            <w:r>
              <w:rPr>
                <w:color w:val="0d0d0d"/>
                <w:highlight w:val="white"/>
              </w:rPr>
              <w:t xml:space="preserve">of</w:t>
            </w:r>
            <w:r>
              <w:rPr>
                <w:color w:val="0d0d0d"/>
                <w:highlight w:val="white"/>
              </w:rPr>
              <w:t xml:space="preserve"> Science – </w:t>
            </w:r>
            <w:hyperlink r:id="rId14" w:tooltip="http://webofscience.com/" w:history="1">
              <w:r>
                <w:rPr>
                  <w:rStyle w:val="998"/>
                  <w:color w:val="0d0d0d"/>
                  <w:highlight w:val="white"/>
                  <w:u w:val="none"/>
                </w:rPr>
                <w:t xml:space="preserve">http://webofscience.com</w:t>
              </w:r>
            </w:hyperlink>
            <w:r/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tabs>
                <w:tab w:val="left" w:pos="0" w:leader="none"/>
              </w:tabs>
            </w:pPr>
            <w:r>
              <w:t xml:space="preserve">Университетская библиотека </w:t>
            </w:r>
            <w:r>
              <w:t xml:space="preserve">on-line</w:t>
            </w:r>
            <w:r>
              <w:t xml:space="preserve"> </w:t>
            </w:r>
            <w:hyperlink r:id="rId15" w:tooltip="https://biblioclub.ru/index.php?page=izd_n" w:history="1">
              <w:r>
                <w:rPr>
                  <w:rStyle w:val="998"/>
                  <w:u w:val="none"/>
                </w:rPr>
                <w:t xml:space="preserve">https://biblioclub.ru/index.php?page=izd_n</w:t>
              </w:r>
            </w:hyperlink>
            <w:r/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tabs>
                <w:tab w:val="left" w:pos="0" w:leader="none"/>
              </w:tabs>
            </w:pPr>
            <w:r>
              <w:t xml:space="preserve">Электронная нефтегазовая библиотека </w:t>
            </w:r>
            <w:hyperlink r:id="rId16" w:tooltip="http://elib.gubkin.ru/" w:history="1">
              <w:r>
                <w:rPr>
                  <w:rStyle w:val="998"/>
                  <w:u w:val="none"/>
                </w:rPr>
                <w:t xml:space="preserve">http://elib.gubkin.ru/</w:t>
              </w:r>
            </w:hyperlink>
            <w:r/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tabs>
                <w:tab w:val="left" w:pos="0" w:leader="none"/>
              </w:tabs>
            </w:pPr>
            <w:r>
              <w:t xml:space="preserve">Президентская библиотека </w:t>
            </w:r>
            <w:hyperlink r:id="rId17" w:tooltip="https://www.prlib.ru/" w:history="1">
              <w:r>
                <w:rPr>
                  <w:rStyle w:val="998"/>
                  <w:u w:val="none"/>
                </w:rPr>
                <w:t xml:space="preserve">https://www.prlib.ru/</w:t>
              </w:r>
            </w:hyperlink>
            <w:r/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tabs>
                <w:tab w:val="left" w:pos="0" w:leader="none"/>
              </w:tabs>
            </w:pPr>
            <w:r>
              <w:t xml:space="preserve">Российская национальная библиотека </w:t>
            </w:r>
            <w:hyperlink r:id="rId18" w:tooltip="http://nlr.ru/" w:history="1">
              <w:r>
                <w:rPr>
                  <w:rStyle w:val="998"/>
                  <w:u w:val="none"/>
                </w:rPr>
                <w:t xml:space="preserve">http://nlr.ru/</w:t>
              </w:r>
            </w:hyperlink>
            <w:r/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tabs>
                <w:tab w:val="left" w:pos="0" w:leader="none"/>
              </w:tabs>
            </w:pPr>
            <w:r>
              <w:t xml:space="preserve">Российская государственная библиотека </w:t>
            </w:r>
            <w:hyperlink r:id="rId19" w:tooltip="https://www.rsl.ru/" w:history="1">
              <w:r>
                <w:rPr>
                  <w:rStyle w:val="998"/>
                  <w:u w:val="none"/>
                </w:rPr>
                <w:t xml:space="preserve">https://www.rsl.ru/</w:t>
              </w:r>
            </w:hyperlink>
            <w:r/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tabs>
                <w:tab w:val="left" w:pos="0" w:leader="none"/>
              </w:tabs>
            </w:pPr>
            <w:r/>
            <w:hyperlink r:id="rId20" w:tooltip="http://www.inion.ru/" w:history="1">
              <w:r>
                <w:t xml:space="preserve">Институт научной информации по общественным наукам РАН (ИНИОН)</w:t>
              </w:r>
            </w:hyperlink>
            <w:r>
              <w:t xml:space="preserve"> </w:t>
            </w:r>
            <w:hyperlink r:id="rId21" w:tooltip="http://inion.ru/" w:history="1">
              <w:r>
                <w:rPr>
                  <w:rStyle w:val="998"/>
                  <w:u w:val="none"/>
                </w:rPr>
                <w:t xml:space="preserve">http://inion.ru/</w:t>
              </w:r>
            </w:hyperlink>
            <w:r/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11.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tabs>
                <w:tab w:val="left" w:pos="851" w:leader="none"/>
              </w:tabs>
            </w:pPr>
            <w:r/>
            <w:hyperlink r:id="rId22" w:tooltip="http://www.pl.spb.ru/" w:history="1">
              <w:r>
                <w:t xml:space="preserve">Центральная городская публичная библиотека им. В.В. Маяковского</w:t>
              </w:r>
            </w:hyperlink>
            <w:r/>
            <w:r/>
          </w:p>
          <w:p>
            <w:pPr>
              <w:ind w:left="158"/>
              <w:tabs>
                <w:tab w:val="left" w:pos="0" w:leader="none"/>
              </w:tabs>
            </w:pPr>
            <w:r/>
            <w:hyperlink r:id="rId23" w:tooltip="https://pl.spb.ru/" w:history="1">
              <w:r>
                <w:rPr>
                  <w:rStyle w:val="998"/>
                  <w:u w:val="none"/>
                </w:rPr>
                <w:t xml:space="preserve">https://pl.spb.ru/</w:t>
              </w:r>
            </w:hyperlink>
            <w:r/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12.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tabs>
                <w:tab w:val="left" w:pos="0" w:leader="none"/>
              </w:tabs>
            </w:pPr>
            <w:r>
              <w:t xml:space="preserve">База данных о библиотечных фондах </w:t>
            </w:r>
            <w:hyperlink r:id="rId24" w:tooltip="file:///C:/ЦентрЭнергПрава/ОПОП_Корп_конкур%20и%20энерг%20право_2019/РПД_2019/WorldCat" w:history="1">
              <w:r>
                <w:rPr>
                  <w:rStyle w:val="998"/>
                  <w:u w:val="none"/>
                </w:rPr>
                <w:t xml:space="preserve">WorldCat</w:t>
              </w:r>
            </w:hyperlink>
            <w:r>
              <w:t xml:space="preserve"> </w:t>
            </w:r>
            <w:hyperlink r:id="rId25" w:tooltip="https://www.worldcat.org/" w:history="1">
              <w:r>
                <w:rPr>
                  <w:rStyle w:val="998"/>
                  <w:u w:val="none"/>
                </w:rPr>
                <w:t xml:space="preserve">https://www.worldcat.org/</w:t>
              </w:r>
            </w:hyperlink>
            <w:r/>
            <w:bookmarkEnd w:id="5"/>
            <w:r/>
          </w:p>
        </w:tc>
      </w:tr>
    </w:tbl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  <w:t xml:space="preserve">Таблица 9.1.3 – Перечень информационных справочных систем (ИСС) </w:t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№ </w:t>
            </w:r>
            <w:r/>
          </w:p>
          <w:p>
            <w:pPr>
              <w:jc w:val="center"/>
              <w:widowControl w:val="off"/>
            </w:pPr>
            <w:r>
              <w:t xml:space="preserve">п/п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</w:rPr>
            </w:pPr>
            <w:r>
              <w:t xml:space="preserve">Наименование ИСС </w:t>
            </w:r>
            <w:r>
              <w:rPr>
                <w:color w:val="0d0d0d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color w:val="0d0d0d"/>
              </w:rPr>
              <w:t xml:space="preserve">Справочная правовая система КонсультантПлюс (инсталлированный ресурс АНО НИЦ или </w:t>
            </w:r>
            <w:r>
              <w:t xml:space="preserve">www.consultant.ru</w:t>
            </w:r>
            <w:r>
              <w:rPr>
                <w:color w:val="0d0d0d"/>
              </w:rPr>
              <w:t xml:space="preserve">)</w:t>
            </w:r>
            <w:r/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</w:rPr>
            </w:pPr>
            <w:r>
              <w:rPr>
                <w:color w:val="0d0d0d"/>
              </w:rPr>
              <w:t xml:space="preserve">Справочная правовая система «ГАРАНТ» - </w:t>
            </w:r>
            <w:hyperlink r:id="rId26" w:tooltip="http://www.garant.ru" w:history="1">
              <w:r>
                <w:rPr>
                  <w:color w:val="0000ff"/>
                </w:rPr>
                <w:t xml:space="preserve">http://www.garant.ru</w:t>
              </w:r>
            </w:hyperlink>
            <w:r>
              <w:t xml:space="preserve"> </w:t>
            </w:r>
            <w:r>
              <w:rPr>
                <w:color w:val="0d0d0d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3.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</w:rPr>
            </w:pPr>
            <w:r>
              <w:t xml:space="preserve">Информационно-справочная система «Ко</w:t>
            </w:r>
            <w:r>
              <w:rPr>
                <w:color w:val="0d0d0d"/>
              </w:rPr>
              <w:t xml:space="preserve">декс» - </w:t>
            </w:r>
            <w:hyperlink r:id="rId27" w:tooltip="http://www.kodeks.ru" w:history="1">
              <w:r>
                <w:rPr>
                  <w:color w:val="0000ff"/>
                </w:rPr>
                <w:t xml:space="preserve">http://www.kodeks.ru</w:t>
              </w:r>
            </w:hyperlink>
            <w:r>
              <w:t xml:space="preserve"> </w:t>
            </w:r>
            <w:r>
              <w:rPr>
                <w:color w:val="0d0d0d"/>
              </w:rPr>
            </w:r>
          </w:p>
        </w:tc>
      </w:tr>
    </w:tbl>
    <w:p>
      <w:pPr>
        <w:ind w:left="1360" w:firstLine="720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line="360" w:lineRule="auto"/>
        <w:widowControl w:val="off"/>
        <w:rPr>
          <w:sz w:val="28"/>
        </w:rPr>
      </w:pPr>
      <w:r>
        <w:rPr>
          <w:sz w:val="28"/>
        </w:rPr>
        <w:t xml:space="preserve">Таблица 9.1.4 – Перечень электронных библиотечных систем (ЭБС) </w:t>
      </w:r>
      <w:r>
        <w:rPr>
          <w:sz w:val="28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76"/>
      </w:tblGrid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</w:rPr>
              <w:t xml:space="preserve">№ </w:t>
            </w:r>
            <w:r>
              <w:rPr>
                <w:color w:val="0d0d0d"/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</w:rPr>
              <w:t xml:space="preserve">п/п</w:t>
            </w:r>
            <w:r>
              <w:rPr>
                <w:color w:val="0d0d0d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</w:rPr>
              <w:t xml:space="preserve">Наименование ИСС </w:t>
            </w:r>
            <w:r>
              <w:rPr>
                <w:color w:val="0d0d0d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</w:rPr>
              <w:t xml:space="preserve">1.</w:t>
            </w:r>
            <w:r>
              <w:rPr>
                <w:color w:val="0d0d0d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</w:rPr>
              <w:t xml:space="preserve">Электронная библиотечная система IPR-books.ru - </w:t>
            </w:r>
            <w:hyperlink r:id="rId28" w:tooltip="http://www.iprbookshop.ru/" w:history="1">
              <w:r>
                <w:rPr>
                  <w:color w:val="0d0d0d"/>
                </w:rPr>
                <w:t xml:space="preserve">http://www.iprbookshop.ru/</w:t>
              </w:r>
            </w:hyperlink>
            <w:r>
              <w:rPr>
                <w:color w:val="0d0d0d"/>
              </w:rPr>
              <w:t xml:space="preserve"> </w:t>
            </w:r>
            <w:r>
              <w:rPr>
                <w:color w:val="0d0d0d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</w:rPr>
              <w:t xml:space="preserve">2.</w:t>
            </w:r>
            <w:r>
              <w:rPr>
                <w:color w:val="0d0d0d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</w:rPr>
              <w:t xml:space="preserve">Электронная библиотечная система Проспект </w:t>
            </w:r>
            <w:hyperlink r:id="rId29" w:tooltip="http://ebs.prospekt.org/books" w:history="1">
              <w:r>
                <w:rPr>
                  <w:color w:val="0d0d0d"/>
                </w:rPr>
                <w:t xml:space="preserve">http://ebs.prospekt.org/books</w:t>
              </w:r>
            </w:hyperlink>
            <w:r>
              <w:rPr>
                <w:color w:val="0d0d0d"/>
              </w:rPr>
              <w:t xml:space="preserve"> </w:t>
            </w:r>
            <w:r>
              <w:rPr>
                <w:color w:val="0d0d0d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</w:rPr>
              <w:t xml:space="preserve">3. </w:t>
            </w:r>
            <w:r>
              <w:rPr>
                <w:color w:val="0d0d0d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</w:rPr>
              <w:t xml:space="preserve">Электронная библиотечная система </w:t>
            </w:r>
            <w:r>
              <w:rPr>
                <w:color w:val="0d0d0d"/>
              </w:rPr>
              <w:t xml:space="preserve">Юстицинформ</w:t>
            </w:r>
            <w:r>
              <w:rPr>
                <w:color w:val="0d0d0d"/>
              </w:rPr>
              <w:t xml:space="preserve"> </w:t>
            </w:r>
            <w:hyperlink r:id="rId30" w:tooltip="https://elknigi.ru/" w:history="1">
              <w:r>
                <w:rPr>
                  <w:color w:val="0d0d0d"/>
                </w:rPr>
                <w:t xml:space="preserve">https://elknigi.ru/</w:t>
              </w:r>
            </w:hyperlink>
            <w:r>
              <w:rPr>
                <w:color w:val="0d0d0d"/>
              </w:rPr>
              <w:t xml:space="preserve"> </w:t>
            </w:r>
            <w:r>
              <w:rPr>
                <w:color w:val="0d0d0d"/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</w:rPr>
              <w:t xml:space="preserve">4.</w:t>
            </w:r>
            <w:r>
              <w:rPr>
                <w:color w:val="0d0d0d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</w:rPr>
              <w:t xml:space="preserve">Электронная библиотечная система BOOK.ru - </w:t>
            </w:r>
            <w:hyperlink r:id="rId31" w:tooltip="http://www.book.ru" w:history="1">
              <w:r>
                <w:rPr>
                  <w:color w:val="0d0d0d"/>
                </w:rPr>
                <w:t xml:space="preserve">http://www.book.ru</w:t>
              </w:r>
            </w:hyperlink>
            <w:r>
              <w:rPr>
                <w:color w:val="0d0d0d"/>
              </w:rPr>
              <w:t xml:space="preserve"> </w:t>
            </w:r>
            <w:r>
              <w:rPr>
                <w:color w:val="0d0d0d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</w:rPr>
              <w:t xml:space="preserve">5.</w:t>
            </w:r>
            <w:r>
              <w:rPr>
                <w:color w:val="0d0d0d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</w:rPr>
              <w:t xml:space="preserve">Электронная библиотечная система ЭБС ЮРАЙТ – </w:t>
            </w:r>
            <w:hyperlink r:id="rId32" w:tooltip="http://www.urait.ru" w:history="1">
              <w:r>
                <w:rPr>
                  <w:color w:val="0d0d0d"/>
                </w:rPr>
                <w:t xml:space="preserve">http://www.urait.ru</w:t>
              </w:r>
            </w:hyperlink>
            <w:r>
              <w:rPr>
                <w:color w:val="0d0d0d"/>
              </w:rPr>
              <w:t xml:space="preserve"> </w:t>
            </w:r>
            <w:r>
              <w:rPr>
                <w:color w:val="0d0d0d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</w:rPr>
              <w:t xml:space="preserve">6.</w:t>
            </w:r>
            <w:r>
              <w:rPr>
                <w:color w:val="0d0d0d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</w:rPr>
              <w:t xml:space="preserve">Электронная библиотечная система ЗНАНИУМ (ZNANIUM) - </w:t>
            </w:r>
            <w:hyperlink r:id="rId33" w:tooltip="http://www.znanium.com" w:history="1">
              <w:r>
                <w:rPr>
                  <w:color w:val="0d0d0d"/>
                </w:rPr>
                <w:t xml:space="preserve">http://www.znanium.com</w:t>
              </w:r>
            </w:hyperlink>
            <w:r>
              <w:rPr>
                <w:color w:val="0d0d0d"/>
              </w:rPr>
              <w:t xml:space="preserve"> </w:t>
            </w:r>
            <w:r>
              <w:rPr>
                <w:color w:val="0d0d0d"/>
                <w:sz w:val="28"/>
                <w:szCs w:val="28"/>
              </w:rPr>
            </w:r>
          </w:p>
        </w:tc>
      </w:tr>
    </w:tbl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1069"/>
        <w:jc w:val="both"/>
        <w:keepNext/>
        <w:rPr>
          <w:b/>
          <w:sz w:val="28"/>
        </w:rPr>
        <w:outlineLvl w:val="2"/>
      </w:pPr>
      <w:r>
        <w:rPr>
          <w:b/>
          <w:sz w:val="28"/>
        </w:rPr>
        <w:t xml:space="preserve">9.2. Материально-техническое обеспечение учебного процесса</w:t>
      </w:r>
      <w:r>
        <w:rPr>
          <w:b/>
          <w:sz w:val="28"/>
        </w:rPr>
      </w:r>
    </w:p>
    <w:p>
      <w:pPr>
        <w:spacing w:before="9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line="360" w:lineRule="auto"/>
        <w:widowControl w:val="off"/>
        <w:rPr>
          <w:sz w:val="28"/>
        </w:rPr>
      </w:pPr>
      <w:r>
        <w:rPr>
          <w:sz w:val="28"/>
        </w:rPr>
        <w:t xml:space="preserve">Таблица 9.2.1 – Перечень программного обеспечения (ПО)</w:t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71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Наименование ПО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P7</w:t>
            </w:r>
            <w:r>
              <w:rPr>
                <w:rFonts w:eastAsiaTheme="minorHAnsi"/>
                <w:szCs w:val="24"/>
              </w:rPr>
              <w:t xml:space="preserve">-офис. Профессиональный (Сертификат 2203/1645).</w:t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Windows 11 Pro</w:t>
            </w:r>
            <w:r>
              <w:rPr>
                <w:rFonts w:eastAsiaTheme="minorHAnsi"/>
                <w:szCs w:val="24"/>
              </w:rPr>
              <w:t xml:space="preserve"> </w:t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bidi="ru-RU"/>
              </w:rPr>
            </w:pPr>
            <w:r/>
            <w:hyperlink r:id="rId34" w:tooltip="https://webinar.ru/" w:history="1">
              <w:r>
                <w:rPr>
                  <w:rStyle w:val="1048"/>
                  <w:rFonts w:eastAsiaTheme="minorHAnsi"/>
                  <w:szCs w:val="24"/>
                  <w:lang w:val="en-US" w:bidi="ru-RU"/>
                </w:rPr>
                <w:t xml:space="preserve">https://mts-link.ru/</w:t>
              </w:r>
            </w:hyperlink>
            <w:r>
              <w:rPr>
                <w:rFonts w:eastAsiaTheme="minorHAnsi"/>
                <w:szCs w:val="24"/>
                <w:lang w:bidi="ru-RU"/>
              </w:rPr>
              <w:t xml:space="preserve"> </w:t>
            </w:r>
            <w:r>
              <w:rPr>
                <w:rFonts w:eastAsiaTheme="minorHAnsi"/>
                <w:szCs w:val="24"/>
                <w:lang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7-Zip</w:t>
            </w:r>
            <w:r>
              <w:rPr>
                <w:rFonts w:eastAsiaTheme="minorHAnsi"/>
                <w:szCs w:val="24"/>
                <w:lang w:bidi="ru-RU"/>
              </w:rPr>
              <w:t xml:space="preserve">, </w:t>
            </w:r>
            <w:r>
              <w:rPr>
                <w:rFonts w:eastAsiaTheme="minorHAnsi"/>
                <w:szCs w:val="24"/>
                <w:lang w:val="en-US" w:bidi="ru-RU"/>
              </w:rPr>
              <w:t xml:space="preserve">WinRar</w:t>
            </w:r>
            <w:r>
              <w:rPr>
                <w:rFonts w:eastAsiaTheme="minorHAnsi"/>
                <w:szCs w:val="24"/>
                <w:lang w:val="en-US" w:bidi="ru-RU"/>
              </w:rPr>
              <w:t xml:space="preserve"> (freeware)</w:t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</w:tbl>
    <w:p>
      <w:pPr>
        <w:jc w:val="both"/>
        <w:keepNext/>
        <w:rPr>
          <w:sz w:val="28"/>
        </w:rPr>
        <w:outlineLvl w:val="2"/>
      </w:pP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1087"/>
        <w:numPr>
          <w:ilvl w:val="0"/>
          <w:numId w:val="6"/>
        </w:numPr>
        <w:jc w:val="center"/>
        <w:rPr>
          <w:sz w:val="28"/>
        </w:rPr>
      </w:pPr>
      <w:r>
        <w:rPr>
          <w:b/>
          <w:sz w:val="28"/>
        </w:rPr>
        <w:t xml:space="preserve">ОСОБЕННОСТИ ОСВОЕНИЯ ДИСЦИПЛИНЫ ДЛЯ ИНВАЛИДОВ И ЛИЦ С ОГРАНИЧЕННЫМИ ВОЗМОЖНОСТЯМИ ЗДОРОВЬЯ</w:t>
      </w:r>
      <w:r>
        <w:rPr>
          <w:sz w:val="28"/>
        </w:rPr>
      </w:r>
    </w:p>
    <w:p>
      <w:pPr>
        <w:jc w:val="both"/>
        <w:spacing w:line="322" w:lineRule="exact"/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</w:t>
      </w:r>
      <w:r>
        <w:rPr>
          <w:sz w:val="28"/>
        </w:rPr>
        <w:t xml:space="preserve">подключение к </w:t>
      </w:r>
      <w:r>
        <w:rPr>
          <w:sz w:val="28"/>
        </w:rPr>
        <w:t xml:space="preserve"> электронной платформе </w:t>
      </w:r>
      <w:r>
        <w:rPr>
          <w:sz w:val="28"/>
        </w:rPr>
        <w:t xml:space="preserve">ассистент</w:t>
      </w:r>
      <w:r>
        <w:rPr>
          <w:sz w:val="28"/>
        </w:rPr>
        <w:t xml:space="preserve">ов указанных лиц</w:t>
      </w:r>
      <w:r>
        <w:rPr>
          <w:sz w:val="28"/>
        </w:rPr>
        <w:t xml:space="preserve">, оказывающего обучающемуся необходимую помощь; выпуск альтернативных форматов методических материалов (крупный шрифт или аудиофайлы)</w:t>
      </w:r>
      <w:r>
        <w:rPr>
          <w:sz w:val="28"/>
        </w:rPr>
        <w:t xml:space="preserve"> </w:t>
      </w:r>
      <w:r>
        <w:rPr>
          <w:sz w:val="28"/>
        </w:rPr>
        <w:t xml:space="preserve">возможность обучения в дистанционном формате;</w:t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</w:t>
      </w:r>
      <w:r>
        <w:rPr>
          <w:sz w:val="28"/>
        </w:rPr>
        <w:t xml:space="preserve">тифлосурдопереводчиков</w:t>
      </w:r>
      <w:r>
        <w:rPr>
          <w:sz w:val="28"/>
        </w:rPr>
        <w:t xml:space="preserve"> </w:t>
      </w:r>
      <w:r>
        <w:rPr>
          <w:sz w:val="28"/>
        </w:rPr>
        <w:t xml:space="preserve">возможность обучения в дистанционном формате;</w:t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sz w:val="28"/>
        </w:rPr>
      </w:r>
    </w:p>
    <w:p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br w:type="page" w:clear="all"/>
      </w:r>
      <w:r>
        <w:rPr>
          <w:b/>
          <w:color w:val="ff0000"/>
          <w:sz w:val="28"/>
        </w:rPr>
      </w:r>
    </w:p>
    <w:p>
      <w:pPr>
        <w:pStyle w:val="1087"/>
        <w:numPr>
          <w:ilvl w:val="0"/>
          <w:numId w:val="6"/>
        </w:numPr>
        <w:jc w:val="center"/>
        <w:keepNext/>
        <w:widowControl w:val="off"/>
        <w:rPr>
          <w:b/>
          <w:sz w:val="28"/>
        </w:rPr>
        <w:outlineLvl w:val="2"/>
      </w:pPr>
      <w:r>
        <w:rPr>
          <w:b/>
          <w:sz w:val="28"/>
        </w:rPr>
        <w:t xml:space="preserve">ФОНД ОЦЕНОЧНЫХ СРЕДСТВ ДЛЯ ПРОВЕДЕНИЯ ТЕКУЩЕЙ И ПРОМЕЖУТОЧНОЙ АТТЕСТАЦИИ ОБУЧАЮЩИХСЯ ПО ДИСЦИПЛИНЕ</w:t>
      </w:r>
      <w:r>
        <w:rPr>
          <w:b/>
          <w:sz w:val="28"/>
        </w:rPr>
      </w:r>
    </w:p>
    <w:p>
      <w:pPr>
        <w:jc w:val="both"/>
        <w:tabs>
          <w:tab w:val="left" w:pos="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оценочных средств для проведения аттестации уровня сформированности компетенций обучающихся по дисциплине </w:t>
      </w:r>
      <w:r>
        <w:rPr>
          <w:bCs/>
          <w:sz w:val="28"/>
          <w:szCs w:val="28"/>
        </w:rPr>
        <w:t xml:space="preserve">оформляется отдельным документом и является приложением к рабочей программе дисциплины (модуля)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jc w:val="both"/>
        <w:tabs>
          <w:tab w:val="left" w:pos="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b/>
          <w:sz w:val="28"/>
        </w:rPr>
        <w:t xml:space="preserve">Примерные вопросы для экзамена</w:t>
      </w:r>
      <w:r>
        <w:rPr>
          <w:sz w:val="28"/>
        </w:rPr>
        <w:t xml:space="preserve">:</w:t>
      </w:r>
      <w:r>
        <w:rPr>
          <w:sz w:val="28"/>
          <w:szCs w:val="28"/>
        </w:rPr>
      </w:r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Основы правового режима земельных участков для размещения объектов энергетики.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Правовая природа договора технологического присоединения.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Теоретико-правовые основы института перестрахования.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Понятие и источники правового регулирования деятельности медицинских организаций как участников на рынке добровольного медицинского страхования.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Система правового регулирования деятельности сетевых организаций.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Купля-продажа мощности как особо конкурентного отбора мощности.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Понятие и источники правового регулирования общественных отношений в сфере резервирования электрической мощности.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Понятие, виды беспилотных транспортных средств и источники правового регулирования их использования.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Цели, содержание и источники правового регулирования экспорта нефти и нефтепродуктов из Российской Федерации.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Медиация как альтернативная процедура урегулирования споров.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Теоретико-правовые подходы к развитию системы обязательного медицинского страхования.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Понятие и источники правового регулирования деятельности страховых организаций как участников рынка добровольного </w:t>
      </w:r>
      <w:r>
        <w:rPr>
          <w:sz w:val="28"/>
          <w:szCs w:val="28"/>
        </w:rPr>
        <w:t xml:space="preserve">медицин</w:t>
      </w: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</w:rPr>
        <w:t xml:space="preserve">кого</w:t>
      </w:r>
      <w:r>
        <w:rPr>
          <w:sz w:val="28"/>
          <w:szCs w:val="28"/>
        </w:rPr>
        <w:t xml:space="preserve"> страхования.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Понятие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ереработки</w:t>
      </w:r>
      <w:r>
        <w:rPr>
          <w:sz w:val="28"/>
          <w:szCs w:val="28"/>
        </w:rPr>
        <w:t xml:space="preserve"> природного газа и источники правового регулирования.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Договор на строительство генерирующих объектов, функционирующих на основе возобновляемых источников энергии как важных инвестиционный инструмент развития ВИЭ генерации.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Общая характеристика программ для электронных вычислительных машин как объектов гражданских прав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Понятие IT платформы и источники правового регулирования их использования в Российской Федерации.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Понятие договора добровольного медицинского страхования и источники правового регулирования отношений, возникающих при осуществлении добровольного медицинского страхования.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Понятие дополнительного инвестиционного дохода в договорах страхования жизни и источники правового регулирования.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Цели, содержание, виды медицинского страхования и источники правового регулирования института медицинского страхования в системе здравоохранения Российской Федерации.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Понятие и источники правового регулирования биржевых торгов энергетическими ресурсами.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Сетевая организация как коммерческая организация, оказывающая услуги в сфере энергоснабжения.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Правовые аспекты </w:t>
      </w:r>
      <w:r>
        <w:rPr>
          <w:sz w:val="28"/>
          <w:szCs w:val="28"/>
        </w:rPr>
        <w:t xml:space="preserve">киберстрахования</w:t>
      </w:r>
      <w:r>
        <w:rPr>
          <w:sz w:val="28"/>
          <w:szCs w:val="28"/>
        </w:rPr>
        <w:t xml:space="preserve"> в сфере энергетики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Особенности регулирования договорных отношений на розничных рынках электрической энергии (</w:t>
      </w:r>
      <w:r>
        <w:rPr>
          <w:sz w:val="28"/>
          <w:szCs w:val="28"/>
        </w:rPr>
        <w:t xml:space="preserve">мощности</w:t>
      </w:r>
      <w:r>
        <w:rPr>
          <w:sz w:val="28"/>
          <w:szCs w:val="28"/>
        </w:rPr>
        <w:t xml:space="preserve">) в России.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Теоретико-правовые основы обеспечения информационной безопасности личности в сети "Интернет".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Правовые основы регулирования отношений с участием независимых производителей газа.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Понятие переработки попутного нефтяного газа и источники правового регулирования.</w:t>
      </w:r>
      <w:r/>
    </w:p>
    <w:p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участников торгов на биржевом товарном рывке и источники правового регулирования из деятельности на биржевом товарном рынке</w:t>
      </w:r>
      <w:r>
        <w:rPr>
          <w:sz w:val="28"/>
          <w:szCs w:val="28"/>
        </w:rPr>
      </w:r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Введение в гражданский оборот земельных участков для размещения объектов энергетики.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Особенности подключения к электрическим сетям отдельных участников.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Гражданско-правовые механизмы регулирования института перестрахования.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Договорное регулирование отношений с участием медицинских организаций на рынке добровольного медицинского страхования.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Правовое положение сетевых организаций как участников публично-правовых отношений.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Элементы договора купли-продажи мощности по результатам конкурентного отбора мощности.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Публично-правовое регулирование отношений по резервированию электрической мощности.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Государственное регулирование использования беспилотных транспортных средств в Российской Федерации.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Государственное регулирование экспорта нефти и нефтепродуктов из Российской Федерации.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Процедура проведения медиации.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Нормативно-правовая база оказания медицинских услуг по программам ОМС.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Правовое положение страховых организаций как участников частноправовых </w:t>
      </w:r>
      <w:r>
        <w:rPr>
          <w:sz w:val="28"/>
          <w:szCs w:val="28"/>
        </w:rPr>
        <w:t xml:space="preserve">отношени</w:t>
      </w:r>
      <w:r>
        <w:rPr>
          <w:sz w:val="28"/>
          <w:szCs w:val="28"/>
        </w:rPr>
        <w:t xml:space="preserve">и в сфере добровольного медицинского страхования.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Договорное регулирование отношений по переработке природного газа.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Элементы договора на строительство генерирующих объектов, функционирующих на основе возобновляемых источников энергии.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Гражданско-правовые способы распоряжения исключительным правом на программу для ЭВМ.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Понятие IT платформы и источники правового регулирования их использования за рубежом.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Порядок заключения договора добровольного медицинского страхования и виды страховых случаев.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Становление правового регулирования инвестиционного дохода в страховании жизни.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Государственное регулирование медицинского страхования в системе здравоохранения Российской Федерации.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Правовое положение биржи как порядок взаимодействия с участниками торгов, инфраструктурными организациями, а также уполномоченными органами, осуществляющими регулирование и </w:t>
      </w:r>
      <w:r>
        <w:rPr>
          <w:sz w:val="28"/>
          <w:szCs w:val="28"/>
        </w:rPr>
        <w:t xml:space="preserve">контроль</w:t>
      </w:r>
      <w:r>
        <w:rPr>
          <w:sz w:val="28"/>
          <w:szCs w:val="28"/>
        </w:rPr>
        <w:t xml:space="preserve"> за организацией биржевых торгов энергетическими ресурсами.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Особенности правового положения Федеральной сетевой компании - </w:t>
      </w:r>
      <w:r>
        <w:rPr>
          <w:sz w:val="28"/>
          <w:szCs w:val="28"/>
        </w:rPr>
        <w:t xml:space="preserve">Россети</w:t>
      </w:r>
      <w:r>
        <w:rPr>
          <w:sz w:val="28"/>
          <w:szCs w:val="28"/>
        </w:rPr>
        <w:t xml:space="preserve"> и территориальных сетевых организаций.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Обеспечение правовой защиты информационных активов в сфере энергетики.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Понятие и элем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нты договора энергоснабжения.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Публично-правовое регулирование в сфере обеспечения.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информационной безопасности личности в сети «Интернет».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Оценка содержания норм российского законодательства, ограничивающих возможность справедливой конкуренции для независимых производителей газа.</w:t>
      </w:r>
      <w:r/>
    </w:p>
    <w:p>
      <w:pPr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Договорное регулирование отношений по переработке попутного нефтяного газа.</w:t>
      </w:r>
      <w:r/>
    </w:p>
    <w:p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обеспечение соблюдения участниками торгов требований на биржевом товарном рынке.</w:t>
      </w:r>
      <w:r>
        <w:rPr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850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XO Thames">
    <w:panose1 w:val="02000603000000000000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975"/>
      <w:jc w:val="center"/>
    </w:pPr>
    <w:r/>
    <w:r/>
  </w:p>
  <w:p>
    <w:pPr>
      <w:pStyle w:val="97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3"/>
      <w:jc w:val="left"/>
      <w:spacing w:line="12" w:lineRule="auto"/>
    </w:pPr>
    <w:r>
      <w:rPr>
        <w:sz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448944</wp:posOffset>
              </wp:positionV>
              <wp:extent cx="436244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jc w:val="center"/>
                            <w:spacing w:before="10"/>
                          </w:pPr>
                          <w:r/>
                          <w:r/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240;o:allowoverlap:true;o:allowincell:true;mso-position-horizontal-relative:page;margin-left:306.40pt;mso-position-horizontal:absolute;mso-position-vertical-relative:page;margin-top:35.35pt;mso-position-vertical:absolute;width:34.35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jc w:val="center"/>
                      <w:spacing w:before="1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hint="default" w:ascii="Arial" w:hAnsi="Arial" w:eastAsia="Arial" w:cs="Arial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9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6"/>
  </w:num>
  <w:num w:numId="5">
    <w:abstractNumId w:val="21"/>
  </w:num>
  <w:num w:numId="6">
    <w:abstractNumId w:val="9"/>
  </w:num>
  <w:num w:numId="7">
    <w:abstractNumId w:val="12"/>
  </w:num>
  <w:num w:numId="8">
    <w:abstractNumId w:val="2"/>
  </w:num>
  <w:num w:numId="9">
    <w:abstractNumId w:val="15"/>
  </w:num>
  <w:num w:numId="10">
    <w:abstractNumId w:val="11"/>
  </w:num>
  <w:num w:numId="11">
    <w:abstractNumId w:val="13"/>
  </w:num>
  <w:num w:numId="12">
    <w:abstractNumId w:val="7"/>
  </w:num>
  <w:num w:numId="13">
    <w:abstractNumId w:val="14"/>
  </w:num>
  <w:num w:numId="14">
    <w:abstractNumId w:val="17"/>
  </w:num>
  <w:num w:numId="15">
    <w:abstractNumId w:val="3"/>
  </w:num>
  <w:num w:numId="16">
    <w:abstractNumId w:val="23"/>
  </w:num>
  <w:num w:numId="17">
    <w:abstractNumId w:val="1"/>
  </w:num>
  <w:num w:numId="18">
    <w:abstractNumId w:val="0"/>
  </w:num>
  <w:num w:numId="19">
    <w:abstractNumId w:val="19"/>
  </w:num>
  <w:num w:numId="20">
    <w:abstractNumId w:val="5"/>
  </w:num>
  <w:num w:numId="21">
    <w:abstractNumId w:val="10"/>
  </w:num>
  <w:num w:numId="22">
    <w:abstractNumId w:val="18"/>
  </w:num>
  <w:num w:numId="23">
    <w:abstractNumId w:val="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6">
    <w:name w:val="Heading 7 Char"/>
    <w:basedOn w:val="763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63"/>
    <w:link w:val="7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63"/>
    <w:link w:val="762"/>
    <w:uiPriority w:val="9"/>
    <w:rPr>
      <w:rFonts w:ascii="Arial" w:hAnsi="Arial" w:eastAsia="Arial" w:cs="Arial"/>
      <w:i/>
      <w:iCs/>
      <w:sz w:val="21"/>
      <w:szCs w:val="21"/>
    </w:rPr>
  </w:style>
  <w:style w:type="character" w:styleId="39">
    <w:name w:val="Quote Char"/>
    <w:link w:val="778"/>
    <w:uiPriority w:val="29"/>
    <w:rPr>
      <w:i/>
    </w:rPr>
  </w:style>
  <w:style w:type="character" w:styleId="41">
    <w:name w:val="Intense Quote Char"/>
    <w:link w:val="780"/>
    <w:uiPriority w:val="30"/>
    <w:rPr>
      <w:i/>
    </w:rPr>
  </w:style>
  <w:style w:type="character" w:styleId="176">
    <w:name w:val="Footnote Text Char"/>
    <w:link w:val="911"/>
    <w:uiPriority w:val="99"/>
    <w:rPr>
      <w:sz w:val="18"/>
    </w:rPr>
  </w:style>
  <w:style w:type="character" w:styleId="179">
    <w:name w:val="Endnote Text Char"/>
    <w:link w:val="914"/>
    <w:uiPriority w:val="99"/>
    <w:rPr>
      <w:sz w:val="20"/>
    </w:rPr>
  </w:style>
  <w:style w:type="paragraph" w:styleId="753" w:default="1">
    <w:name w:val="Normal"/>
    <w:link w:val="919"/>
    <w:qFormat/>
    <w:rPr>
      <w:rFonts w:ascii="Times New Roman" w:hAnsi="Times New Roman"/>
      <w:sz w:val="24"/>
    </w:rPr>
  </w:style>
  <w:style w:type="paragraph" w:styleId="754">
    <w:name w:val="Heading 1"/>
    <w:basedOn w:val="753"/>
    <w:next w:val="753"/>
    <w:link w:val="1034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755">
    <w:name w:val="Heading 2"/>
    <w:basedOn w:val="753"/>
    <w:next w:val="753"/>
    <w:link w:val="1149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756">
    <w:name w:val="Heading 3"/>
    <w:basedOn w:val="753"/>
    <w:next w:val="753"/>
    <w:link w:val="962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757">
    <w:name w:val="Heading 4"/>
    <w:basedOn w:val="753"/>
    <w:next w:val="753"/>
    <w:link w:val="1136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paragraph" w:styleId="758">
    <w:name w:val="Heading 5"/>
    <w:basedOn w:val="753"/>
    <w:next w:val="753"/>
    <w:link w:val="1029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759">
    <w:name w:val="Heading 6"/>
    <w:basedOn w:val="753"/>
    <w:next w:val="753"/>
    <w:link w:val="1160"/>
    <w:uiPriority w:val="9"/>
    <w:qFormat/>
    <w:pPr>
      <w:jc w:val="center"/>
      <w:keepNext/>
      <w:outlineLvl w:val="5"/>
    </w:pPr>
    <w:rPr>
      <w:b/>
      <w:sz w:val="20"/>
    </w:rPr>
  </w:style>
  <w:style w:type="paragraph" w:styleId="760">
    <w:name w:val="Heading 7"/>
    <w:link w:val="7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1">
    <w:name w:val="Heading 8"/>
    <w:link w:val="7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2">
    <w:name w:val="Heading 9"/>
    <w:link w:val="7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3" w:default="1">
    <w:name w:val="Default Paragraph Font"/>
    <w:uiPriority w:val="1"/>
    <w:semiHidden/>
    <w:unhideWhenUsed/>
  </w:style>
  <w:style w:type="table" w:styleId="7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5" w:default="1">
    <w:name w:val="No List"/>
    <w:uiPriority w:val="99"/>
    <w:semiHidden/>
    <w:unhideWhenUsed/>
  </w:style>
  <w:style w:type="character" w:styleId="766" w:customStyle="1">
    <w:name w:val="Heading 1 Char"/>
    <w:basedOn w:val="763"/>
    <w:uiPriority w:val="9"/>
    <w:rPr>
      <w:rFonts w:ascii="Arial" w:hAnsi="Arial" w:eastAsia="Arial" w:cs="Arial"/>
      <w:sz w:val="40"/>
      <w:szCs w:val="40"/>
    </w:rPr>
  </w:style>
  <w:style w:type="character" w:styleId="767" w:customStyle="1">
    <w:name w:val="Heading 2 Char"/>
    <w:basedOn w:val="763"/>
    <w:uiPriority w:val="9"/>
    <w:rPr>
      <w:rFonts w:ascii="Arial" w:hAnsi="Arial" w:eastAsia="Arial" w:cs="Arial"/>
      <w:sz w:val="34"/>
    </w:rPr>
  </w:style>
  <w:style w:type="character" w:styleId="768" w:customStyle="1">
    <w:name w:val="Heading 3 Char"/>
    <w:basedOn w:val="763"/>
    <w:uiPriority w:val="9"/>
    <w:rPr>
      <w:rFonts w:ascii="Arial" w:hAnsi="Arial" w:eastAsia="Arial" w:cs="Arial"/>
      <w:sz w:val="30"/>
      <w:szCs w:val="30"/>
    </w:rPr>
  </w:style>
  <w:style w:type="character" w:styleId="769" w:customStyle="1">
    <w:name w:val="Heading 4 Char"/>
    <w:basedOn w:val="763"/>
    <w:uiPriority w:val="9"/>
    <w:rPr>
      <w:rFonts w:ascii="Arial" w:hAnsi="Arial" w:eastAsia="Arial" w:cs="Arial"/>
      <w:b/>
      <w:bCs/>
      <w:sz w:val="26"/>
      <w:szCs w:val="26"/>
    </w:rPr>
  </w:style>
  <w:style w:type="character" w:styleId="770" w:customStyle="1">
    <w:name w:val="Heading 5 Char"/>
    <w:basedOn w:val="763"/>
    <w:uiPriority w:val="9"/>
    <w:rPr>
      <w:rFonts w:ascii="Arial" w:hAnsi="Arial" w:eastAsia="Arial" w:cs="Arial"/>
      <w:b/>
      <w:bCs/>
      <w:sz w:val="24"/>
      <w:szCs w:val="24"/>
    </w:rPr>
  </w:style>
  <w:style w:type="character" w:styleId="771" w:customStyle="1">
    <w:name w:val="Heading 6 Char"/>
    <w:basedOn w:val="763"/>
    <w:uiPriority w:val="9"/>
    <w:rPr>
      <w:rFonts w:ascii="Arial" w:hAnsi="Arial" w:eastAsia="Arial" w:cs="Arial"/>
      <w:b/>
      <w:bCs/>
      <w:sz w:val="22"/>
      <w:szCs w:val="22"/>
    </w:rPr>
  </w:style>
  <w:style w:type="character" w:styleId="772" w:customStyle="1">
    <w:name w:val="Заголовок 7 Знак"/>
    <w:basedOn w:val="763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3" w:customStyle="1">
    <w:name w:val="Заголовок 8 Знак"/>
    <w:basedOn w:val="763"/>
    <w:link w:val="761"/>
    <w:uiPriority w:val="9"/>
    <w:rPr>
      <w:rFonts w:ascii="Arial" w:hAnsi="Arial" w:eastAsia="Arial" w:cs="Arial"/>
      <w:i/>
      <w:iCs/>
      <w:sz w:val="22"/>
      <w:szCs w:val="22"/>
    </w:rPr>
  </w:style>
  <w:style w:type="character" w:styleId="774" w:customStyle="1">
    <w:name w:val="Заголовок 9 Знак"/>
    <w:basedOn w:val="763"/>
    <w:link w:val="762"/>
    <w:uiPriority w:val="9"/>
    <w:rPr>
      <w:rFonts w:ascii="Arial" w:hAnsi="Arial" w:eastAsia="Arial" w:cs="Arial"/>
      <w:i/>
      <w:iCs/>
      <w:sz w:val="21"/>
      <w:szCs w:val="21"/>
    </w:rPr>
  </w:style>
  <w:style w:type="paragraph" w:styleId="775">
    <w:name w:val="No Spacing"/>
    <w:uiPriority w:val="1"/>
    <w:qFormat/>
  </w:style>
  <w:style w:type="character" w:styleId="776" w:customStyle="1">
    <w:name w:val="Title Char"/>
    <w:basedOn w:val="763"/>
    <w:uiPriority w:val="10"/>
    <w:rPr>
      <w:sz w:val="48"/>
      <w:szCs w:val="48"/>
    </w:rPr>
  </w:style>
  <w:style w:type="character" w:styleId="777" w:customStyle="1">
    <w:name w:val="Subtitle Char"/>
    <w:basedOn w:val="763"/>
    <w:uiPriority w:val="11"/>
    <w:rPr>
      <w:sz w:val="24"/>
      <w:szCs w:val="24"/>
    </w:rPr>
  </w:style>
  <w:style w:type="paragraph" w:styleId="778">
    <w:name w:val="Quote"/>
    <w:link w:val="779"/>
    <w:uiPriority w:val="29"/>
    <w:qFormat/>
    <w:pPr>
      <w:ind w:left="720" w:right="720"/>
    </w:pPr>
    <w:rPr>
      <w:i/>
    </w:rPr>
  </w:style>
  <w:style w:type="character" w:styleId="779" w:customStyle="1">
    <w:name w:val="Цитата 2 Знак"/>
    <w:link w:val="778"/>
    <w:uiPriority w:val="29"/>
    <w:rPr>
      <w:i/>
    </w:rPr>
  </w:style>
  <w:style w:type="paragraph" w:styleId="780">
    <w:name w:val="Intense Quote"/>
    <w:link w:val="78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1" w:customStyle="1">
    <w:name w:val="Выделенная цитата Знак"/>
    <w:link w:val="780"/>
    <w:uiPriority w:val="30"/>
    <w:rPr>
      <w:i/>
    </w:rPr>
  </w:style>
  <w:style w:type="character" w:styleId="782" w:customStyle="1">
    <w:name w:val="Header Char"/>
    <w:basedOn w:val="763"/>
    <w:uiPriority w:val="99"/>
  </w:style>
  <w:style w:type="character" w:styleId="783" w:customStyle="1">
    <w:name w:val="Footer Char"/>
    <w:basedOn w:val="763"/>
    <w:uiPriority w:val="99"/>
  </w:style>
  <w:style w:type="paragraph" w:styleId="784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5" w:customStyle="1">
    <w:name w:val="Caption Char"/>
    <w:uiPriority w:val="99"/>
  </w:style>
  <w:style w:type="table" w:styleId="786" w:customStyle="1">
    <w:name w:val="Table Grid Light"/>
    <w:basedOn w:val="76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7">
    <w:name w:val="Plain Table 1"/>
    <w:basedOn w:val="76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2"/>
    <w:basedOn w:val="76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3"/>
    <w:basedOn w:val="7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0">
    <w:name w:val="Plain Table 4"/>
    <w:basedOn w:val="7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Plain Table 5"/>
    <w:basedOn w:val="7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2">
    <w:name w:val="Grid Table 1 Light"/>
    <w:basedOn w:val="76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1"/>
    <w:basedOn w:val="76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2"/>
    <w:basedOn w:val="76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3"/>
    <w:basedOn w:val="76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4"/>
    <w:basedOn w:val="76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5"/>
    <w:basedOn w:val="76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6"/>
    <w:basedOn w:val="76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2"/>
    <w:basedOn w:val="76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1"/>
    <w:basedOn w:val="76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2"/>
    <w:basedOn w:val="76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3"/>
    <w:basedOn w:val="76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4"/>
    <w:basedOn w:val="76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5"/>
    <w:basedOn w:val="76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6"/>
    <w:basedOn w:val="76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"/>
    <w:basedOn w:val="76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1"/>
    <w:basedOn w:val="76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2"/>
    <w:basedOn w:val="76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3"/>
    <w:basedOn w:val="76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4"/>
    <w:basedOn w:val="76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5"/>
    <w:basedOn w:val="76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6"/>
    <w:basedOn w:val="76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4"/>
    <w:basedOn w:val="76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4" w:customStyle="1">
    <w:name w:val="Grid Table 4 - Accent 1"/>
    <w:basedOn w:val="76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5" w:customStyle="1">
    <w:name w:val="Grid Table 4 - Accent 2"/>
    <w:basedOn w:val="76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6" w:customStyle="1">
    <w:name w:val="Grid Table 4 - Accent 3"/>
    <w:basedOn w:val="76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7" w:customStyle="1">
    <w:name w:val="Grid Table 4 - Accent 4"/>
    <w:basedOn w:val="76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8" w:customStyle="1">
    <w:name w:val="Grid Table 4 - Accent 5"/>
    <w:basedOn w:val="76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9" w:customStyle="1">
    <w:name w:val="Grid Table 4 - Accent 6"/>
    <w:basedOn w:val="76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0">
    <w:name w:val="Grid Table 5 Dark"/>
    <w:basedOn w:val="7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- Accent 1"/>
    <w:basedOn w:val="7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2"/>
    <w:basedOn w:val="7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3"/>
    <w:basedOn w:val="7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- Accent 4"/>
    <w:basedOn w:val="7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5"/>
    <w:basedOn w:val="7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6"/>
    <w:basedOn w:val="7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7">
    <w:name w:val="Grid Table 6 Colorful"/>
    <w:basedOn w:val="76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8" w:customStyle="1">
    <w:name w:val="Grid Table 6 Colorful - Accent 1"/>
    <w:basedOn w:val="76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9" w:customStyle="1">
    <w:name w:val="Grid Table 6 Colorful - Accent 2"/>
    <w:basedOn w:val="76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0" w:customStyle="1">
    <w:name w:val="Grid Table 6 Colorful - Accent 3"/>
    <w:basedOn w:val="76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1" w:customStyle="1">
    <w:name w:val="Grid Table 6 Colorful - Accent 4"/>
    <w:basedOn w:val="76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2" w:customStyle="1">
    <w:name w:val="Grid Table 6 Colorful - Accent 5"/>
    <w:basedOn w:val="76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3" w:customStyle="1">
    <w:name w:val="Grid Table 6 Colorful - Accent 6"/>
    <w:basedOn w:val="76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4">
    <w:name w:val="Grid Table 7 Colorful"/>
    <w:basedOn w:val="76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1"/>
    <w:basedOn w:val="76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2"/>
    <w:basedOn w:val="76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3"/>
    <w:basedOn w:val="76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4"/>
    <w:basedOn w:val="76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5"/>
    <w:basedOn w:val="76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6"/>
    <w:basedOn w:val="76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"/>
    <w:basedOn w:val="76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1"/>
    <w:basedOn w:val="76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2"/>
    <w:basedOn w:val="76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3"/>
    <w:basedOn w:val="76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4"/>
    <w:basedOn w:val="76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5"/>
    <w:basedOn w:val="76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6"/>
    <w:basedOn w:val="76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2"/>
    <w:basedOn w:val="76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1"/>
    <w:basedOn w:val="76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2"/>
    <w:basedOn w:val="76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3"/>
    <w:basedOn w:val="76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4"/>
    <w:basedOn w:val="76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5"/>
    <w:basedOn w:val="76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6"/>
    <w:basedOn w:val="76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5">
    <w:name w:val="List Table 3"/>
    <w:basedOn w:val="76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1"/>
    <w:basedOn w:val="76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2"/>
    <w:basedOn w:val="76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3"/>
    <w:basedOn w:val="76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4"/>
    <w:basedOn w:val="76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5"/>
    <w:basedOn w:val="76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6"/>
    <w:basedOn w:val="76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"/>
    <w:basedOn w:val="76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1"/>
    <w:basedOn w:val="76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2"/>
    <w:basedOn w:val="76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3"/>
    <w:basedOn w:val="76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4"/>
    <w:basedOn w:val="76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5"/>
    <w:basedOn w:val="76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6"/>
    <w:basedOn w:val="76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5 Dark"/>
    <w:basedOn w:val="76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1"/>
    <w:basedOn w:val="76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2"/>
    <w:basedOn w:val="76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3"/>
    <w:basedOn w:val="76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4"/>
    <w:basedOn w:val="76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5"/>
    <w:basedOn w:val="76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6"/>
    <w:basedOn w:val="76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>
    <w:name w:val="List Table 6 Colorful"/>
    <w:basedOn w:val="76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7" w:customStyle="1">
    <w:name w:val="List Table 6 Colorful - Accent 1"/>
    <w:basedOn w:val="76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8" w:customStyle="1">
    <w:name w:val="List Table 6 Colorful - Accent 2"/>
    <w:basedOn w:val="76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9" w:customStyle="1">
    <w:name w:val="List Table 6 Colorful - Accent 3"/>
    <w:basedOn w:val="76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0" w:customStyle="1">
    <w:name w:val="List Table 6 Colorful - Accent 4"/>
    <w:basedOn w:val="76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1" w:customStyle="1">
    <w:name w:val="List Table 6 Colorful - Accent 5"/>
    <w:basedOn w:val="76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2" w:customStyle="1">
    <w:name w:val="List Table 6 Colorful - Accent 6"/>
    <w:basedOn w:val="76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3">
    <w:name w:val="List Table 7 Colorful"/>
    <w:basedOn w:val="76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1"/>
    <w:basedOn w:val="76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2"/>
    <w:basedOn w:val="76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3"/>
    <w:basedOn w:val="76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4"/>
    <w:basedOn w:val="76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5"/>
    <w:basedOn w:val="76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6"/>
    <w:basedOn w:val="76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ned - Accent"/>
    <w:basedOn w:val="76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1" w:customStyle="1">
    <w:name w:val="Lined - Accent 1"/>
    <w:basedOn w:val="76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2" w:customStyle="1">
    <w:name w:val="Lined - Accent 2"/>
    <w:basedOn w:val="76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3" w:customStyle="1">
    <w:name w:val="Lined - Accent 3"/>
    <w:basedOn w:val="76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4" w:customStyle="1">
    <w:name w:val="Lined - Accent 4"/>
    <w:basedOn w:val="76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5" w:customStyle="1">
    <w:name w:val="Lined - Accent 5"/>
    <w:basedOn w:val="76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6" w:customStyle="1">
    <w:name w:val="Lined - Accent 6"/>
    <w:basedOn w:val="76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7" w:customStyle="1">
    <w:name w:val="Bordered &amp; Lined - Accent"/>
    <w:basedOn w:val="76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8" w:customStyle="1">
    <w:name w:val="Bordered &amp; Lined - Accent 1"/>
    <w:basedOn w:val="76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9" w:customStyle="1">
    <w:name w:val="Bordered &amp; Lined - Accent 2"/>
    <w:basedOn w:val="76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0" w:customStyle="1">
    <w:name w:val="Bordered &amp; Lined - Accent 3"/>
    <w:basedOn w:val="76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1" w:customStyle="1">
    <w:name w:val="Bordered &amp; Lined - Accent 4"/>
    <w:basedOn w:val="76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2" w:customStyle="1">
    <w:name w:val="Bordered &amp; Lined - Accent 5"/>
    <w:basedOn w:val="76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3" w:customStyle="1">
    <w:name w:val="Bordered &amp; Lined - Accent 6"/>
    <w:basedOn w:val="76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4" w:customStyle="1">
    <w:name w:val="Bordered"/>
    <w:basedOn w:val="76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5" w:customStyle="1">
    <w:name w:val="Bordered - Accent 1"/>
    <w:basedOn w:val="76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6" w:customStyle="1">
    <w:name w:val="Bordered - Accent 2"/>
    <w:basedOn w:val="76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7" w:customStyle="1">
    <w:name w:val="Bordered - Accent 3"/>
    <w:basedOn w:val="76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8" w:customStyle="1">
    <w:name w:val="Bordered - Accent 4"/>
    <w:basedOn w:val="76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9" w:customStyle="1">
    <w:name w:val="Bordered - Accent 5"/>
    <w:basedOn w:val="76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0" w:customStyle="1">
    <w:name w:val="Bordered - Accent 6"/>
    <w:basedOn w:val="76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11">
    <w:name w:val="footnote text"/>
    <w:link w:val="912"/>
    <w:uiPriority w:val="99"/>
    <w:semiHidden/>
    <w:unhideWhenUsed/>
    <w:pPr>
      <w:spacing w:after="40"/>
    </w:pPr>
    <w:rPr>
      <w:sz w:val="18"/>
    </w:rPr>
  </w:style>
  <w:style w:type="character" w:styleId="912" w:customStyle="1">
    <w:name w:val="Текст сноски Знак"/>
    <w:link w:val="911"/>
    <w:uiPriority w:val="99"/>
    <w:rPr>
      <w:sz w:val="18"/>
    </w:rPr>
  </w:style>
  <w:style w:type="character" w:styleId="913">
    <w:name w:val="footnote reference"/>
    <w:basedOn w:val="763"/>
    <w:uiPriority w:val="99"/>
    <w:unhideWhenUsed/>
    <w:rPr>
      <w:vertAlign w:val="superscript"/>
    </w:rPr>
  </w:style>
  <w:style w:type="paragraph" w:styleId="914">
    <w:name w:val="endnote text"/>
    <w:link w:val="915"/>
    <w:uiPriority w:val="99"/>
    <w:semiHidden/>
    <w:unhideWhenUsed/>
  </w:style>
  <w:style w:type="character" w:styleId="915" w:customStyle="1">
    <w:name w:val="Текст концевой сноски Знак"/>
    <w:link w:val="914"/>
    <w:uiPriority w:val="99"/>
    <w:rPr>
      <w:sz w:val="20"/>
    </w:rPr>
  </w:style>
  <w:style w:type="character" w:styleId="916">
    <w:name w:val="endnote reference"/>
    <w:basedOn w:val="763"/>
    <w:uiPriority w:val="99"/>
    <w:semiHidden/>
    <w:unhideWhenUsed/>
    <w:rPr>
      <w:vertAlign w:val="superscript"/>
    </w:rPr>
  </w:style>
  <w:style w:type="paragraph" w:styleId="917">
    <w:name w:val="TOC Heading"/>
    <w:uiPriority w:val="39"/>
    <w:unhideWhenUsed/>
  </w:style>
  <w:style w:type="paragraph" w:styleId="918">
    <w:name w:val="table of figures"/>
    <w:uiPriority w:val="99"/>
    <w:unhideWhenUsed/>
  </w:style>
  <w:style w:type="character" w:styleId="919" w:customStyle="1">
    <w:name w:val="Обычный1"/>
    <w:rPr>
      <w:rFonts w:ascii="Times New Roman" w:hAnsi="Times New Roman"/>
      <w:sz w:val="24"/>
    </w:rPr>
  </w:style>
  <w:style w:type="paragraph" w:styleId="920" w:customStyle="1">
    <w:name w:val="Основной текст (6)"/>
    <w:basedOn w:val="753"/>
    <w:link w:val="921"/>
    <w:pPr>
      <w:spacing w:before="300" w:after="780" w:line="240" w:lineRule="atLeast"/>
    </w:pPr>
    <w:rPr>
      <w:i/>
      <w:sz w:val="27"/>
    </w:rPr>
  </w:style>
  <w:style w:type="character" w:styleId="921" w:customStyle="1">
    <w:name w:val="Основной текст (6)"/>
    <w:basedOn w:val="919"/>
    <w:link w:val="920"/>
    <w:rPr>
      <w:rFonts w:ascii="Times New Roman" w:hAnsi="Times New Roman"/>
      <w:i/>
      <w:sz w:val="27"/>
    </w:rPr>
  </w:style>
  <w:style w:type="paragraph" w:styleId="922">
    <w:name w:val="toc 2"/>
    <w:basedOn w:val="753"/>
    <w:next w:val="753"/>
    <w:link w:val="923"/>
    <w:uiPriority w:val="39"/>
    <w:pPr>
      <w:ind w:left="200"/>
    </w:pPr>
    <w:rPr>
      <w:sz w:val="20"/>
    </w:rPr>
  </w:style>
  <w:style w:type="character" w:styleId="923" w:customStyle="1">
    <w:name w:val="Оглавление 2 Знак"/>
    <w:basedOn w:val="919"/>
    <w:link w:val="922"/>
    <w:rPr>
      <w:rFonts w:ascii="Times New Roman" w:hAnsi="Times New Roman"/>
      <w:sz w:val="20"/>
    </w:rPr>
  </w:style>
  <w:style w:type="paragraph" w:styleId="924" w:customStyle="1">
    <w:name w:val="Основной текст (24)"/>
    <w:basedOn w:val="753"/>
    <w:link w:val="925"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925" w:customStyle="1">
    <w:name w:val="Основной текст (24)"/>
    <w:basedOn w:val="919"/>
    <w:link w:val="924"/>
    <w:rPr>
      <w:rFonts w:ascii="MS Reference Sans Serif" w:hAnsi="MS Reference Sans Serif"/>
      <w:sz w:val="22"/>
    </w:rPr>
  </w:style>
  <w:style w:type="paragraph" w:styleId="926" w:customStyle="1">
    <w:name w:val="highlight"/>
    <w:basedOn w:val="930"/>
    <w:link w:val="927"/>
  </w:style>
  <w:style w:type="character" w:styleId="927" w:customStyle="1">
    <w:name w:val="highlight"/>
    <w:basedOn w:val="931"/>
    <w:link w:val="926"/>
  </w:style>
  <w:style w:type="paragraph" w:styleId="928" w:customStyle="1">
    <w:name w:val="Основной текст (5) + 13"/>
    <w:link w:val="929"/>
    <w:rPr>
      <w:rFonts w:ascii="Times New Roman" w:hAnsi="Times New Roman"/>
      <w:b/>
      <w:sz w:val="27"/>
      <w:highlight w:val="white"/>
    </w:rPr>
  </w:style>
  <w:style w:type="character" w:styleId="929" w:customStyle="1">
    <w:name w:val="Основной текст (5) + 13"/>
    <w:link w:val="928"/>
    <w:rPr>
      <w:rFonts w:ascii="Times New Roman" w:hAnsi="Times New Roman"/>
      <w:b/>
      <w:sz w:val="27"/>
      <w:highlight w:val="white"/>
    </w:rPr>
  </w:style>
  <w:style w:type="paragraph" w:styleId="930" w:customStyle="1">
    <w:name w:val="Основной шрифт абзаца1"/>
    <w:link w:val="931"/>
  </w:style>
  <w:style w:type="character" w:styleId="931" w:customStyle="1">
    <w:name w:val="Основной шрифт абзаца1"/>
    <w:link w:val="930"/>
  </w:style>
  <w:style w:type="paragraph" w:styleId="932" w:customStyle="1">
    <w:name w:val="Font Style76"/>
    <w:link w:val="933"/>
    <w:rPr>
      <w:rFonts w:ascii="Times New Roman" w:hAnsi="Times New Roman"/>
      <w:sz w:val="26"/>
    </w:rPr>
  </w:style>
  <w:style w:type="character" w:styleId="933" w:customStyle="1">
    <w:name w:val="Font Style76"/>
    <w:link w:val="932"/>
    <w:rPr>
      <w:rFonts w:ascii="Times New Roman" w:hAnsi="Times New Roman"/>
      <w:sz w:val="26"/>
    </w:rPr>
  </w:style>
  <w:style w:type="paragraph" w:styleId="934">
    <w:name w:val="Balloon Text"/>
    <w:basedOn w:val="753"/>
    <w:link w:val="935"/>
    <w:rPr>
      <w:rFonts w:ascii="Tahoma" w:hAnsi="Tahoma"/>
      <w:sz w:val="16"/>
    </w:rPr>
  </w:style>
  <w:style w:type="character" w:styleId="935" w:customStyle="1">
    <w:name w:val="Текст выноски Знак"/>
    <w:basedOn w:val="919"/>
    <w:link w:val="934"/>
    <w:rPr>
      <w:rFonts w:ascii="Tahoma" w:hAnsi="Tahoma"/>
      <w:sz w:val="16"/>
    </w:rPr>
  </w:style>
  <w:style w:type="paragraph" w:styleId="936">
    <w:name w:val="toc 4"/>
    <w:next w:val="753"/>
    <w:link w:val="937"/>
    <w:uiPriority w:val="39"/>
    <w:pPr>
      <w:ind w:left="600"/>
    </w:pPr>
    <w:rPr>
      <w:rFonts w:ascii="XO Thames" w:hAnsi="XO Thames"/>
      <w:sz w:val="28"/>
    </w:rPr>
  </w:style>
  <w:style w:type="character" w:styleId="937" w:customStyle="1">
    <w:name w:val="Оглавление 4 Знак"/>
    <w:link w:val="936"/>
    <w:rPr>
      <w:rFonts w:ascii="XO Thames" w:hAnsi="XO Thames"/>
      <w:sz w:val="28"/>
    </w:rPr>
  </w:style>
  <w:style w:type="paragraph" w:styleId="938" w:customStyle="1">
    <w:name w:val="Основной текст (6)3"/>
    <w:link w:val="939"/>
    <w:rPr>
      <w:rFonts w:ascii="Times New Roman" w:hAnsi="Times New Roman"/>
      <w:highlight w:val="white"/>
    </w:rPr>
  </w:style>
  <w:style w:type="character" w:styleId="939" w:customStyle="1">
    <w:name w:val="Основной текст (6)3"/>
    <w:link w:val="938"/>
    <w:rPr>
      <w:rFonts w:ascii="Times New Roman" w:hAnsi="Times New Roman"/>
      <w:highlight w:val="white"/>
    </w:rPr>
  </w:style>
  <w:style w:type="paragraph" w:styleId="940" w:customStyle="1">
    <w:name w:val="Font Style75"/>
    <w:link w:val="941"/>
    <w:rPr>
      <w:rFonts w:ascii="Times New Roman" w:hAnsi="Times New Roman"/>
      <w:b/>
      <w:sz w:val="26"/>
    </w:rPr>
  </w:style>
  <w:style w:type="character" w:styleId="941" w:customStyle="1">
    <w:name w:val="Font Style75"/>
    <w:link w:val="940"/>
    <w:rPr>
      <w:rFonts w:ascii="Times New Roman" w:hAnsi="Times New Roman"/>
      <w:b/>
      <w:sz w:val="26"/>
    </w:rPr>
  </w:style>
  <w:style w:type="paragraph" w:styleId="942" w:customStyle="1">
    <w:name w:val="Font Style93"/>
    <w:link w:val="943"/>
    <w:rPr>
      <w:rFonts w:ascii="Times New Roman" w:hAnsi="Times New Roman"/>
      <w:sz w:val="22"/>
    </w:rPr>
  </w:style>
  <w:style w:type="character" w:styleId="943" w:customStyle="1">
    <w:name w:val="Font Style93"/>
    <w:link w:val="942"/>
    <w:rPr>
      <w:rFonts w:ascii="Times New Roman" w:hAnsi="Times New Roman"/>
      <w:sz w:val="22"/>
    </w:rPr>
  </w:style>
  <w:style w:type="paragraph" w:styleId="944" w:customStyle="1">
    <w:name w:val="Тема примечания Знак1"/>
    <w:link w:val="945"/>
    <w:rPr>
      <w:rFonts w:ascii="Times New Roman" w:hAnsi="Times New Roman"/>
      <w:b/>
    </w:rPr>
  </w:style>
  <w:style w:type="character" w:styleId="945" w:customStyle="1">
    <w:name w:val="Тема примечания Знак1"/>
    <w:link w:val="944"/>
    <w:rPr>
      <w:rFonts w:ascii="Times New Roman" w:hAnsi="Times New Roman"/>
      <w:b/>
    </w:rPr>
  </w:style>
  <w:style w:type="paragraph" w:styleId="946">
    <w:name w:val="toc 6"/>
    <w:next w:val="753"/>
    <w:link w:val="947"/>
    <w:uiPriority w:val="39"/>
    <w:pPr>
      <w:ind w:left="1000"/>
    </w:pPr>
    <w:rPr>
      <w:rFonts w:ascii="XO Thames" w:hAnsi="XO Thames"/>
      <w:sz w:val="28"/>
    </w:rPr>
  </w:style>
  <w:style w:type="character" w:styleId="947" w:customStyle="1">
    <w:name w:val="Оглавление 6 Знак"/>
    <w:link w:val="946"/>
    <w:rPr>
      <w:rFonts w:ascii="XO Thames" w:hAnsi="XO Thames"/>
      <w:sz w:val="28"/>
    </w:rPr>
  </w:style>
  <w:style w:type="paragraph" w:styleId="948">
    <w:name w:val="Document Map"/>
    <w:basedOn w:val="753"/>
    <w:link w:val="949"/>
    <w:pPr>
      <w:widowControl w:val="off"/>
    </w:pPr>
    <w:rPr>
      <w:rFonts w:ascii="Tahoma" w:hAnsi="Tahoma"/>
      <w:sz w:val="16"/>
    </w:rPr>
  </w:style>
  <w:style w:type="character" w:styleId="949" w:customStyle="1">
    <w:name w:val="Схема документа Знак"/>
    <w:basedOn w:val="919"/>
    <w:link w:val="948"/>
    <w:rPr>
      <w:rFonts w:ascii="Tahoma" w:hAnsi="Tahoma"/>
      <w:sz w:val="16"/>
    </w:rPr>
  </w:style>
  <w:style w:type="paragraph" w:styleId="950" w:customStyle="1">
    <w:name w:val="Font Style21"/>
    <w:link w:val="951"/>
    <w:rPr>
      <w:rFonts w:ascii="Times New Roman" w:hAnsi="Times New Roman"/>
      <w:b/>
      <w:sz w:val="26"/>
    </w:rPr>
  </w:style>
  <w:style w:type="character" w:styleId="951" w:customStyle="1">
    <w:name w:val="Font Style21"/>
    <w:link w:val="950"/>
    <w:rPr>
      <w:rFonts w:ascii="Times New Roman" w:hAnsi="Times New Roman"/>
      <w:b/>
      <w:sz w:val="26"/>
    </w:rPr>
  </w:style>
  <w:style w:type="paragraph" w:styleId="952">
    <w:name w:val="toc 7"/>
    <w:next w:val="753"/>
    <w:link w:val="953"/>
    <w:uiPriority w:val="39"/>
    <w:pPr>
      <w:ind w:left="1200"/>
    </w:pPr>
    <w:rPr>
      <w:rFonts w:ascii="XO Thames" w:hAnsi="XO Thames"/>
      <w:sz w:val="28"/>
    </w:rPr>
  </w:style>
  <w:style w:type="character" w:styleId="953" w:customStyle="1">
    <w:name w:val="Оглавление 7 Знак"/>
    <w:link w:val="952"/>
    <w:rPr>
      <w:rFonts w:ascii="XO Thames" w:hAnsi="XO Thames"/>
      <w:sz w:val="28"/>
    </w:rPr>
  </w:style>
  <w:style w:type="paragraph" w:styleId="954" w:customStyle="1">
    <w:name w:val="Font Style15"/>
    <w:link w:val="955"/>
    <w:rPr>
      <w:rFonts w:ascii="Times New Roman" w:hAnsi="Times New Roman"/>
      <w:sz w:val="26"/>
    </w:rPr>
  </w:style>
  <w:style w:type="character" w:styleId="955" w:customStyle="1">
    <w:name w:val="Font Style15"/>
    <w:link w:val="954"/>
    <w:rPr>
      <w:rFonts w:ascii="Times New Roman" w:hAnsi="Times New Roman"/>
      <w:sz w:val="26"/>
    </w:rPr>
  </w:style>
  <w:style w:type="paragraph" w:styleId="956" w:customStyle="1">
    <w:name w:val="А - об"/>
    <w:basedOn w:val="753"/>
    <w:link w:val="957"/>
    <w:pPr>
      <w:ind w:firstLine="397"/>
      <w:spacing w:line="360" w:lineRule="auto"/>
    </w:pPr>
    <w:rPr>
      <w:b/>
      <w:sz w:val="20"/>
    </w:rPr>
  </w:style>
  <w:style w:type="character" w:styleId="957" w:customStyle="1">
    <w:name w:val="А - об"/>
    <w:basedOn w:val="919"/>
    <w:link w:val="956"/>
    <w:rPr>
      <w:rFonts w:ascii="Times New Roman" w:hAnsi="Times New Roman"/>
      <w:b/>
      <w:sz w:val="20"/>
    </w:rPr>
  </w:style>
  <w:style w:type="paragraph" w:styleId="958" w:customStyle="1">
    <w:name w:val="Font Style30"/>
    <w:link w:val="959"/>
    <w:rPr>
      <w:rFonts w:ascii="Times New Roman" w:hAnsi="Times New Roman"/>
      <w:b/>
      <w:sz w:val="26"/>
    </w:rPr>
  </w:style>
  <w:style w:type="character" w:styleId="959" w:customStyle="1">
    <w:name w:val="Font Style30"/>
    <w:link w:val="958"/>
    <w:rPr>
      <w:rFonts w:ascii="Times New Roman" w:hAnsi="Times New Roman"/>
      <w:b/>
      <w:sz w:val="26"/>
    </w:rPr>
  </w:style>
  <w:style w:type="paragraph" w:styleId="960" w:customStyle="1">
    <w:name w:val="Endnote"/>
    <w:basedOn w:val="753"/>
    <w:link w:val="961"/>
    <w:pPr>
      <w:widowControl w:val="off"/>
    </w:pPr>
    <w:rPr>
      <w:rFonts w:ascii="Calibri" w:hAnsi="Calibri"/>
      <w:sz w:val="20"/>
    </w:rPr>
  </w:style>
  <w:style w:type="character" w:styleId="961" w:customStyle="1">
    <w:name w:val="Endnote"/>
    <w:basedOn w:val="919"/>
    <w:link w:val="960"/>
    <w:rPr>
      <w:rFonts w:ascii="Calibri" w:hAnsi="Calibri"/>
      <w:sz w:val="20"/>
    </w:rPr>
  </w:style>
  <w:style w:type="character" w:styleId="962" w:customStyle="1">
    <w:name w:val="Заголовок 3 Знак"/>
    <w:basedOn w:val="919"/>
    <w:link w:val="756"/>
    <w:rPr>
      <w:rFonts w:ascii="Cambria" w:hAnsi="Cambria"/>
      <w:b/>
      <w:sz w:val="26"/>
    </w:rPr>
  </w:style>
  <w:style w:type="paragraph" w:styleId="963" w:customStyle="1">
    <w:name w:val="Строгий1"/>
    <w:link w:val="964"/>
    <w:rPr>
      <w:b/>
    </w:rPr>
  </w:style>
  <w:style w:type="character" w:styleId="964" w:customStyle="1">
    <w:name w:val="Строгий1"/>
    <w:link w:val="963"/>
    <w:rPr>
      <w:b/>
    </w:rPr>
  </w:style>
  <w:style w:type="paragraph" w:styleId="965" w:customStyle="1">
    <w:name w:val="Style58"/>
    <w:basedOn w:val="753"/>
    <w:link w:val="966"/>
    <w:pPr>
      <w:widowControl w:val="off"/>
    </w:pPr>
  </w:style>
  <w:style w:type="character" w:styleId="966" w:customStyle="1">
    <w:name w:val="Style58"/>
    <w:basedOn w:val="919"/>
    <w:link w:val="965"/>
    <w:rPr>
      <w:rFonts w:ascii="Times New Roman" w:hAnsi="Times New Roman"/>
      <w:sz w:val="24"/>
    </w:rPr>
  </w:style>
  <w:style w:type="paragraph" w:styleId="967" w:customStyle="1">
    <w:name w:val="Заголовок №72"/>
    <w:link w:val="968"/>
    <w:rPr>
      <w:rFonts w:ascii="Times New Roman" w:hAnsi="Times New Roman"/>
      <w:b/>
      <w:sz w:val="27"/>
      <w:highlight w:val="white"/>
      <w:u w:val="single"/>
    </w:rPr>
  </w:style>
  <w:style w:type="character" w:styleId="968" w:customStyle="1">
    <w:name w:val="Заголовок №72"/>
    <w:link w:val="967"/>
    <w:rPr>
      <w:rFonts w:ascii="Times New Roman" w:hAnsi="Times New Roman"/>
      <w:b/>
      <w:sz w:val="27"/>
      <w:highlight w:val="white"/>
      <w:u w:val="single"/>
    </w:rPr>
  </w:style>
  <w:style w:type="paragraph" w:styleId="969" w:customStyle="1">
    <w:name w:val="Обычный1"/>
    <w:link w:val="970"/>
    <w:rPr>
      <w:rFonts w:ascii="Times New Roman" w:hAnsi="Times New Roman"/>
      <w:sz w:val="24"/>
    </w:rPr>
  </w:style>
  <w:style w:type="character" w:styleId="970" w:customStyle="1">
    <w:name w:val="Обычный1"/>
    <w:link w:val="969"/>
    <w:rPr>
      <w:rFonts w:ascii="Times New Roman" w:hAnsi="Times New Roman"/>
      <w:sz w:val="24"/>
    </w:rPr>
  </w:style>
  <w:style w:type="paragraph" w:styleId="971" w:customStyle="1">
    <w:name w:val="Основной текст + Курсив3"/>
    <w:link w:val="972"/>
    <w:rPr>
      <w:rFonts w:ascii="Times New Roman" w:hAnsi="Times New Roman"/>
      <w:i/>
      <w:sz w:val="27"/>
      <w:highlight w:val="white"/>
    </w:rPr>
  </w:style>
  <w:style w:type="character" w:styleId="972" w:customStyle="1">
    <w:name w:val="Основной текст + Курсив3"/>
    <w:link w:val="971"/>
    <w:rPr>
      <w:rFonts w:ascii="Times New Roman" w:hAnsi="Times New Roman"/>
      <w:i/>
      <w:sz w:val="27"/>
      <w:highlight w:val="white"/>
    </w:rPr>
  </w:style>
  <w:style w:type="paragraph" w:styleId="973" w:customStyle="1">
    <w:name w:val="Report_Main"/>
    <w:basedOn w:val="753"/>
    <w:link w:val="974"/>
  </w:style>
  <w:style w:type="character" w:styleId="974" w:customStyle="1">
    <w:name w:val="Report_Main"/>
    <w:basedOn w:val="919"/>
    <w:link w:val="973"/>
    <w:rPr>
      <w:rFonts w:ascii="Times New Roman" w:hAnsi="Times New Roman"/>
      <w:sz w:val="24"/>
    </w:rPr>
  </w:style>
  <w:style w:type="paragraph" w:styleId="975">
    <w:name w:val="Footer"/>
    <w:basedOn w:val="753"/>
    <w:link w:val="976"/>
    <w:pPr>
      <w:tabs>
        <w:tab w:val="center" w:pos="4677" w:leader="none"/>
        <w:tab w:val="right" w:pos="9355" w:leader="none"/>
      </w:tabs>
    </w:pPr>
  </w:style>
  <w:style w:type="character" w:styleId="976" w:customStyle="1">
    <w:name w:val="Нижний колонтитул Знак"/>
    <w:basedOn w:val="919"/>
    <w:link w:val="975"/>
    <w:rPr>
      <w:rFonts w:ascii="Times New Roman" w:hAnsi="Times New Roman"/>
      <w:sz w:val="24"/>
    </w:rPr>
  </w:style>
  <w:style w:type="paragraph" w:styleId="977" w:customStyle="1">
    <w:name w:val="Font Style84"/>
    <w:link w:val="978"/>
    <w:rPr>
      <w:rFonts w:ascii="Times New Roman" w:hAnsi="Times New Roman"/>
      <w:b/>
      <w:i/>
      <w:sz w:val="26"/>
    </w:rPr>
  </w:style>
  <w:style w:type="character" w:styleId="978" w:customStyle="1">
    <w:name w:val="Font Style84"/>
    <w:link w:val="977"/>
    <w:rPr>
      <w:rFonts w:ascii="Times New Roman" w:hAnsi="Times New Roman"/>
      <w:b/>
      <w:i/>
      <w:sz w:val="26"/>
    </w:rPr>
  </w:style>
  <w:style w:type="paragraph" w:styleId="979" w:customStyle="1">
    <w:name w:val="Заголовок №51"/>
    <w:basedOn w:val="753"/>
    <w:link w:val="980"/>
    <w:pPr>
      <w:jc w:val="both"/>
      <w:spacing w:before="540" w:line="298" w:lineRule="exact"/>
      <w:outlineLvl w:val="4"/>
    </w:pPr>
    <w:rPr>
      <w:b/>
      <w:sz w:val="27"/>
    </w:rPr>
  </w:style>
  <w:style w:type="character" w:styleId="980" w:customStyle="1">
    <w:name w:val="Заголовок №51"/>
    <w:basedOn w:val="919"/>
    <w:link w:val="979"/>
    <w:rPr>
      <w:rFonts w:ascii="Times New Roman" w:hAnsi="Times New Roman"/>
      <w:b/>
      <w:sz w:val="27"/>
    </w:rPr>
  </w:style>
  <w:style w:type="paragraph" w:styleId="981">
    <w:name w:val="Normal (Web)"/>
    <w:basedOn w:val="753"/>
    <w:link w:val="982"/>
    <w:uiPriority w:val="99"/>
    <w:pPr>
      <w:jc w:val="both"/>
      <w:spacing w:before="100" w:after="15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color w:val="171718"/>
      <w:highlight w:val="white"/>
    </w:rPr>
  </w:style>
  <w:style w:type="character" w:styleId="982" w:customStyle="1">
    <w:name w:val="Обычный (Интернет) Знак"/>
    <w:basedOn w:val="919"/>
    <w:link w:val="981"/>
    <w:rPr>
      <w:rFonts w:ascii="Times New Roman" w:hAnsi="Times New Roman"/>
      <w:color w:val="171718"/>
      <w:sz w:val="24"/>
      <w:highlight w:val="white"/>
    </w:rPr>
  </w:style>
  <w:style w:type="paragraph" w:styleId="983" w:customStyle="1">
    <w:name w:val="Font Style26"/>
    <w:link w:val="984"/>
    <w:rPr>
      <w:rFonts w:ascii="Times New Roman" w:hAnsi="Times New Roman"/>
      <w:sz w:val="18"/>
    </w:rPr>
  </w:style>
  <w:style w:type="character" w:styleId="984" w:customStyle="1">
    <w:name w:val="Font Style26"/>
    <w:link w:val="983"/>
    <w:rPr>
      <w:rFonts w:ascii="Times New Roman" w:hAnsi="Times New Roman"/>
      <w:sz w:val="18"/>
    </w:rPr>
  </w:style>
  <w:style w:type="paragraph" w:styleId="985" w:customStyle="1">
    <w:name w:val="Основной текст (6)1"/>
    <w:basedOn w:val="753"/>
    <w:link w:val="986"/>
    <w:pPr>
      <w:spacing w:line="240" w:lineRule="atLeast"/>
    </w:pPr>
    <w:rPr>
      <w:sz w:val="20"/>
    </w:rPr>
  </w:style>
  <w:style w:type="character" w:styleId="986" w:customStyle="1">
    <w:name w:val="Основной текст (6)1"/>
    <w:basedOn w:val="919"/>
    <w:link w:val="985"/>
    <w:rPr>
      <w:rFonts w:ascii="Times New Roman" w:hAnsi="Times New Roman"/>
      <w:sz w:val="20"/>
    </w:rPr>
  </w:style>
  <w:style w:type="paragraph" w:styleId="987" w:customStyle="1">
    <w:name w:val="Выделение1"/>
    <w:link w:val="988"/>
    <w:rPr>
      <w:i/>
    </w:rPr>
  </w:style>
  <w:style w:type="character" w:styleId="988" w:customStyle="1">
    <w:name w:val="Выделение1"/>
    <w:link w:val="987"/>
    <w:rPr>
      <w:i/>
    </w:rPr>
  </w:style>
  <w:style w:type="paragraph" w:styleId="989" w:customStyle="1">
    <w:name w:val="Текст примечания Знак1"/>
    <w:link w:val="990"/>
    <w:rPr>
      <w:rFonts w:ascii="Times New Roman" w:hAnsi="Times New Roman"/>
    </w:rPr>
  </w:style>
  <w:style w:type="character" w:styleId="990" w:customStyle="1">
    <w:name w:val="Текст примечания Знак1"/>
    <w:link w:val="989"/>
    <w:rPr>
      <w:rFonts w:ascii="Times New Roman" w:hAnsi="Times New Roman"/>
    </w:rPr>
  </w:style>
  <w:style w:type="paragraph" w:styleId="991" w:customStyle="1">
    <w:name w:val="Основной текст (2)1"/>
    <w:basedOn w:val="753"/>
    <w:link w:val="992"/>
    <w:pPr>
      <w:spacing w:after="180" w:line="240" w:lineRule="atLeast"/>
    </w:pPr>
    <w:rPr>
      <w:b/>
      <w:sz w:val="27"/>
    </w:rPr>
  </w:style>
  <w:style w:type="character" w:styleId="992" w:customStyle="1">
    <w:name w:val="Основной текст (2)1"/>
    <w:basedOn w:val="919"/>
    <w:link w:val="991"/>
    <w:rPr>
      <w:rFonts w:ascii="Times New Roman" w:hAnsi="Times New Roman"/>
      <w:b/>
      <w:sz w:val="27"/>
    </w:rPr>
  </w:style>
  <w:style w:type="paragraph" w:styleId="993" w:customStyle="1">
    <w:name w:val="Подпись к таблице (2)1"/>
    <w:basedOn w:val="753"/>
    <w:link w:val="994"/>
    <w:pPr>
      <w:spacing w:line="240" w:lineRule="atLeast"/>
    </w:pPr>
    <w:rPr>
      <w:b/>
      <w:sz w:val="27"/>
    </w:rPr>
  </w:style>
  <w:style w:type="character" w:styleId="994" w:customStyle="1">
    <w:name w:val="Подпись к таблице (2)1"/>
    <w:basedOn w:val="919"/>
    <w:link w:val="993"/>
    <w:rPr>
      <w:rFonts w:ascii="Times New Roman" w:hAnsi="Times New Roman"/>
      <w:b/>
      <w:sz w:val="27"/>
    </w:rPr>
  </w:style>
  <w:style w:type="paragraph" w:styleId="995" w:customStyle="1">
    <w:name w:val="Основной текст + Курсив2"/>
    <w:link w:val="996"/>
    <w:rPr>
      <w:rFonts w:ascii="Times New Roman" w:hAnsi="Times New Roman"/>
      <w:i/>
      <w:sz w:val="27"/>
      <w:highlight w:val="white"/>
    </w:rPr>
  </w:style>
  <w:style w:type="character" w:styleId="996" w:customStyle="1">
    <w:name w:val="Основной текст + Курсив2"/>
    <w:link w:val="995"/>
    <w:rPr>
      <w:rFonts w:ascii="Times New Roman" w:hAnsi="Times New Roman"/>
      <w:i/>
      <w:sz w:val="27"/>
      <w:highlight w:val="white"/>
    </w:rPr>
  </w:style>
  <w:style w:type="paragraph" w:styleId="997" w:customStyle="1">
    <w:name w:val="Гиперссылка1"/>
    <w:link w:val="998"/>
    <w:rPr>
      <w:color w:val="0000ff"/>
      <w:u w:val="single"/>
    </w:rPr>
  </w:style>
  <w:style w:type="character" w:styleId="998" w:customStyle="1">
    <w:name w:val="Гиперссылка1"/>
    <w:link w:val="997"/>
    <w:rPr>
      <w:color w:val="0000ff"/>
      <w:u w:val="single"/>
    </w:rPr>
  </w:style>
  <w:style w:type="paragraph" w:styleId="999" w:customStyle="1">
    <w:name w:val="Основной текст (13) + Курсив1"/>
    <w:link w:val="1000"/>
    <w:rPr>
      <w:rFonts w:ascii="Times New Roman" w:hAnsi="Times New Roman"/>
      <w:i/>
      <w:sz w:val="22"/>
      <w:highlight w:val="white"/>
    </w:rPr>
  </w:style>
  <w:style w:type="character" w:styleId="1000" w:customStyle="1">
    <w:name w:val="Основной текст (13) + Курсив1"/>
    <w:link w:val="999"/>
    <w:rPr>
      <w:rFonts w:ascii="Times New Roman" w:hAnsi="Times New Roman"/>
      <w:i/>
      <w:sz w:val="22"/>
      <w:highlight w:val="white"/>
    </w:rPr>
  </w:style>
  <w:style w:type="paragraph" w:styleId="1001">
    <w:name w:val="annotation subject"/>
    <w:basedOn w:val="1141"/>
    <w:next w:val="1141"/>
    <w:link w:val="1002"/>
    <w:rPr>
      <w:b/>
    </w:rPr>
  </w:style>
  <w:style w:type="character" w:styleId="1002" w:customStyle="1">
    <w:name w:val="Тема примечания Знак"/>
    <w:basedOn w:val="1142"/>
    <w:link w:val="1001"/>
    <w:rPr>
      <w:rFonts w:ascii="Times New Roman" w:hAnsi="Times New Roman"/>
      <w:b/>
      <w:sz w:val="20"/>
    </w:rPr>
  </w:style>
  <w:style w:type="paragraph" w:styleId="1003">
    <w:name w:val="Body Text"/>
    <w:basedOn w:val="753"/>
    <w:link w:val="1004"/>
    <w:pPr>
      <w:jc w:val="both"/>
    </w:pPr>
    <w:rPr>
      <w:sz w:val="20"/>
    </w:rPr>
  </w:style>
  <w:style w:type="character" w:styleId="1004" w:customStyle="1">
    <w:name w:val="Основной текст Знак"/>
    <w:basedOn w:val="919"/>
    <w:link w:val="1003"/>
    <w:rPr>
      <w:rFonts w:ascii="Times New Roman" w:hAnsi="Times New Roman"/>
      <w:sz w:val="20"/>
    </w:rPr>
  </w:style>
  <w:style w:type="paragraph" w:styleId="1005" w:customStyle="1">
    <w:name w:val="Заголовок №73"/>
    <w:link w:val="1006"/>
    <w:rPr>
      <w:rFonts w:ascii="Times New Roman" w:hAnsi="Times New Roman"/>
      <w:b/>
      <w:sz w:val="27"/>
      <w:highlight w:val="white"/>
    </w:rPr>
  </w:style>
  <w:style w:type="character" w:styleId="1006" w:customStyle="1">
    <w:name w:val="Заголовок №73"/>
    <w:link w:val="1005"/>
    <w:rPr>
      <w:rFonts w:ascii="Times New Roman" w:hAnsi="Times New Roman"/>
      <w:b/>
      <w:sz w:val="27"/>
      <w:highlight w:val="white"/>
    </w:rPr>
  </w:style>
  <w:style w:type="paragraph" w:styleId="1007" w:customStyle="1">
    <w:name w:val="Основной текст (16)"/>
    <w:basedOn w:val="753"/>
    <w:link w:val="1008"/>
    <w:pPr>
      <w:spacing w:line="250" w:lineRule="exact"/>
    </w:pPr>
    <w:rPr>
      <w:b/>
      <w:i/>
      <w:sz w:val="22"/>
    </w:rPr>
  </w:style>
  <w:style w:type="character" w:styleId="1008" w:customStyle="1">
    <w:name w:val="Основной текст (16)"/>
    <w:basedOn w:val="919"/>
    <w:link w:val="1007"/>
    <w:rPr>
      <w:rFonts w:ascii="Times New Roman" w:hAnsi="Times New Roman"/>
      <w:b/>
      <w:i/>
      <w:sz w:val="22"/>
    </w:rPr>
  </w:style>
  <w:style w:type="paragraph" w:styleId="1009" w:customStyle="1">
    <w:name w:val="Font Style35"/>
    <w:link w:val="1010"/>
    <w:rPr>
      <w:rFonts w:ascii="Times New Roman" w:hAnsi="Times New Roman"/>
      <w:sz w:val="26"/>
    </w:rPr>
  </w:style>
  <w:style w:type="character" w:styleId="1010" w:customStyle="1">
    <w:name w:val="Font Style35"/>
    <w:link w:val="1009"/>
    <w:rPr>
      <w:rFonts w:ascii="Times New Roman" w:hAnsi="Times New Roman"/>
      <w:sz w:val="26"/>
    </w:rPr>
  </w:style>
  <w:style w:type="paragraph" w:styleId="1011" w:customStyle="1">
    <w:name w:val="Table Paragraph"/>
    <w:basedOn w:val="753"/>
    <w:link w:val="1012"/>
    <w:pPr>
      <w:widowControl w:val="off"/>
    </w:pPr>
    <w:rPr>
      <w:sz w:val="22"/>
    </w:rPr>
  </w:style>
  <w:style w:type="character" w:styleId="1012" w:customStyle="1">
    <w:name w:val="Table Paragraph"/>
    <w:basedOn w:val="919"/>
    <w:link w:val="1011"/>
    <w:rPr>
      <w:rFonts w:ascii="Times New Roman" w:hAnsi="Times New Roman"/>
      <w:sz w:val="22"/>
    </w:rPr>
  </w:style>
  <w:style w:type="paragraph" w:styleId="1013">
    <w:name w:val="toc 3"/>
    <w:next w:val="753"/>
    <w:link w:val="1014"/>
    <w:uiPriority w:val="39"/>
    <w:pPr>
      <w:ind w:left="400"/>
    </w:pPr>
    <w:rPr>
      <w:rFonts w:ascii="XO Thames" w:hAnsi="XO Thames"/>
      <w:sz w:val="28"/>
    </w:rPr>
  </w:style>
  <w:style w:type="character" w:styleId="1014" w:customStyle="1">
    <w:name w:val="Оглавление 3 Знак"/>
    <w:link w:val="1013"/>
    <w:rPr>
      <w:rFonts w:ascii="XO Thames" w:hAnsi="XO Thames"/>
      <w:sz w:val="28"/>
    </w:rPr>
  </w:style>
  <w:style w:type="paragraph" w:styleId="1015" w:customStyle="1">
    <w:name w:val="Основной текст (6) + Не курсив2"/>
    <w:link w:val="1016"/>
    <w:rPr>
      <w:rFonts w:ascii="Times New Roman" w:hAnsi="Times New Roman"/>
      <w:sz w:val="27"/>
      <w:highlight w:val="white"/>
    </w:rPr>
  </w:style>
  <w:style w:type="character" w:styleId="1016" w:customStyle="1">
    <w:name w:val="Основной текст (6) + Не курсив2"/>
    <w:link w:val="1015"/>
    <w:rPr>
      <w:rFonts w:ascii="Times New Roman" w:hAnsi="Times New Roman"/>
      <w:sz w:val="27"/>
      <w:highlight w:val="white"/>
    </w:rPr>
  </w:style>
  <w:style w:type="paragraph" w:styleId="1017" w:customStyle="1">
    <w:name w:val="Style23"/>
    <w:basedOn w:val="753"/>
    <w:link w:val="1018"/>
    <w:pPr>
      <w:jc w:val="center"/>
      <w:widowControl w:val="off"/>
    </w:pPr>
  </w:style>
  <w:style w:type="character" w:styleId="1018" w:customStyle="1">
    <w:name w:val="Style23"/>
    <w:basedOn w:val="919"/>
    <w:link w:val="1017"/>
    <w:rPr>
      <w:rFonts w:ascii="Times New Roman" w:hAnsi="Times New Roman"/>
      <w:sz w:val="24"/>
    </w:rPr>
  </w:style>
  <w:style w:type="paragraph" w:styleId="1019" w:customStyle="1">
    <w:name w:val="CharStyle0"/>
    <w:link w:val="1020"/>
    <w:rPr>
      <w:rFonts w:ascii="Times New Roman" w:hAnsi="Times New Roman"/>
      <w:sz w:val="24"/>
    </w:rPr>
  </w:style>
  <w:style w:type="character" w:styleId="1020" w:customStyle="1">
    <w:name w:val="CharStyle0"/>
    <w:link w:val="1019"/>
    <w:rPr>
      <w:rFonts w:ascii="Times New Roman" w:hAnsi="Times New Roman"/>
      <w:sz w:val="24"/>
    </w:rPr>
  </w:style>
  <w:style w:type="paragraph" w:styleId="1021" w:customStyle="1">
    <w:name w:val="Просмотренная гиперссылка1"/>
    <w:link w:val="1022"/>
    <w:rPr>
      <w:color w:val="800080"/>
      <w:u w:val="single"/>
    </w:rPr>
  </w:style>
  <w:style w:type="character" w:styleId="1022" w:customStyle="1">
    <w:name w:val="Просмотренная гиперссылка1"/>
    <w:link w:val="1021"/>
    <w:rPr>
      <w:color w:val="800080"/>
      <w:u w:val="single"/>
    </w:rPr>
  </w:style>
  <w:style w:type="paragraph" w:styleId="1023" w:customStyle="1">
    <w:name w:val="Default"/>
    <w:link w:val="1024"/>
    <w:rPr>
      <w:rFonts w:ascii="Times New Roman" w:hAnsi="Times New Roman"/>
      <w:sz w:val="24"/>
    </w:rPr>
  </w:style>
  <w:style w:type="character" w:styleId="1024" w:customStyle="1">
    <w:name w:val="Default"/>
    <w:link w:val="1023"/>
    <w:rPr>
      <w:rFonts w:ascii="Times New Roman" w:hAnsi="Times New Roman"/>
      <w:sz w:val="24"/>
    </w:rPr>
  </w:style>
  <w:style w:type="paragraph" w:styleId="1025" w:customStyle="1">
    <w:name w:val="Style31"/>
    <w:basedOn w:val="753"/>
    <w:link w:val="1026"/>
    <w:pPr>
      <w:ind w:firstLine="677"/>
      <w:jc w:val="both"/>
      <w:spacing w:line="326" w:lineRule="exact"/>
      <w:widowControl w:val="off"/>
    </w:pPr>
  </w:style>
  <w:style w:type="character" w:styleId="1026" w:customStyle="1">
    <w:name w:val="Style31"/>
    <w:basedOn w:val="919"/>
    <w:link w:val="1025"/>
    <w:rPr>
      <w:rFonts w:ascii="Times New Roman" w:hAnsi="Times New Roman"/>
      <w:sz w:val="24"/>
    </w:rPr>
  </w:style>
  <w:style w:type="paragraph" w:styleId="1027" w:customStyle="1">
    <w:name w:val="Заголовок №5 (4)"/>
    <w:basedOn w:val="753"/>
    <w:link w:val="1028"/>
    <w:pPr>
      <w:jc w:val="both"/>
      <w:spacing w:before="300" w:after="720" w:line="240" w:lineRule="atLeast"/>
      <w:outlineLvl w:val="4"/>
    </w:pPr>
    <w:rPr>
      <w:sz w:val="27"/>
    </w:rPr>
  </w:style>
  <w:style w:type="character" w:styleId="1028" w:customStyle="1">
    <w:name w:val="Заголовок №5 (4)"/>
    <w:basedOn w:val="919"/>
    <w:link w:val="1027"/>
    <w:rPr>
      <w:rFonts w:ascii="Times New Roman" w:hAnsi="Times New Roman"/>
      <w:sz w:val="27"/>
    </w:rPr>
  </w:style>
  <w:style w:type="character" w:styleId="1029" w:customStyle="1">
    <w:name w:val="Заголовок 5 Знак"/>
    <w:basedOn w:val="919"/>
    <w:link w:val="758"/>
    <w:rPr>
      <w:rFonts w:ascii="Times New Roman" w:hAnsi="Times New Roman"/>
      <w:b/>
      <w:i/>
      <w:sz w:val="26"/>
    </w:rPr>
  </w:style>
  <w:style w:type="paragraph" w:styleId="1030" w:customStyle="1">
    <w:name w:val="Основной текст (18) + Не курсив"/>
    <w:link w:val="1031"/>
    <w:rPr>
      <w:rFonts w:ascii="Times New Roman" w:hAnsi="Times New Roman"/>
      <w:highlight w:val="white"/>
    </w:rPr>
  </w:style>
  <w:style w:type="character" w:styleId="1031" w:customStyle="1">
    <w:name w:val="Основной текст (18) + Не курсив"/>
    <w:link w:val="1030"/>
    <w:rPr>
      <w:rFonts w:ascii="Times New Roman" w:hAnsi="Times New Roman"/>
      <w:highlight w:val="white"/>
    </w:rPr>
  </w:style>
  <w:style w:type="paragraph" w:styleId="1032" w:customStyle="1">
    <w:name w:val="Style13"/>
    <w:basedOn w:val="753"/>
    <w:link w:val="1033"/>
    <w:pPr>
      <w:jc w:val="center"/>
      <w:spacing w:line="335" w:lineRule="exact"/>
      <w:widowControl w:val="off"/>
    </w:pPr>
  </w:style>
  <w:style w:type="character" w:styleId="1033" w:customStyle="1">
    <w:name w:val="Style13"/>
    <w:basedOn w:val="919"/>
    <w:link w:val="1032"/>
    <w:rPr>
      <w:rFonts w:ascii="Times New Roman" w:hAnsi="Times New Roman"/>
      <w:sz w:val="24"/>
    </w:rPr>
  </w:style>
  <w:style w:type="character" w:styleId="1034" w:customStyle="1">
    <w:name w:val="Заголовок 1 Знак"/>
    <w:basedOn w:val="919"/>
    <w:link w:val="754"/>
    <w:rPr>
      <w:rFonts w:ascii="Arial" w:hAnsi="Arial"/>
      <w:b/>
      <w:sz w:val="32"/>
    </w:rPr>
  </w:style>
  <w:style w:type="paragraph" w:styleId="1035" w:customStyle="1">
    <w:name w:val="Текст концевой сноски Знак1"/>
    <w:link w:val="1036"/>
    <w:rPr>
      <w:rFonts w:ascii="Times New Roman" w:hAnsi="Times New Roman"/>
    </w:rPr>
  </w:style>
  <w:style w:type="character" w:styleId="1036" w:customStyle="1">
    <w:name w:val="Текст концевой сноски Знак1"/>
    <w:link w:val="1035"/>
    <w:rPr>
      <w:rFonts w:ascii="Times New Roman" w:hAnsi="Times New Roman"/>
    </w:rPr>
  </w:style>
  <w:style w:type="paragraph" w:styleId="1037" w:customStyle="1">
    <w:name w:val="Style35"/>
    <w:basedOn w:val="753"/>
    <w:link w:val="1038"/>
    <w:pPr>
      <w:widowControl w:val="off"/>
    </w:pPr>
  </w:style>
  <w:style w:type="character" w:styleId="1038" w:customStyle="1">
    <w:name w:val="Style35"/>
    <w:basedOn w:val="919"/>
    <w:link w:val="1037"/>
    <w:rPr>
      <w:rFonts w:ascii="Times New Roman" w:hAnsi="Times New Roman"/>
      <w:sz w:val="24"/>
    </w:rPr>
  </w:style>
  <w:style w:type="paragraph" w:styleId="1039" w:customStyle="1">
    <w:name w:val="Схема документа Знак1"/>
    <w:link w:val="1040"/>
    <w:rPr>
      <w:rFonts w:ascii="Tahoma" w:hAnsi="Tahoma"/>
      <w:sz w:val="16"/>
    </w:rPr>
  </w:style>
  <w:style w:type="character" w:styleId="1040" w:customStyle="1">
    <w:name w:val="Схема документа Знак1"/>
    <w:link w:val="1039"/>
    <w:rPr>
      <w:rFonts w:ascii="Tahoma" w:hAnsi="Tahoma"/>
      <w:sz w:val="16"/>
    </w:rPr>
  </w:style>
  <w:style w:type="paragraph" w:styleId="1041" w:customStyle="1">
    <w:name w:val="WW-Базовый"/>
    <w:link w:val="1042"/>
    <w:pPr>
      <w:spacing w:line="100" w:lineRule="atLeast"/>
    </w:pPr>
    <w:rPr>
      <w:rFonts w:ascii="Times New Roman" w:hAnsi="Times New Roman"/>
      <w:sz w:val="24"/>
    </w:rPr>
  </w:style>
  <w:style w:type="character" w:styleId="1042" w:customStyle="1">
    <w:name w:val="WW-Базовый"/>
    <w:link w:val="1041"/>
    <w:rPr>
      <w:rFonts w:ascii="Times New Roman" w:hAnsi="Times New Roman"/>
      <w:sz w:val="24"/>
    </w:rPr>
  </w:style>
  <w:style w:type="paragraph" w:styleId="1043" w:customStyle="1">
    <w:name w:val="ConsPlusNormal"/>
    <w:link w:val="1044"/>
    <w:pPr>
      <w:ind w:firstLine="720"/>
      <w:widowControl w:val="off"/>
    </w:pPr>
    <w:rPr>
      <w:rFonts w:ascii="Arial" w:hAnsi="Arial"/>
    </w:rPr>
  </w:style>
  <w:style w:type="character" w:styleId="1044" w:customStyle="1">
    <w:name w:val="ConsPlusNormal"/>
    <w:link w:val="1043"/>
    <w:rPr>
      <w:rFonts w:ascii="Arial" w:hAnsi="Arial"/>
    </w:rPr>
  </w:style>
  <w:style w:type="paragraph" w:styleId="1045" w:customStyle="1">
    <w:name w:val="Основной текст (11)"/>
    <w:basedOn w:val="753"/>
    <w:link w:val="1046"/>
    <w:pPr>
      <w:spacing w:line="274" w:lineRule="exact"/>
    </w:pPr>
    <w:rPr>
      <w:i/>
      <w:sz w:val="22"/>
    </w:rPr>
  </w:style>
  <w:style w:type="character" w:styleId="1046" w:customStyle="1">
    <w:name w:val="Основной текст (11)"/>
    <w:basedOn w:val="919"/>
    <w:link w:val="1045"/>
    <w:rPr>
      <w:rFonts w:ascii="Times New Roman" w:hAnsi="Times New Roman"/>
      <w:i/>
      <w:sz w:val="22"/>
    </w:rPr>
  </w:style>
  <w:style w:type="paragraph" w:styleId="1047" w:customStyle="1">
    <w:name w:val="Гиперссылка2"/>
    <w:link w:val="1048"/>
    <w:rPr>
      <w:color w:val="0000ff"/>
      <w:u w:val="single"/>
    </w:rPr>
  </w:style>
  <w:style w:type="character" w:styleId="1048">
    <w:name w:val="Hyperlink"/>
    <w:link w:val="1047"/>
    <w:rPr>
      <w:color w:val="0000ff"/>
      <w:u w:val="single"/>
    </w:rPr>
  </w:style>
  <w:style w:type="paragraph" w:styleId="1049" w:customStyle="1">
    <w:name w:val="Footnote"/>
    <w:basedOn w:val="753"/>
    <w:link w:val="1050"/>
    <w:pPr>
      <w:spacing w:after="200" w:line="276" w:lineRule="auto"/>
    </w:pPr>
    <w:rPr>
      <w:rFonts w:ascii="Calibri" w:hAnsi="Calibri"/>
      <w:sz w:val="20"/>
    </w:rPr>
  </w:style>
  <w:style w:type="character" w:styleId="1050" w:customStyle="1">
    <w:name w:val="Footnote"/>
    <w:basedOn w:val="919"/>
    <w:link w:val="1049"/>
    <w:rPr>
      <w:rFonts w:ascii="Calibri" w:hAnsi="Calibri"/>
      <w:sz w:val="20"/>
    </w:rPr>
  </w:style>
  <w:style w:type="paragraph" w:styleId="1051">
    <w:name w:val="Header"/>
    <w:basedOn w:val="753"/>
    <w:link w:val="1052"/>
    <w:pPr>
      <w:tabs>
        <w:tab w:val="center" w:pos="4677" w:leader="none"/>
        <w:tab w:val="right" w:pos="9355" w:leader="none"/>
      </w:tabs>
    </w:pPr>
  </w:style>
  <w:style w:type="character" w:styleId="1052" w:customStyle="1">
    <w:name w:val="Верхний колонтитул Знак"/>
    <w:basedOn w:val="919"/>
    <w:link w:val="1051"/>
    <w:rPr>
      <w:rFonts w:ascii="Times New Roman" w:hAnsi="Times New Roman"/>
      <w:sz w:val="24"/>
    </w:rPr>
  </w:style>
  <w:style w:type="paragraph" w:styleId="1053">
    <w:name w:val="toc 1"/>
    <w:basedOn w:val="753"/>
    <w:next w:val="753"/>
    <w:link w:val="1054"/>
    <w:uiPriority w:val="39"/>
  </w:style>
  <w:style w:type="character" w:styleId="1054" w:customStyle="1">
    <w:name w:val="Оглавление 1 Знак"/>
    <w:basedOn w:val="919"/>
    <w:link w:val="1053"/>
    <w:rPr>
      <w:rFonts w:ascii="Times New Roman" w:hAnsi="Times New Roman"/>
      <w:sz w:val="24"/>
    </w:rPr>
  </w:style>
  <w:style w:type="paragraph" w:styleId="1055" w:customStyle="1">
    <w:name w:val="Font Style86"/>
    <w:link w:val="1056"/>
    <w:rPr>
      <w:rFonts w:ascii="Times New Roman" w:hAnsi="Times New Roman"/>
      <w:i/>
      <w:sz w:val="26"/>
    </w:rPr>
  </w:style>
  <w:style w:type="character" w:styleId="1056" w:customStyle="1">
    <w:name w:val="Font Style86"/>
    <w:link w:val="1055"/>
    <w:rPr>
      <w:rFonts w:ascii="Times New Roman" w:hAnsi="Times New Roman"/>
      <w:i/>
      <w:sz w:val="26"/>
    </w:rPr>
  </w:style>
  <w:style w:type="paragraph" w:styleId="1057" w:customStyle="1">
    <w:name w:val="Основной текст (6) + Не курсив1"/>
    <w:link w:val="1058"/>
    <w:rPr>
      <w:rFonts w:ascii="Times New Roman" w:hAnsi="Times New Roman"/>
      <w:sz w:val="27"/>
      <w:highlight w:val="white"/>
    </w:rPr>
  </w:style>
  <w:style w:type="character" w:styleId="1058" w:customStyle="1">
    <w:name w:val="Основной текст (6) + Не курсив1"/>
    <w:link w:val="1057"/>
    <w:rPr>
      <w:rFonts w:ascii="Times New Roman" w:hAnsi="Times New Roman"/>
      <w:sz w:val="27"/>
      <w:highlight w:val="white"/>
    </w:rPr>
  </w:style>
  <w:style w:type="paragraph" w:styleId="1059" w:customStyle="1">
    <w:name w:val="CharStyle98"/>
    <w:link w:val="1060"/>
    <w:rPr>
      <w:rFonts w:ascii="Times New Roman" w:hAnsi="Times New Roman"/>
      <w:b/>
      <w:sz w:val="22"/>
    </w:rPr>
  </w:style>
  <w:style w:type="character" w:styleId="1060" w:customStyle="1">
    <w:name w:val="CharStyle98"/>
    <w:link w:val="1059"/>
    <w:rPr>
      <w:rFonts w:ascii="Times New Roman" w:hAnsi="Times New Roman"/>
      <w:b/>
      <w:sz w:val="22"/>
    </w:rPr>
  </w:style>
  <w:style w:type="paragraph" w:styleId="1061" w:customStyle="1">
    <w:name w:val="Header and Footer"/>
    <w:link w:val="1062"/>
    <w:pPr>
      <w:jc w:val="both"/>
    </w:pPr>
    <w:rPr>
      <w:rFonts w:ascii="XO Thames" w:hAnsi="XO Thames"/>
    </w:rPr>
  </w:style>
  <w:style w:type="character" w:styleId="1062" w:customStyle="1">
    <w:name w:val="Header and Footer"/>
    <w:link w:val="1061"/>
    <w:rPr>
      <w:rFonts w:ascii="XO Thames" w:hAnsi="XO Thames"/>
    </w:rPr>
  </w:style>
  <w:style w:type="paragraph" w:styleId="1063" w:customStyle="1">
    <w:name w:val="Заголовок №74"/>
    <w:link w:val="1064"/>
    <w:rPr>
      <w:rFonts w:ascii="Times New Roman" w:hAnsi="Times New Roman"/>
      <w:b/>
      <w:sz w:val="27"/>
      <w:highlight w:val="white"/>
    </w:rPr>
  </w:style>
  <w:style w:type="character" w:styleId="1064" w:customStyle="1">
    <w:name w:val="Заголовок №74"/>
    <w:link w:val="1063"/>
    <w:rPr>
      <w:rFonts w:ascii="Times New Roman" w:hAnsi="Times New Roman"/>
      <w:b/>
      <w:sz w:val="27"/>
      <w:highlight w:val="white"/>
    </w:rPr>
  </w:style>
  <w:style w:type="paragraph" w:styleId="1065" w:customStyle="1">
    <w:name w:val="apple-converted-space"/>
    <w:link w:val="1066"/>
  </w:style>
  <w:style w:type="character" w:styleId="1066" w:customStyle="1">
    <w:name w:val="apple-converted-space"/>
    <w:link w:val="1065"/>
  </w:style>
  <w:style w:type="paragraph" w:styleId="1067" w:customStyle="1">
    <w:name w:val="Основной текст (39)"/>
    <w:link w:val="1068"/>
    <w:rPr>
      <w:rFonts w:ascii="Times New Roman" w:hAnsi="Times New Roman"/>
      <w:i/>
      <w:highlight w:val="white"/>
      <w:u w:val="single"/>
    </w:rPr>
  </w:style>
  <w:style w:type="character" w:styleId="1068" w:customStyle="1">
    <w:name w:val="Основной текст (39)"/>
    <w:link w:val="1067"/>
    <w:rPr>
      <w:rFonts w:ascii="Times New Roman" w:hAnsi="Times New Roman"/>
      <w:i/>
      <w:highlight w:val="white"/>
      <w:u w:val="single"/>
    </w:rPr>
  </w:style>
  <w:style w:type="paragraph" w:styleId="1069">
    <w:name w:val="Body Text Indent 2"/>
    <w:basedOn w:val="753"/>
    <w:link w:val="1070"/>
    <w:pPr>
      <w:ind w:left="3261"/>
      <w:jc w:val="right"/>
    </w:pPr>
    <w:rPr>
      <w:sz w:val="20"/>
    </w:rPr>
  </w:style>
  <w:style w:type="character" w:styleId="1070" w:customStyle="1">
    <w:name w:val="Основной текст с отступом 2 Знак"/>
    <w:basedOn w:val="919"/>
    <w:link w:val="1069"/>
    <w:rPr>
      <w:rFonts w:ascii="Times New Roman" w:hAnsi="Times New Roman"/>
      <w:sz w:val="20"/>
    </w:rPr>
  </w:style>
  <w:style w:type="paragraph" w:styleId="1071" w:customStyle="1">
    <w:name w:val="Основной текст (6) + Полужирный1"/>
    <w:link w:val="1072"/>
    <w:rPr>
      <w:rFonts w:ascii="Times New Roman" w:hAnsi="Times New Roman"/>
      <w:b/>
      <w:sz w:val="27"/>
      <w:highlight w:val="white"/>
    </w:rPr>
  </w:style>
  <w:style w:type="character" w:styleId="1072" w:customStyle="1">
    <w:name w:val="Основной текст (6) + Полужирный1"/>
    <w:link w:val="1071"/>
    <w:rPr>
      <w:rFonts w:ascii="Times New Roman" w:hAnsi="Times New Roman"/>
      <w:b/>
      <w:sz w:val="27"/>
      <w:highlight w:val="white"/>
    </w:rPr>
  </w:style>
  <w:style w:type="paragraph" w:styleId="1073">
    <w:name w:val="toc 9"/>
    <w:next w:val="753"/>
    <w:link w:val="1074"/>
    <w:uiPriority w:val="39"/>
    <w:pPr>
      <w:ind w:left="1600"/>
    </w:pPr>
    <w:rPr>
      <w:rFonts w:ascii="XO Thames" w:hAnsi="XO Thames"/>
      <w:sz w:val="28"/>
    </w:rPr>
  </w:style>
  <w:style w:type="character" w:styleId="1074" w:customStyle="1">
    <w:name w:val="Оглавление 9 Знак"/>
    <w:link w:val="1073"/>
    <w:rPr>
      <w:rFonts w:ascii="XO Thames" w:hAnsi="XO Thames"/>
      <w:sz w:val="28"/>
    </w:rPr>
  </w:style>
  <w:style w:type="paragraph" w:styleId="1075" w:customStyle="1">
    <w:name w:val="Style8"/>
    <w:basedOn w:val="753"/>
    <w:link w:val="1076"/>
    <w:pPr>
      <w:widowControl w:val="off"/>
    </w:pPr>
  </w:style>
  <w:style w:type="character" w:styleId="1076" w:customStyle="1">
    <w:name w:val="Style8"/>
    <w:basedOn w:val="919"/>
    <w:link w:val="1075"/>
    <w:rPr>
      <w:rFonts w:ascii="Times New Roman" w:hAnsi="Times New Roman"/>
      <w:sz w:val="24"/>
    </w:rPr>
  </w:style>
  <w:style w:type="paragraph" w:styleId="1077" w:customStyle="1">
    <w:name w:val="Font Style38"/>
    <w:link w:val="1078"/>
    <w:rPr>
      <w:rFonts w:ascii="Times New Roman" w:hAnsi="Times New Roman"/>
      <w:sz w:val="26"/>
    </w:rPr>
  </w:style>
  <w:style w:type="character" w:styleId="1078" w:customStyle="1">
    <w:name w:val="Font Style38"/>
    <w:link w:val="1077"/>
    <w:rPr>
      <w:rFonts w:ascii="Times New Roman" w:hAnsi="Times New Roman"/>
      <w:sz w:val="26"/>
    </w:rPr>
  </w:style>
  <w:style w:type="paragraph" w:styleId="1079" w:customStyle="1">
    <w:name w:val="Style5"/>
    <w:basedOn w:val="753"/>
    <w:link w:val="1080"/>
    <w:pPr>
      <w:jc w:val="both"/>
      <w:widowControl w:val="off"/>
    </w:pPr>
  </w:style>
  <w:style w:type="character" w:styleId="1080" w:customStyle="1">
    <w:name w:val="Style5"/>
    <w:basedOn w:val="919"/>
    <w:link w:val="1079"/>
    <w:rPr>
      <w:rFonts w:ascii="Times New Roman" w:hAnsi="Times New Roman"/>
      <w:sz w:val="24"/>
    </w:rPr>
  </w:style>
  <w:style w:type="paragraph" w:styleId="1081" w:customStyle="1">
    <w:name w:val="Style12"/>
    <w:basedOn w:val="753"/>
    <w:link w:val="1082"/>
    <w:pPr>
      <w:jc w:val="both"/>
      <w:spacing w:line="331" w:lineRule="exact"/>
      <w:widowControl w:val="off"/>
    </w:pPr>
  </w:style>
  <w:style w:type="character" w:styleId="1082" w:customStyle="1">
    <w:name w:val="Style12"/>
    <w:basedOn w:val="919"/>
    <w:link w:val="1081"/>
    <w:rPr>
      <w:rFonts w:ascii="Times New Roman" w:hAnsi="Times New Roman"/>
      <w:sz w:val="24"/>
    </w:rPr>
  </w:style>
  <w:style w:type="paragraph" w:styleId="1083">
    <w:name w:val="toc 8"/>
    <w:next w:val="753"/>
    <w:link w:val="1084"/>
    <w:uiPriority w:val="39"/>
    <w:pPr>
      <w:ind w:left="1400"/>
    </w:pPr>
    <w:rPr>
      <w:rFonts w:ascii="XO Thames" w:hAnsi="XO Thames"/>
      <w:sz w:val="28"/>
    </w:rPr>
  </w:style>
  <w:style w:type="character" w:styleId="1084" w:customStyle="1">
    <w:name w:val="Оглавление 8 Знак"/>
    <w:link w:val="1083"/>
    <w:rPr>
      <w:rFonts w:ascii="XO Thames" w:hAnsi="XO Thames"/>
      <w:sz w:val="28"/>
    </w:rPr>
  </w:style>
  <w:style w:type="paragraph" w:styleId="1085" w:customStyle="1">
    <w:name w:val="Font Style13"/>
    <w:link w:val="1086"/>
    <w:rPr>
      <w:rFonts w:ascii="Times New Roman" w:hAnsi="Times New Roman"/>
      <w:sz w:val="26"/>
    </w:rPr>
  </w:style>
  <w:style w:type="character" w:styleId="1086" w:customStyle="1">
    <w:name w:val="Font Style13"/>
    <w:link w:val="1085"/>
    <w:rPr>
      <w:rFonts w:ascii="Times New Roman" w:hAnsi="Times New Roman"/>
      <w:sz w:val="26"/>
    </w:rPr>
  </w:style>
  <w:style w:type="paragraph" w:styleId="1087">
    <w:name w:val="List Paragraph"/>
    <w:basedOn w:val="753"/>
    <w:link w:val="1088"/>
    <w:pPr>
      <w:ind w:left="708"/>
    </w:pPr>
  </w:style>
  <w:style w:type="character" w:styleId="1088" w:customStyle="1">
    <w:name w:val="Абзац списка Знак"/>
    <w:basedOn w:val="919"/>
    <w:link w:val="1087"/>
    <w:rPr>
      <w:rFonts w:ascii="Times New Roman" w:hAnsi="Times New Roman"/>
      <w:sz w:val="24"/>
    </w:rPr>
  </w:style>
  <w:style w:type="paragraph" w:styleId="1089" w:customStyle="1">
    <w:name w:val="Основной шрифт абзаца2"/>
  </w:style>
  <w:style w:type="paragraph" w:styleId="1090" w:customStyle="1">
    <w:name w:val="Font Style37"/>
    <w:link w:val="1091"/>
    <w:rPr>
      <w:rFonts w:ascii="Times New Roman" w:hAnsi="Times New Roman"/>
      <w:b/>
      <w:sz w:val="26"/>
    </w:rPr>
  </w:style>
  <w:style w:type="character" w:styleId="1091" w:customStyle="1">
    <w:name w:val="Font Style37"/>
    <w:link w:val="1090"/>
    <w:rPr>
      <w:rFonts w:ascii="Times New Roman" w:hAnsi="Times New Roman"/>
      <w:b/>
      <w:sz w:val="26"/>
    </w:rPr>
  </w:style>
  <w:style w:type="paragraph" w:styleId="1092" w:customStyle="1">
    <w:name w:val="Style2"/>
    <w:basedOn w:val="753"/>
    <w:link w:val="1093"/>
    <w:pPr>
      <w:jc w:val="both"/>
      <w:spacing w:line="274" w:lineRule="exact"/>
      <w:widowControl w:val="off"/>
    </w:pPr>
  </w:style>
  <w:style w:type="character" w:styleId="1093" w:customStyle="1">
    <w:name w:val="Style2"/>
    <w:basedOn w:val="919"/>
    <w:link w:val="1092"/>
    <w:rPr>
      <w:rFonts w:ascii="Times New Roman" w:hAnsi="Times New Roman"/>
      <w:sz w:val="24"/>
    </w:rPr>
  </w:style>
  <w:style w:type="paragraph" w:styleId="1094" w:customStyle="1">
    <w:name w:val=".FORMATTEXT"/>
    <w:link w:val="1095"/>
    <w:pPr>
      <w:widowControl w:val="off"/>
    </w:pPr>
    <w:rPr>
      <w:rFonts w:ascii="Times New Roman" w:hAnsi="Times New Roman"/>
      <w:sz w:val="24"/>
    </w:rPr>
  </w:style>
  <w:style w:type="character" w:styleId="1095" w:customStyle="1">
    <w:name w:val=".FORMATTEXT"/>
    <w:link w:val="1094"/>
    <w:rPr>
      <w:rFonts w:ascii="Times New Roman" w:hAnsi="Times New Roman"/>
      <w:sz w:val="24"/>
    </w:rPr>
  </w:style>
  <w:style w:type="paragraph" w:styleId="1096" w:customStyle="1">
    <w:name w:val="Заголовок №71"/>
    <w:basedOn w:val="753"/>
    <w:link w:val="1097"/>
    <w:pPr>
      <w:spacing w:line="482" w:lineRule="exact"/>
      <w:outlineLvl w:val="6"/>
    </w:pPr>
    <w:rPr>
      <w:b/>
      <w:sz w:val="27"/>
    </w:rPr>
  </w:style>
  <w:style w:type="character" w:styleId="1097" w:customStyle="1">
    <w:name w:val="Заголовок №71"/>
    <w:basedOn w:val="919"/>
    <w:link w:val="1096"/>
    <w:rPr>
      <w:rFonts w:ascii="Times New Roman" w:hAnsi="Times New Roman"/>
      <w:b/>
      <w:sz w:val="27"/>
    </w:rPr>
  </w:style>
  <w:style w:type="paragraph" w:styleId="1098" w:customStyle="1">
    <w:name w:val="txt"/>
    <w:basedOn w:val="753"/>
    <w:link w:val="1099"/>
    <w:pPr>
      <w:spacing w:beforeAutospacing="1" w:afterAutospacing="1"/>
    </w:pPr>
  </w:style>
  <w:style w:type="character" w:styleId="1099" w:customStyle="1">
    <w:name w:val="txt"/>
    <w:basedOn w:val="919"/>
    <w:link w:val="1098"/>
    <w:rPr>
      <w:rFonts w:ascii="Times New Roman" w:hAnsi="Times New Roman"/>
      <w:sz w:val="24"/>
    </w:rPr>
  </w:style>
  <w:style w:type="paragraph" w:styleId="1100" w:customStyle="1">
    <w:name w:val="Основной текст (5)"/>
    <w:basedOn w:val="753"/>
    <w:link w:val="1101"/>
    <w:pPr>
      <w:spacing w:line="240" w:lineRule="atLeast"/>
    </w:pPr>
    <w:rPr>
      <w:sz w:val="20"/>
    </w:rPr>
  </w:style>
  <w:style w:type="character" w:styleId="1101" w:customStyle="1">
    <w:name w:val="Основной текст (5)"/>
    <w:basedOn w:val="919"/>
    <w:link w:val="1100"/>
    <w:rPr>
      <w:rFonts w:ascii="Times New Roman" w:hAnsi="Times New Roman"/>
      <w:sz w:val="20"/>
    </w:rPr>
  </w:style>
  <w:style w:type="paragraph" w:styleId="1102" w:customStyle="1">
    <w:name w:val="Font Style17"/>
    <w:link w:val="1103"/>
    <w:rPr>
      <w:rFonts w:ascii="Times New Roman" w:hAnsi="Times New Roman"/>
      <w:sz w:val="26"/>
    </w:rPr>
  </w:style>
  <w:style w:type="character" w:styleId="1103" w:customStyle="1">
    <w:name w:val="Font Style17"/>
    <w:link w:val="1102"/>
    <w:rPr>
      <w:rFonts w:ascii="Times New Roman" w:hAnsi="Times New Roman"/>
      <w:sz w:val="26"/>
    </w:rPr>
  </w:style>
  <w:style w:type="paragraph" w:styleId="1104">
    <w:name w:val="toc 5"/>
    <w:next w:val="753"/>
    <w:link w:val="1105"/>
    <w:uiPriority w:val="39"/>
    <w:pPr>
      <w:ind w:left="800"/>
    </w:pPr>
    <w:rPr>
      <w:rFonts w:ascii="XO Thames" w:hAnsi="XO Thames"/>
      <w:sz w:val="28"/>
    </w:rPr>
  </w:style>
  <w:style w:type="character" w:styleId="1105" w:customStyle="1">
    <w:name w:val="Оглавление 5 Знак"/>
    <w:link w:val="1104"/>
    <w:rPr>
      <w:rFonts w:ascii="XO Thames" w:hAnsi="XO Thames"/>
      <w:sz w:val="28"/>
    </w:rPr>
  </w:style>
  <w:style w:type="paragraph" w:styleId="1106" w:customStyle="1">
    <w:name w:val="Font Style11"/>
    <w:link w:val="1107"/>
    <w:rPr>
      <w:rFonts w:ascii="Times New Roman" w:hAnsi="Times New Roman"/>
      <w:sz w:val="22"/>
    </w:rPr>
  </w:style>
  <w:style w:type="character" w:styleId="1107" w:customStyle="1">
    <w:name w:val="Font Style11"/>
    <w:link w:val="1106"/>
    <w:rPr>
      <w:rFonts w:ascii="Times New Roman" w:hAnsi="Times New Roman"/>
      <w:sz w:val="22"/>
    </w:rPr>
  </w:style>
  <w:style w:type="paragraph" w:styleId="1108" w:customStyle="1">
    <w:name w:val="Основной текст (3)"/>
    <w:basedOn w:val="753"/>
    <w:link w:val="1109"/>
    <w:pPr>
      <w:spacing w:before="420" w:after="120" w:line="465" w:lineRule="exact"/>
      <w:widowControl w:val="off"/>
    </w:pPr>
    <w:rPr>
      <w:sz w:val="18"/>
    </w:rPr>
  </w:style>
  <w:style w:type="character" w:styleId="1109" w:customStyle="1">
    <w:name w:val="Основной текст (3)"/>
    <w:basedOn w:val="919"/>
    <w:link w:val="1108"/>
    <w:rPr>
      <w:rFonts w:ascii="Times New Roman" w:hAnsi="Times New Roman"/>
      <w:sz w:val="18"/>
    </w:rPr>
  </w:style>
  <w:style w:type="paragraph" w:styleId="1110" w:customStyle="1">
    <w:name w:val="headertext"/>
    <w:basedOn w:val="753"/>
    <w:link w:val="1111"/>
    <w:pPr>
      <w:spacing w:beforeAutospacing="1" w:afterAutospacing="1"/>
    </w:pPr>
  </w:style>
  <w:style w:type="character" w:styleId="1111" w:customStyle="1">
    <w:name w:val="headertext"/>
    <w:basedOn w:val="919"/>
    <w:link w:val="1110"/>
    <w:rPr>
      <w:rFonts w:ascii="Times New Roman" w:hAnsi="Times New Roman"/>
      <w:sz w:val="24"/>
    </w:rPr>
  </w:style>
  <w:style w:type="paragraph" w:styleId="1112" w:customStyle="1">
    <w:name w:val="Основной текст (5) + 132"/>
    <w:link w:val="1113"/>
    <w:rPr>
      <w:rFonts w:ascii="Times New Roman" w:hAnsi="Times New Roman"/>
      <w:b/>
      <w:sz w:val="27"/>
      <w:highlight w:val="white"/>
    </w:rPr>
  </w:style>
  <w:style w:type="character" w:styleId="1113" w:customStyle="1">
    <w:name w:val="Основной текст (5) + 132"/>
    <w:link w:val="1112"/>
    <w:rPr>
      <w:rFonts w:ascii="Times New Roman" w:hAnsi="Times New Roman"/>
      <w:b/>
      <w:sz w:val="27"/>
      <w:highlight w:val="white"/>
    </w:rPr>
  </w:style>
  <w:style w:type="paragraph" w:styleId="1114" w:customStyle="1">
    <w:name w:val="Style64"/>
    <w:basedOn w:val="753"/>
    <w:link w:val="1115"/>
    <w:pPr>
      <w:spacing w:line="331" w:lineRule="exact"/>
      <w:widowControl w:val="off"/>
    </w:pPr>
  </w:style>
  <w:style w:type="character" w:styleId="1115" w:customStyle="1">
    <w:name w:val="Style64"/>
    <w:basedOn w:val="919"/>
    <w:link w:val="1114"/>
    <w:rPr>
      <w:rFonts w:ascii="Times New Roman" w:hAnsi="Times New Roman"/>
      <w:sz w:val="24"/>
    </w:rPr>
  </w:style>
  <w:style w:type="paragraph" w:styleId="1116" w:customStyle="1">
    <w:name w:val="Основной текст (13)"/>
    <w:basedOn w:val="753"/>
    <w:link w:val="1117"/>
    <w:pPr>
      <w:ind w:left="740" w:hanging="740"/>
      <w:jc w:val="both"/>
      <w:spacing w:line="240" w:lineRule="atLeast"/>
    </w:pPr>
    <w:rPr>
      <w:sz w:val="22"/>
    </w:rPr>
  </w:style>
  <w:style w:type="character" w:styleId="1117" w:customStyle="1">
    <w:name w:val="Основной текст (13)"/>
    <w:basedOn w:val="919"/>
    <w:link w:val="1116"/>
    <w:rPr>
      <w:rFonts w:ascii="Times New Roman" w:hAnsi="Times New Roman"/>
      <w:sz w:val="22"/>
    </w:rPr>
  </w:style>
  <w:style w:type="paragraph" w:styleId="1118">
    <w:name w:val="Subtitle"/>
    <w:basedOn w:val="753"/>
    <w:next w:val="753"/>
    <w:link w:val="1119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character" w:styleId="1119" w:customStyle="1">
    <w:name w:val="Подзаголовок Знак"/>
    <w:basedOn w:val="919"/>
    <w:link w:val="1118"/>
    <w:rPr>
      <w:rFonts w:ascii="Calibri" w:hAnsi="Calibri"/>
      <w:i/>
      <w:color w:val="94b6d2"/>
      <w:spacing w:val="15"/>
      <w:sz w:val="24"/>
    </w:rPr>
  </w:style>
  <w:style w:type="paragraph" w:styleId="1120" w:customStyle="1">
    <w:name w:val="Подпись к таблице"/>
    <w:link w:val="1121"/>
    <w:rPr>
      <w:rFonts w:ascii="Times New Roman" w:hAnsi="Times New Roman"/>
      <w:sz w:val="27"/>
      <w:highlight w:val="white"/>
      <w:u w:val="single"/>
    </w:rPr>
  </w:style>
  <w:style w:type="character" w:styleId="1121" w:customStyle="1">
    <w:name w:val="Подпись к таблице"/>
    <w:link w:val="1120"/>
    <w:rPr>
      <w:rFonts w:ascii="Times New Roman" w:hAnsi="Times New Roman"/>
      <w:sz w:val="27"/>
      <w:highlight w:val="white"/>
      <w:u w:val="single"/>
    </w:rPr>
  </w:style>
  <w:style w:type="paragraph" w:styleId="1122" w:customStyle="1">
    <w:name w:val="Font Style39"/>
    <w:link w:val="1123"/>
    <w:rPr>
      <w:rFonts w:ascii="Times New Roman" w:hAnsi="Times New Roman"/>
      <w:sz w:val="18"/>
    </w:rPr>
  </w:style>
  <w:style w:type="character" w:styleId="1123" w:customStyle="1">
    <w:name w:val="Font Style39"/>
    <w:link w:val="1122"/>
    <w:rPr>
      <w:rFonts w:ascii="Times New Roman" w:hAnsi="Times New Roman"/>
      <w:sz w:val="18"/>
    </w:rPr>
  </w:style>
  <w:style w:type="paragraph" w:styleId="1124" w:customStyle="1">
    <w:name w:val="Основной текст (18)"/>
    <w:basedOn w:val="753"/>
    <w:link w:val="1125"/>
    <w:pPr>
      <w:jc w:val="center"/>
      <w:spacing w:line="259" w:lineRule="exact"/>
    </w:pPr>
    <w:rPr>
      <w:i/>
      <w:sz w:val="20"/>
    </w:rPr>
  </w:style>
  <w:style w:type="character" w:styleId="1125" w:customStyle="1">
    <w:name w:val="Основной текст (18)"/>
    <w:basedOn w:val="919"/>
    <w:link w:val="1124"/>
    <w:rPr>
      <w:rFonts w:ascii="Times New Roman" w:hAnsi="Times New Roman"/>
      <w:i/>
      <w:sz w:val="20"/>
    </w:rPr>
  </w:style>
  <w:style w:type="paragraph" w:styleId="1126" w:customStyle="1">
    <w:name w:val="Font Style36"/>
    <w:link w:val="1127"/>
    <w:rPr>
      <w:rFonts w:ascii="Times New Roman" w:hAnsi="Times New Roman"/>
      <w:sz w:val="28"/>
    </w:rPr>
  </w:style>
  <w:style w:type="character" w:styleId="1127" w:customStyle="1">
    <w:name w:val="Font Style36"/>
    <w:link w:val="1126"/>
    <w:rPr>
      <w:rFonts w:ascii="Times New Roman" w:hAnsi="Times New Roman"/>
      <w:sz w:val="28"/>
    </w:rPr>
  </w:style>
  <w:style w:type="paragraph" w:styleId="1128" w:customStyle="1">
    <w:name w:val="Style214"/>
    <w:basedOn w:val="753"/>
    <w:link w:val="1129"/>
    <w:pPr>
      <w:ind w:firstLine="557"/>
      <w:jc w:val="both"/>
      <w:spacing w:line="322" w:lineRule="exact"/>
    </w:pPr>
    <w:rPr>
      <w:sz w:val="20"/>
    </w:rPr>
  </w:style>
  <w:style w:type="character" w:styleId="1129" w:customStyle="1">
    <w:name w:val="Style214"/>
    <w:basedOn w:val="919"/>
    <w:link w:val="1128"/>
    <w:rPr>
      <w:rFonts w:ascii="Times New Roman" w:hAnsi="Times New Roman"/>
      <w:sz w:val="20"/>
    </w:rPr>
  </w:style>
  <w:style w:type="paragraph" w:styleId="1130" w:customStyle="1">
    <w:name w:val="Неразрешенное упоминание1"/>
    <w:basedOn w:val="930"/>
    <w:link w:val="1131"/>
    <w:rPr>
      <w:color w:val="605e5c"/>
      <w:shd w:val="clear" w:color="auto" w:fill="e1dfdd"/>
    </w:rPr>
  </w:style>
  <w:style w:type="character" w:styleId="1131" w:customStyle="1">
    <w:name w:val="Неразрешенное упоминание1"/>
    <w:basedOn w:val="931"/>
    <w:link w:val="1130"/>
    <w:rPr>
      <w:color w:val="605e5c"/>
      <w:shd w:val="clear" w:color="auto" w:fill="e1dfdd"/>
    </w:rPr>
  </w:style>
  <w:style w:type="paragraph" w:styleId="1132">
    <w:name w:val="Title"/>
    <w:basedOn w:val="753"/>
    <w:link w:val="1133"/>
    <w:uiPriority w:val="10"/>
    <w:qFormat/>
    <w:pPr>
      <w:jc w:val="center"/>
    </w:pPr>
    <w:rPr>
      <w:b/>
      <w:sz w:val="20"/>
    </w:rPr>
  </w:style>
  <w:style w:type="character" w:styleId="1133" w:customStyle="1">
    <w:name w:val="Заголовок Знак"/>
    <w:basedOn w:val="919"/>
    <w:link w:val="1132"/>
    <w:rPr>
      <w:rFonts w:ascii="Times New Roman" w:hAnsi="Times New Roman"/>
      <w:b/>
      <w:sz w:val="20"/>
    </w:rPr>
  </w:style>
  <w:style w:type="paragraph" w:styleId="1134">
    <w:name w:val="Body Text Indent"/>
    <w:basedOn w:val="753"/>
    <w:link w:val="1135"/>
    <w:pPr>
      <w:ind w:left="3969"/>
    </w:pPr>
    <w:rPr>
      <w:sz w:val="20"/>
    </w:rPr>
  </w:style>
  <w:style w:type="character" w:styleId="1135" w:customStyle="1">
    <w:name w:val="Основной текст с отступом Знак"/>
    <w:basedOn w:val="919"/>
    <w:link w:val="1134"/>
    <w:rPr>
      <w:rFonts w:ascii="Times New Roman" w:hAnsi="Times New Roman"/>
      <w:sz w:val="20"/>
    </w:rPr>
  </w:style>
  <w:style w:type="character" w:styleId="1136" w:customStyle="1">
    <w:name w:val="Заголовок 4 Знак"/>
    <w:basedOn w:val="919"/>
    <w:link w:val="757"/>
    <w:rPr>
      <w:rFonts w:ascii="Calibri" w:hAnsi="Calibri"/>
      <w:b/>
      <w:sz w:val="28"/>
    </w:rPr>
  </w:style>
  <w:style w:type="paragraph" w:styleId="1137" w:customStyle="1">
    <w:name w:val="Подзаголовок Знак1"/>
    <w:link w:val="1138"/>
    <w:rPr>
      <w:rFonts w:ascii="Cambria" w:hAnsi="Cambria"/>
      <w:i/>
      <w:color w:val="4f81bd"/>
      <w:spacing w:val="15"/>
      <w:sz w:val="24"/>
    </w:rPr>
  </w:style>
  <w:style w:type="character" w:styleId="1138" w:customStyle="1">
    <w:name w:val="Подзаголовок Знак1"/>
    <w:link w:val="1137"/>
    <w:rPr>
      <w:rFonts w:ascii="Cambria" w:hAnsi="Cambria"/>
      <w:i/>
      <w:color w:val="4f81bd"/>
      <w:spacing w:val="15"/>
      <w:sz w:val="24"/>
    </w:rPr>
  </w:style>
  <w:style w:type="paragraph" w:styleId="1139" w:customStyle="1">
    <w:name w:val="Знак сноски1"/>
    <w:link w:val="1140"/>
    <w:rPr>
      <w:vertAlign w:val="superscript"/>
    </w:rPr>
  </w:style>
  <w:style w:type="character" w:styleId="1140" w:customStyle="1">
    <w:name w:val="Знак сноски1"/>
    <w:link w:val="1139"/>
    <w:rPr>
      <w:vertAlign w:val="superscript"/>
    </w:rPr>
  </w:style>
  <w:style w:type="paragraph" w:styleId="1141">
    <w:name w:val="annotation text"/>
    <w:basedOn w:val="753"/>
    <w:link w:val="1142"/>
    <w:pPr>
      <w:widowControl w:val="off"/>
    </w:pPr>
    <w:rPr>
      <w:sz w:val="20"/>
    </w:rPr>
  </w:style>
  <w:style w:type="character" w:styleId="1142" w:customStyle="1">
    <w:name w:val="Текст примечания Знак"/>
    <w:basedOn w:val="919"/>
    <w:link w:val="1141"/>
    <w:rPr>
      <w:rFonts w:ascii="Times New Roman" w:hAnsi="Times New Roman"/>
      <w:sz w:val="20"/>
    </w:rPr>
  </w:style>
  <w:style w:type="paragraph" w:styleId="1143" w:customStyle="1">
    <w:name w:val="Заголовок 1 Знак1"/>
    <w:link w:val="1144"/>
    <w:rPr>
      <w:rFonts w:ascii="Cambria" w:hAnsi="Cambria"/>
      <w:b/>
      <w:color w:val="365f91"/>
      <w:sz w:val="28"/>
    </w:rPr>
  </w:style>
  <w:style w:type="character" w:styleId="1144" w:customStyle="1">
    <w:name w:val="Заголовок 1 Знак1"/>
    <w:link w:val="1143"/>
    <w:rPr>
      <w:rFonts w:ascii="Cambria" w:hAnsi="Cambria"/>
      <w:b/>
      <w:color w:val="365f91"/>
      <w:sz w:val="28"/>
    </w:rPr>
  </w:style>
  <w:style w:type="paragraph" w:styleId="1145" w:customStyle="1">
    <w:name w:val="Обычный1"/>
    <w:link w:val="1146"/>
    <w:rPr>
      <w:rFonts w:ascii="Times New Roman" w:hAnsi="Times New Roman"/>
    </w:rPr>
  </w:style>
  <w:style w:type="character" w:styleId="1146" w:customStyle="1">
    <w:name w:val="Обычный1"/>
    <w:link w:val="1145"/>
    <w:rPr>
      <w:rFonts w:ascii="Times New Roman" w:hAnsi="Times New Roman"/>
    </w:rPr>
  </w:style>
  <w:style w:type="paragraph" w:styleId="1147" w:customStyle="1">
    <w:name w:val="Основной текст (11) + Не курсив1"/>
    <w:link w:val="1148"/>
    <w:rPr>
      <w:rFonts w:ascii="Times New Roman" w:hAnsi="Times New Roman"/>
      <w:sz w:val="22"/>
      <w:highlight w:val="white"/>
    </w:rPr>
  </w:style>
  <w:style w:type="character" w:styleId="1148" w:customStyle="1">
    <w:name w:val="Основной текст (11) + Не курсив1"/>
    <w:link w:val="1147"/>
    <w:rPr>
      <w:rFonts w:ascii="Times New Roman" w:hAnsi="Times New Roman"/>
      <w:sz w:val="22"/>
      <w:highlight w:val="white"/>
    </w:rPr>
  </w:style>
  <w:style w:type="character" w:styleId="1149" w:customStyle="1">
    <w:name w:val="Заголовок 2 Знак"/>
    <w:basedOn w:val="919"/>
    <w:link w:val="755"/>
    <w:rPr>
      <w:rFonts w:ascii="Arial" w:hAnsi="Arial"/>
      <w:b/>
      <w:i/>
      <w:sz w:val="28"/>
    </w:rPr>
  </w:style>
  <w:style w:type="paragraph" w:styleId="1150" w:customStyle="1">
    <w:name w:val="Подпись к таблице1"/>
    <w:basedOn w:val="753"/>
    <w:link w:val="1151"/>
    <w:pPr>
      <w:spacing w:line="240" w:lineRule="atLeast"/>
    </w:pPr>
    <w:rPr>
      <w:sz w:val="27"/>
    </w:rPr>
  </w:style>
  <w:style w:type="character" w:styleId="1151" w:customStyle="1">
    <w:name w:val="Подпись к таблице1"/>
    <w:basedOn w:val="919"/>
    <w:link w:val="1150"/>
    <w:rPr>
      <w:rFonts w:ascii="Times New Roman" w:hAnsi="Times New Roman"/>
      <w:sz w:val="27"/>
    </w:rPr>
  </w:style>
  <w:style w:type="paragraph" w:styleId="1152" w:customStyle="1">
    <w:name w:val="Font Style49"/>
    <w:link w:val="1153"/>
    <w:rPr>
      <w:rFonts w:ascii="Times New Roman" w:hAnsi="Times New Roman"/>
      <w:sz w:val="26"/>
    </w:rPr>
  </w:style>
  <w:style w:type="character" w:styleId="1153" w:customStyle="1">
    <w:name w:val="Font Style49"/>
    <w:link w:val="1152"/>
    <w:rPr>
      <w:rFonts w:ascii="Times New Roman" w:hAnsi="Times New Roman"/>
      <w:sz w:val="26"/>
    </w:rPr>
  </w:style>
  <w:style w:type="paragraph" w:styleId="1154" w:customStyle="1">
    <w:name w:val="Style3"/>
    <w:basedOn w:val="753"/>
    <w:link w:val="1155"/>
    <w:pPr>
      <w:spacing w:line="322" w:lineRule="exact"/>
      <w:widowControl w:val="off"/>
    </w:pPr>
  </w:style>
  <w:style w:type="character" w:styleId="1155" w:customStyle="1">
    <w:name w:val="Style3"/>
    <w:basedOn w:val="919"/>
    <w:link w:val="1154"/>
    <w:rPr>
      <w:rFonts w:ascii="Times New Roman" w:hAnsi="Times New Roman"/>
      <w:sz w:val="24"/>
    </w:rPr>
  </w:style>
  <w:style w:type="paragraph" w:styleId="1156" w:customStyle="1">
    <w:name w:val="Основной текст (39)1"/>
    <w:basedOn w:val="753"/>
    <w:link w:val="1157"/>
    <w:pPr>
      <w:jc w:val="both"/>
      <w:spacing w:after="60" w:line="240" w:lineRule="atLeast"/>
    </w:pPr>
    <w:rPr>
      <w:i/>
      <w:sz w:val="20"/>
    </w:rPr>
  </w:style>
  <w:style w:type="character" w:styleId="1157" w:customStyle="1">
    <w:name w:val="Основной текст (39)1"/>
    <w:basedOn w:val="919"/>
    <w:link w:val="1156"/>
    <w:rPr>
      <w:rFonts w:ascii="Times New Roman" w:hAnsi="Times New Roman"/>
      <w:i/>
      <w:sz w:val="20"/>
    </w:rPr>
  </w:style>
  <w:style w:type="paragraph" w:styleId="1158" w:customStyle="1">
    <w:name w:val="Заявления"/>
    <w:basedOn w:val="753"/>
    <w:link w:val="1159"/>
    <w:pPr>
      <w:ind w:firstLine="851"/>
      <w:jc w:val="both"/>
    </w:pPr>
  </w:style>
  <w:style w:type="character" w:styleId="1159" w:customStyle="1">
    <w:name w:val="Заявления"/>
    <w:basedOn w:val="919"/>
    <w:link w:val="1158"/>
    <w:rPr>
      <w:rFonts w:ascii="Times New Roman" w:hAnsi="Times New Roman"/>
      <w:sz w:val="24"/>
    </w:rPr>
  </w:style>
  <w:style w:type="character" w:styleId="1160" w:customStyle="1">
    <w:name w:val="Заголовок 6 Знак"/>
    <w:basedOn w:val="919"/>
    <w:link w:val="759"/>
    <w:rPr>
      <w:rFonts w:ascii="Times New Roman" w:hAnsi="Times New Roman"/>
      <w:b/>
      <w:sz w:val="20"/>
    </w:rPr>
  </w:style>
  <w:style w:type="paragraph" w:styleId="1161" w:customStyle="1">
    <w:name w:val="Основной текст (5) + Курсив"/>
    <w:link w:val="1162"/>
    <w:rPr>
      <w:rFonts w:ascii="Times New Roman" w:hAnsi="Times New Roman"/>
      <w:i/>
      <w:highlight w:val="white"/>
    </w:rPr>
  </w:style>
  <w:style w:type="character" w:styleId="1162" w:customStyle="1">
    <w:name w:val="Основной текст (5) + Курсив"/>
    <w:link w:val="1161"/>
    <w:rPr>
      <w:rFonts w:ascii="Times New Roman" w:hAnsi="Times New Roman"/>
      <w:i/>
      <w:highlight w:val="white"/>
    </w:rPr>
  </w:style>
  <w:style w:type="table" w:styleId="1163" w:customStyle="1">
    <w:name w:val="Table Normal"/>
    <w:pPr>
      <w:widowControl w:val="off"/>
    </w:pPr>
    <w:rPr>
      <w:rFonts w:asciiTheme="minorHAnsi" w:hAnsiTheme="minorHAnsi"/>
      <w:sz w:val="22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164">
    <w:name w:val="Table Grid"/>
    <w:basedOn w:val="764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65" w:customStyle="1">
    <w:name w:val="Table Normal9"/>
    <w:pPr>
      <w:widowControl w:val="off"/>
    </w:pPr>
    <w:rPr>
      <w:rFonts w:asciiTheme="minorHAnsi" w:hAnsiTheme="minorHAnsi"/>
      <w:sz w:val="22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166" w:customStyle="1">
    <w:name w:val="Table Normal1"/>
    <w:pPr>
      <w:widowControl w:val="off"/>
    </w:pPr>
    <w:rPr>
      <w:sz w:val="22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s://www.scopus.com/" TargetMode="External"/><Relationship Id="rId12" Type="http://schemas.openxmlformats.org/officeDocument/2006/relationships/hyperlink" Target="http://www.elibrary.ru/" TargetMode="External"/><Relationship Id="rId13" Type="http://schemas.openxmlformats.org/officeDocument/2006/relationships/hyperlink" Target="https://cyberleninka.ru" TargetMode="External"/><Relationship Id="rId14" Type="http://schemas.openxmlformats.org/officeDocument/2006/relationships/hyperlink" Target="http://webofscience.com/" TargetMode="External"/><Relationship Id="rId15" Type="http://schemas.openxmlformats.org/officeDocument/2006/relationships/hyperlink" Target="https://biblioclub.ru/index.php?page=izd_n" TargetMode="External"/><Relationship Id="rId16" Type="http://schemas.openxmlformats.org/officeDocument/2006/relationships/hyperlink" Target="http://elib.gubkin.ru/" TargetMode="External"/><Relationship Id="rId17" Type="http://schemas.openxmlformats.org/officeDocument/2006/relationships/hyperlink" Target="https://www.prlib.ru/" TargetMode="External"/><Relationship Id="rId18" Type="http://schemas.openxmlformats.org/officeDocument/2006/relationships/hyperlink" Target="http://nlr.ru/" TargetMode="External"/><Relationship Id="rId19" Type="http://schemas.openxmlformats.org/officeDocument/2006/relationships/hyperlink" Target="https://www.rsl.ru/" TargetMode="External"/><Relationship Id="rId20" Type="http://schemas.openxmlformats.org/officeDocument/2006/relationships/hyperlink" Target="http://www.inion.ru/" TargetMode="External"/><Relationship Id="rId21" Type="http://schemas.openxmlformats.org/officeDocument/2006/relationships/hyperlink" Target="http://inion.ru/" TargetMode="External"/><Relationship Id="rId22" Type="http://schemas.openxmlformats.org/officeDocument/2006/relationships/hyperlink" Target="http://www.pl.spb.ru/" TargetMode="External"/><Relationship Id="rId23" Type="http://schemas.openxmlformats.org/officeDocument/2006/relationships/hyperlink" Target="https://pl.spb.ru/" TargetMode="External"/><Relationship Id="rId24" Type="http://schemas.openxmlformats.org/officeDocument/2006/relationships/hyperlink" Target="file:///C:/&#1062;&#1077;&#1085;&#1090;&#1088;&#1069;&#1085;&#1077;&#1088;&#1075;&#1055;&#1088;&#1072;&#1074;&#1072;/&#1054;&#1055;&#1054;&#1055;_&#1050;&#1086;&#1088;&#1087;_&#1082;&#1086;&#1085;&#1082;&#1091;&#1088;%20&#1080;%20&#1101;&#1085;&#1077;&#1088;&#1075;%20&#1087;&#1088;&#1072;&#1074;&#1086;_2019/&#1056;&#1055;&#1044;_2019/WorldCat" TargetMode="External"/><Relationship Id="rId25" Type="http://schemas.openxmlformats.org/officeDocument/2006/relationships/hyperlink" Target="https://www.worldcat.org/" TargetMode="External"/><Relationship Id="rId26" Type="http://schemas.openxmlformats.org/officeDocument/2006/relationships/hyperlink" Target="http://www.garant.ru" TargetMode="External"/><Relationship Id="rId27" Type="http://schemas.openxmlformats.org/officeDocument/2006/relationships/hyperlink" Target="http://www.kodeks.ru" TargetMode="External"/><Relationship Id="rId28" Type="http://schemas.openxmlformats.org/officeDocument/2006/relationships/hyperlink" Target="http://www.iprbookshop.ru/" TargetMode="External"/><Relationship Id="rId29" Type="http://schemas.openxmlformats.org/officeDocument/2006/relationships/hyperlink" Target="http://ebs.prospekt.org/books" TargetMode="External"/><Relationship Id="rId30" Type="http://schemas.openxmlformats.org/officeDocument/2006/relationships/hyperlink" Target="https://elknigi.ru/" TargetMode="External"/><Relationship Id="rId31" Type="http://schemas.openxmlformats.org/officeDocument/2006/relationships/hyperlink" Target="http://www.book.ru" TargetMode="External"/><Relationship Id="rId32" Type="http://schemas.openxmlformats.org/officeDocument/2006/relationships/hyperlink" Target="http://www.urait.ru" TargetMode="External"/><Relationship Id="rId33" Type="http://schemas.openxmlformats.org/officeDocument/2006/relationships/hyperlink" Target="http://www.znanium.com" TargetMode="External"/><Relationship Id="rId34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</cp:revision>
  <dcterms:created xsi:type="dcterms:W3CDTF">2025-01-24T10:51:00Z</dcterms:created>
  <dcterms:modified xsi:type="dcterms:W3CDTF">2025-01-24T11:52:13Z</dcterms:modified>
</cp:coreProperties>
</file>