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4"/>
        <w:tblInd w:type="dxa" w:w="108"/>
        <w:tblLayout w:type="fixed"/>
      </w:tblPr>
      <w:tblGrid>
        <w:gridCol w:w="632"/>
        <w:gridCol w:w="8617"/>
        <w:gridCol w:w="632"/>
      </w:tblGrid>
      <w:tr>
        <w:trPr>
          <w:trHeight w:hRule="atLeast" w:val="660"/>
        </w:trPr>
        <w:tc>
          <w:tcPr>
            <w:tcW w:type="dxa" w:w="9249"/>
            <w:gridSpan w:val="2"/>
          </w:tcPr>
          <w:p w14:paraId="0900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rFonts w:ascii="Cambria" w:hAnsi="Cambria"/>
                <w:sz w:val="28"/>
              </w:rPr>
            </w:pPr>
            <w:bookmarkStart w:id="1" w:name="_Hlk24113178"/>
            <w:r>
              <w:rPr>
                <w:rFonts w:ascii="Cambria" w:hAnsi="Cambria"/>
                <w:sz w:val="28"/>
              </w:rPr>
              <w:t xml:space="preserve">Автономная некоммерческая организация </w:t>
            </w:r>
          </w:p>
          <w:p w14:paraId="0A00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b w:val="1"/>
                <w:spacing w:val="30"/>
                <w:sz w:val="28"/>
              </w:rPr>
            </w:pPr>
            <w:r>
              <w:rPr>
                <w:rFonts w:ascii="Cambria" w:hAnsi="Cambria"/>
                <w:b w:val="1"/>
                <w:sz w:val="28"/>
              </w:rPr>
              <w:t>«Научно-исследовательский «Центр развития энергетического права и современной правовой науки имени В.А. Мусина»</w:t>
            </w:r>
          </w:p>
        </w:tc>
        <w:tc>
          <w:tcPr>
            <w:tcW w:type="dxa" w:w="632"/>
          </w:tcPr>
          <w:p/>
        </w:tc>
      </w:tr>
      <w:tr>
        <w:trPr>
          <w:trHeight w:hRule="atLeast" w:val="660"/>
        </w:trPr>
        <w:tc>
          <w:tcPr>
            <w:tcW w:type="dxa" w:w="632"/>
          </w:tcPr>
          <w:p w14:paraId="0B00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b w:val="1"/>
                <w:caps w:val="1"/>
                <w:sz w:val="28"/>
              </w:rPr>
            </w:pPr>
          </w:p>
        </w:tc>
        <w:tc>
          <w:tcPr>
            <w:tcW w:type="dxa" w:w="9249"/>
            <w:gridSpan w:val="2"/>
          </w:tcPr>
          <w:p w14:paraId="0C000000">
            <w:pPr>
              <w:tabs>
                <w:tab w:leader="none" w:pos="4677" w:val="center"/>
                <w:tab w:leader="none" w:pos="9355" w:val="right"/>
              </w:tabs>
              <w:ind/>
              <w:rPr>
                <w:b w:val="1"/>
                <w:spacing w:val="12"/>
                <w:sz w:val="28"/>
              </w:rPr>
            </w:pPr>
          </w:p>
        </w:tc>
      </w:tr>
    </w:tbl>
    <w:p w14:paraId="0D000000">
      <w:pPr>
        <w:tabs>
          <w:tab w:leader="none" w:pos="4075" w:val="left"/>
        </w:tabs>
        <w:ind/>
        <w:rPr>
          <w:b w:val="1"/>
          <w:caps w:val="1"/>
          <w:sz w:val="28"/>
        </w:rPr>
      </w:pPr>
    </w:p>
    <w:p w14:paraId="0E000000">
      <w:pPr>
        <w:ind/>
        <w:jc w:val="center"/>
        <w:rPr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154"/>
        <w:gridCol w:w="4523"/>
      </w:tblGrid>
      <w:tr>
        <w:trPr>
          <w:trHeight w:hRule="atLeast" w:val="1440"/>
        </w:trPr>
        <w:tc>
          <w:tcPr>
            <w:tcW w:type="dxa" w:w="515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F000000">
            <w:pPr>
              <w:ind/>
              <w:jc w:val="both"/>
              <w:rPr>
                <w:sz w:val="28"/>
              </w:rPr>
            </w:pPr>
          </w:p>
          <w:p w14:paraId="10000000">
            <w:pPr>
              <w:ind/>
              <w:jc w:val="both"/>
              <w:rPr>
                <w:rFonts w:ascii="Arial" w:hAnsi="Arial"/>
                <w:b w:val="1"/>
                <w:sz w:val="28"/>
              </w:rPr>
            </w:pPr>
          </w:p>
        </w:tc>
        <w:tc>
          <w:tcPr>
            <w:tcW w:type="dxa" w:w="452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1000000">
            <w:pPr>
              <w:rPr>
                <w:sz w:val="28"/>
              </w:rPr>
            </w:pPr>
          </w:p>
        </w:tc>
      </w:tr>
    </w:tbl>
    <w:p w14:paraId="12000000">
      <w:pPr>
        <w:ind/>
        <w:jc w:val="center"/>
        <w:rPr>
          <w:sz w:val="28"/>
        </w:rPr>
      </w:pPr>
    </w:p>
    <w:p w14:paraId="13000000">
      <w:pPr>
        <w:ind/>
        <w:jc w:val="center"/>
        <w:rPr>
          <w:sz w:val="28"/>
        </w:rPr>
      </w:pPr>
      <w:r>
        <w:rPr>
          <w:b w:val="1"/>
          <w:sz w:val="28"/>
        </w:rPr>
        <w:t>ИН</w:t>
      </w:r>
      <w:r>
        <w:rPr>
          <w:b w:val="1"/>
          <w:sz w:val="28"/>
        </w:rPr>
        <w:t>ОСТРАННЫЙ ЯЗЫК</w:t>
      </w:r>
    </w:p>
    <w:p w14:paraId="14000000">
      <w:pPr>
        <w:tabs>
          <w:tab w:leader="none" w:pos="708" w:val="left"/>
          <w:tab w:leader="none" w:pos="4677" w:val="center"/>
          <w:tab w:leader="none" w:pos="9355" w:val="right"/>
        </w:tabs>
        <w:ind/>
        <w:jc w:val="center"/>
        <w:rPr>
          <w:b w:val="1"/>
          <w:sz w:val="28"/>
        </w:rPr>
      </w:pPr>
    </w:p>
    <w:p w14:paraId="15000000">
      <w:pPr>
        <w:tabs>
          <w:tab w:leader="none" w:pos="708" w:val="left"/>
          <w:tab w:leader="none" w:pos="4677" w:val="center"/>
          <w:tab w:leader="none" w:pos="9355" w:val="righ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>Рабочая программа дисциплины</w:t>
      </w:r>
    </w:p>
    <w:p w14:paraId="16000000">
      <w:pPr>
        <w:rPr>
          <w:sz w:val="16"/>
        </w:rPr>
      </w:pPr>
    </w:p>
    <w:tbl>
      <w:tblPr>
        <w:tblStyle w:val="Style_4"/>
        <w:tblLayout w:type="fixed"/>
      </w:tblPr>
      <w:tblGrid>
        <w:gridCol w:w="3369"/>
        <w:gridCol w:w="6237"/>
      </w:tblGrid>
      <w:tr>
        <w:tc>
          <w:tcPr>
            <w:tcW w:type="dxa" w:w="3369"/>
            <w:vAlign w:val="center"/>
          </w:tcPr>
          <w:p w14:paraId="17000000">
            <w:pPr>
              <w:rPr>
                <w:sz w:val="28"/>
              </w:rPr>
            </w:pPr>
          </w:p>
          <w:p w14:paraId="18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Направление подготовки/научная специальность</w:t>
            </w:r>
          </w:p>
        </w:tc>
        <w:tc>
          <w:tcPr>
            <w:tcW w:type="dxa" w:w="6237"/>
            <w:vAlign w:val="center"/>
          </w:tcPr>
          <w:p w14:paraId="19000000">
            <w:pPr>
              <w:spacing w:line="276" w:lineRule="auto"/>
              <w:ind/>
              <w:rPr>
                <w:i w:val="1"/>
                <w:color w:val="E36C0A"/>
                <w:sz w:val="28"/>
              </w:rPr>
            </w:pPr>
          </w:p>
          <w:p w14:paraId="1A000000">
            <w:pPr>
              <w:rPr>
                <w:sz w:val="28"/>
              </w:rPr>
            </w:pPr>
          </w:p>
          <w:p w14:paraId="1B000000">
            <w:pPr>
              <w:rPr>
                <w:sz w:val="28"/>
              </w:rPr>
            </w:pPr>
            <w:r>
              <w:rPr>
                <w:sz w:val="28"/>
              </w:rPr>
              <w:t>5.1.2. Публично-правовые (государственно-правовые) науки</w:t>
            </w:r>
          </w:p>
          <w:p w14:paraId="1C000000">
            <w:pPr>
              <w:rPr>
                <w:sz w:val="28"/>
              </w:rPr>
            </w:pPr>
            <w:r>
              <w:rPr>
                <w:sz w:val="28"/>
              </w:rPr>
              <w:t xml:space="preserve">5.1.3. </w:t>
            </w:r>
            <w:r>
              <w:rPr>
                <w:sz w:val="28"/>
              </w:rPr>
              <w:t>Частно-правовые (</w:t>
            </w:r>
            <w:r>
              <w:rPr>
                <w:sz w:val="28"/>
              </w:rPr>
              <w:t>цивилистические</w:t>
            </w:r>
            <w:r>
              <w:rPr>
                <w:sz w:val="28"/>
              </w:rPr>
              <w:t>) науки</w:t>
            </w:r>
          </w:p>
          <w:p w14:paraId="1D000000">
            <w:pPr>
              <w:rPr>
                <w:sz w:val="28"/>
              </w:rPr>
            </w:pPr>
            <w:r>
              <w:rPr>
                <w:sz w:val="28"/>
              </w:rPr>
              <w:t>5.1.5</w:t>
            </w:r>
            <w:r>
              <w:rPr>
                <w:sz w:val="28"/>
              </w:rPr>
              <w:t>. Международно-правовые науки</w:t>
            </w:r>
          </w:p>
          <w:p w14:paraId="1E000000">
            <w:pPr>
              <w:rPr>
                <w:i w:val="1"/>
                <w:color w:val="E36C0A"/>
              </w:rPr>
            </w:pPr>
          </w:p>
        </w:tc>
      </w:tr>
      <w:tr>
        <w:tc>
          <w:tcPr>
            <w:tcW w:type="dxa" w:w="3369"/>
          </w:tcPr>
          <w:p w14:paraId="1F000000">
            <w:pPr>
              <w:rPr>
                <w:sz w:val="28"/>
              </w:rPr>
            </w:pPr>
          </w:p>
          <w:p w14:paraId="20000000">
            <w:pPr>
              <w:rPr>
                <w:sz w:val="28"/>
              </w:rPr>
            </w:pPr>
            <w:r>
              <w:rPr>
                <w:sz w:val="28"/>
              </w:rPr>
              <w:t>Направленность (профиль) программы</w:t>
            </w:r>
          </w:p>
        </w:tc>
        <w:tc>
          <w:tcPr>
            <w:tcW w:type="dxa" w:w="6237"/>
            <w:vAlign w:val="center"/>
          </w:tcPr>
          <w:p w14:paraId="21000000">
            <w:pPr>
              <w:spacing w:line="276" w:lineRule="auto"/>
              <w:ind w:firstLine="33" w:left="0"/>
              <w:rPr>
                <w:sz w:val="28"/>
              </w:rPr>
            </w:pPr>
          </w:p>
          <w:p w14:paraId="22000000">
            <w:pPr>
              <w:spacing w:line="276" w:lineRule="auto"/>
              <w:ind w:firstLine="33" w:left="0"/>
              <w:rPr>
                <w:sz w:val="28"/>
              </w:rPr>
            </w:pPr>
            <w:r>
              <w:rPr>
                <w:sz w:val="28"/>
              </w:rPr>
              <w:t>Энергетическое право. Публично-правовые отношения</w:t>
            </w:r>
          </w:p>
          <w:p w14:paraId="23000000">
            <w:pPr>
              <w:spacing w:line="276" w:lineRule="auto"/>
              <w:ind w:firstLine="33" w:left="0"/>
              <w:rPr>
                <w:sz w:val="28"/>
              </w:rPr>
            </w:pPr>
            <w:r>
              <w:rPr>
                <w:sz w:val="28"/>
              </w:rPr>
              <w:t>Энергетическое право. Частно-правовые отношения.</w:t>
            </w:r>
          </w:p>
          <w:p w14:paraId="24000000">
            <w:pPr>
              <w:spacing w:line="276" w:lineRule="auto"/>
              <w:ind w:firstLine="33" w:left="0"/>
              <w:rPr>
                <w:sz w:val="28"/>
              </w:rPr>
            </w:pPr>
            <w:r>
              <w:rPr>
                <w:sz w:val="28"/>
              </w:rPr>
              <w:t>Энергетическое право. Международно-правовые отношения.</w:t>
            </w:r>
          </w:p>
          <w:p w14:paraId="25000000">
            <w:pPr>
              <w:spacing w:line="276" w:lineRule="auto"/>
              <w:ind w:firstLine="33" w:left="0"/>
              <w:rPr>
                <w:i w:val="1"/>
                <w:color w:val="E36C0A"/>
              </w:rPr>
            </w:pPr>
          </w:p>
        </w:tc>
      </w:tr>
      <w:tr>
        <w:trPr>
          <w:trHeight w:hRule="atLeast" w:val="283"/>
        </w:trPr>
        <w:tc>
          <w:tcPr>
            <w:tcW w:type="dxa" w:w="3369"/>
          </w:tcPr>
          <w:p w14:paraId="26000000">
            <w:pPr>
              <w:rPr>
                <w:sz w:val="28"/>
              </w:rPr>
            </w:pPr>
            <w:r>
              <w:rPr>
                <w:sz w:val="28"/>
              </w:rPr>
              <w:t>Уровень высшего образования</w:t>
            </w:r>
          </w:p>
          <w:p w14:paraId="27000000">
            <w:pPr>
              <w:rPr>
                <w:sz w:val="28"/>
              </w:rPr>
            </w:pPr>
            <w:r>
              <w:rPr>
                <w:sz w:val="28"/>
              </w:rPr>
              <w:t>Форма обучения</w:t>
            </w:r>
          </w:p>
        </w:tc>
        <w:tc>
          <w:tcPr>
            <w:tcW w:type="dxa" w:w="6237"/>
            <w:vAlign w:val="center"/>
          </w:tcPr>
          <w:p w14:paraId="28000000">
            <w:pPr>
              <w:spacing w:line="276" w:lineRule="auto"/>
              <w:ind/>
              <w:rPr>
                <w:sz w:val="28"/>
              </w:rPr>
            </w:pPr>
            <w:r>
              <w:rPr>
                <w:sz w:val="28"/>
              </w:rPr>
              <w:t>Подготовка кадров высшей квалификации</w:t>
            </w:r>
          </w:p>
          <w:p w14:paraId="29000000">
            <w:pPr>
              <w:rPr>
                <w:sz w:val="28"/>
              </w:rPr>
            </w:pPr>
          </w:p>
          <w:p w14:paraId="2A000000">
            <w:pPr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</w:tr>
    </w:tbl>
    <w:p w14:paraId="2B000000">
      <w:pPr>
        <w:ind/>
        <w:jc w:val="both"/>
        <w:rPr>
          <w:sz w:val="28"/>
        </w:rPr>
      </w:pPr>
    </w:p>
    <w:p w14:paraId="2C000000">
      <w:pPr>
        <w:ind/>
        <w:jc w:val="both"/>
        <w:rPr>
          <w:sz w:val="28"/>
        </w:rPr>
      </w:pPr>
    </w:p>
    <w:p w14:paraId="2D000000">
      <w:pPr>
        <w:ind/>
        <w:jc w:val="both"/>
        <w:rPr>
          <w:sz w:val="28"/>
        </w:rPr>
      </w:pPr>
    </w:p>
    <w:p w14:paraId="2E000000">
      <w:pPr>
        <w:ind/>
        <w:jc w:val="both"/>
        <w:rPr>
          <w:sz w:val="28"/>
        </w:rPr>
      </w:pPr>
    </w:p>
    <w:p w14:paraId="2F000000">
      <w:pPr>
        <w:ind/>
        <w:jc w:val="both"/>
        <w:rPr>
          <w:sz w:val="28"/>
        </w:rPr>
      </w:pPr>
    </w:p>
    <w:p w14:paraId="30000000">
      <w:pPr>
        <w:ind/>
        <w:jc w:val="both"/>
        <w:rPr>
          <w:sz w:val="28"/>
        </w:rPr>
      </w:pPr>
    </w:p>
    <w:p w14:paraId="31000000">
      <w:pPr>
        <w:ind/>
        <w:jc w:val="both"/>
        <w:rPr>
          <w:sz w:val="28"/>
        </w:rPr>
      </w:pPr>
    </w:p>
    <w:p w14:paraId="32000000">
      <w:pPr>
        <w:ind/>
        <w:jc w:val="both"/>
        <w:rPr>
          <w:sz w:val="28"/>
        </w:rPr>
      </w:pPr>
    </w:p>
    <w:p w14:paraId="33000000">
      <w:pPr>
        <w:ind/>
        <w:jc w:val="both"/>
        <w:rPr>
          <w:sz w:val="28"/>
        </w:rPr>
      </w:pPr>
    </w:p>
    <w:p w14:paraId="34000000">
      <w:pPr>
        <w:ind/>
        <w:jc w:val="center"/>
        <w:rPr>
          <w:sz w:val="24"/>
        </w:rPr>
      </w:pPr>
      <w:r>
        <w:rPr>
          <w:sz w:val="24"/>
        </w:rPr>
        <w:t>2023</w:t>
      </w:r>
      <w:r>
        <w:rPr>
          <w:sz w:val="24"/>
        </w:rPr>
        <w:t xml:space="preserve"> г.</w:t>
      </w:r>
    </w:p>
    <w:p w14:paraId="35000000">
      <w:pPr>
        <w:ind/>
        <w:jc w:val="center"/>
        <w:rPr>
          <w:sz w:val="24"/>
        </w:rPr>
      </w:pPr>
    </w:p>
    <w:p w14:paraId="36000000">
      <w:pPr>
        <w:ind/>
        <w:jc w:val="center"/>
        <w:rPr>
          <w:sz w:val="24"/>
        </w:rPr>
      </w:pPr>
    </w:p>
    <w:p w14:paraId="37000000">
      <w:pPr>
        <w:ind/>
        <w:jc w:val="center"/>
        <w:rPr>
          <w:sz w:val="24"/>
        </w:rPr>
      </w:pPr>
    </w:p>
    <w:p w14:paraId="38000000">
      <w:pPr>
        <w:ind/>
        <w:jc w:val="center"/>
        <w:rPr>
          <w:sz w:val="24"/>
        </w:rPr>
      </w:pPr>
    </w:p>
    <w:p w14:paraId="39000000">
      <w:pPr>
        <w:ind/>
        <w:jc w:val="center"/>
        <w:rPr>
          <w:sz w:val="24"/>
        </w:rPr>
      </w:pPr>
      <w:bookmarkEnd w:id="1"/>
    </w:p>
    <w:p w14:paraId="3A000000">
      <w:pPr>
        <w:rPr>
          <w:b w:val="1"/>
          <w:sz w:val="24"/>
        </w:rPr>
      </w:pPr>
      <w:r>
        <w:rPr>
          <w:b w:val="1"/>
          <w:sz w:val="24"/>
        </w:rPr>
        <w:t xml:space="preserve">Автор:  </w:t>
      </w:r>
    </w:p>
    <w:p w14:paraId="3B000000">
      <w:pPr>
        <w:ind/>
        <w:jc w:val="both"/>
        <w:rPr>
          <w:sz w:val="24"/>
        </w:rPr>
      </w:pPr>
    </w:p>
    <w:p w14:paraId="3C000000">
      <w:pPr>
        <w:ind/>
        <w:jc w:val="both"/>
        <w:rPr>
          <w:sz w:val="24"/>
        </w:rPr>
      </w:pPr>
    </w:p>
    <w:p w14:paraId="3D000000">
      <w:pPr>
        <w:ind w:right="11"/>
        <w:jc w:val="both"/>
        <w:rPr>
          <w:sz w:val="24"/>
        </w:rPr>
      </w:pPr>
      <w:r>
        <w:rPr>
          <w:sz w:val="24"/>
        </w:rPr>
        <w:t xml:space="preserve">Автор: </w:t>
      </w:r>
      <w:r>
        <w:rPr>
          <w:sz w:val="24"/>
        </w:rPr>
        <w:t>Алексич Е.В., кандидат педагогических наук</w:t>
      </w:r>
    </w:p>
    <w:p w14:paraId="3E000000">
      <w:pPr>
        <w:ind w:right="11"/>
        <w:jc w:val="both"/>
        <w:rPr>
          <w:sz w:val="24"/>
        </w:rPr>
      </w:pPr>
    </w:p>
    <w:p w14:paraId="3F000000">
      <w:pPr>
        <w:ind w:right="11"/>
        <w:jc w:val="both"/>
        <w:rPr>
          <w:sz w:val="24"/>
        </w:rPr>
      </w:pPr>
    </w:p>
    <w:p w14:paraId="40000000">
      <w:pPr>
        <w:ind w:right="11"/>
        <w:jc w:val="both"/>
        <w:rPr>
          <w:sz w:val="24"/>
        </w:rPr>
      </w:pPr>
      <w:r>
        <w:rPr>
          <w:sz w:val="24"/>
        </w:rPr>
        <w:t>Рецензент</w:t>
      </w:r>
      <w:r>
        <w:rPr>
          <w:sz w:val="24"/>
        </w:rPr>
        <w:t xml:space="preserve">: </w:t>
      </w:r>
    </w:p>
    <w:p w14:paraId="41000000">
      <w:pPr>
        <w:ind w:right="11"/>
        <w:jc w:val="both"/>
        <w:rPr>
          <w:sz w:val="24"/>
        </w:rPr>
      </w:pPr>
      <w:r>
        <w:rPr>
          <w:sz w:val="24"/>
        </w:rPr>
        <w:t>Трунцевский</w:t>
      </w:r>
      <w:r>
        <w:rPr>
          <w:sz w:val="24"/>
        </w:rPr>
        <w:t xml:space="preserve"> Ю.В., доктор юридических наук, профессор</w:t>
      </w:r>
    </w:p>
    <w:p w14:paraId="42000000">
      <w:pPr>
        <w:ind w:right="11"/>
        <w:jc w:val="both"/>
        <w:rPr>
          <w:sz w:val="24"/>
        </w:rPr>
      </w:pPr>
    </w:p>
    <w:p w14:paraId="43000000">
      <w:pPr>
        <w:ind w:right="11"/>
        <w:jc w:val="both"/>
        <w:rPr>
          <w:sz w:val="24"/>
        </w:rPr>
      </w:pPr>
      <w:r>
        <w:rPr>
          <w:sz w:val="24"/>
        </w:rPr>
        <w:t xml:space="preserve">Методическое оформление: </w:t>
      </w:r>
      <w:r>
        <w:rPr>
          <w:sz w:val="24"/>
        </w:rPr>
        <w:t>Юшкина-</w:t>
      </w:r>
      <w:r>
        <w:rPr>
          <w:sz w:val="24"/>
        </w:rPr>
        <w:t>Лёффлер</w:t>
      </w:r>
      <w:r>
        <w:rPr>
          <w:sz w:val="24"/>
        </w:rPr>
        <w:t xml:space="preserve"> В.К.</w:t>
      </w:r>
    </w:p>
    <w:p w14:paraId="44000000">
      <w:pPr>
        <w:ind w:right="11"/>
        <w:jc w:val="right"/>
        <w:rPr>
          <w:sz w:val="24"/>
        </w:rPr>
      </w:pPr>
    </w:p>
    <w:p w14:paraId="45000000">
      <w:pPr>
        <w:ind w:right="11"/>
        <w:jc w:val="right"/>
        <w:rPr>
          <w:sz w:val="24"/>
        </w:rPr>
      </w:pPr>
    </w:p>
    <w:p w14:paraId="46000000">
      <w:pPr>
        <w:ind w:right="11"/>
        <w:jc w:val="right"/>
        <w:rPr>
          <w:sz w:val="24"/>
        </w:rPr>
      </w:pPr>
    </w:p>
    <w:p w14:paraId="47000000">
      <w:pPr>
        <w:ind w:right="11"/>
        <w:jc w:val="right"/>
        <w:rPr>
          <w:sz w:val="24"/>
        </w:rPr>
      </w:pPr>
    </w:p>
    <w:p w14:paraId="48000000">
      <w:pPr>
        <w:ind w:right="11"/>
        <w:jc w:val="right"/>
        <w:rPr>
          <w:sz w:val="24"/>
        </w:rPr>
      </w:pPr>
    </w:p>
    <w:p w14:paraId="49000000">
      <w:pPr>
        <w:ind w:right="11"/>
        <w:jc w:val="right"/>
        <w:rPr>
          <w:sz w:val="24"/>
        </w:rPr>
      </w:pPr>
    </w:p>
    <w:p w14:paraId="4A000000">
      <w:pPr>
        <w:ind w:right="11"/>
        <w:jc w:val="right"/>
        <w:rPr>
          <w:sz w:val="24"/>
        </w:rPr>
      </w:pPr>
    </w:p>
    <w:p w14:paraId="4B000000">
      <w:pPr>
        <w:ind w:right="11"/>
        <w:jc w:val="right"/>
        <w:rPr>
          <w:sz w:val="24"/>
        </w:rPr>
      </w:pPr>
    </w:p>
    <w:p w14:paraId="4C000000">
      <w:pPr>
        <w:ind w:right="11"/>
        <w:jc w:val="right"/>
        <w:rPr>
          <w:sz w:val="24"/>
        </w:rPr>
      </w:pPr>
    </w:p>
    <w:p w14:paraId="4D000000">
      <w:pPr>
        <w:ind w:right="11"/>
        <w:jc w:val="right"/>
        <w:rPr>
          <w:sz w:val="24"/>
        </w:rPr>
      </w:pPr>
    </w:p>
    <w:p w14:paraId="4E000000">
      <w:pPr>
        <w:ind w:right="11"/>
        <w:jc w:val="right"/>
        <w:rPr>
          <w:sz w:val="24"/>
        </w:rPr>
      </w:pPr>
    </w:p>
    <w:p w14:paraId="4F000000">
      <w:pPr>
        <w:ind w:right="11"/>
        <w:jc w:val="right"/>
        <w:rPr>
          <w:sz w:val="24"/>
        </w:rPr>
      </w:pPr>
    </w:p>
    <w:p w14:paraId="50000000">
      <w:pPr>
        <w:ind w:right="11"/>
        <w:jc w:val="right"/>
        <w:rPr>
          <w:sz w:val="24"/>
        </w:rPr>
      </w:pPr>
    </w:p>
    <w:p w14:paraId="51000000">
      <w:pPr>
        <w:ind w:right="11"/>
        <w:jc w:val="right"/>
        <w:rPr>
          <w:sz w:val="24"/>
        </w:rPr>
      </w:pPr>
    </w:p>
    <w:p w14:paraId="52000000">
      <w:pPr>
        <w:ind w:right="11"/>
        <w:rPr>
          <w:sz w:val="24"/>
        </w:rPr>
      </w:pPr>
    </w:p>
    <w:p w14:paraId="53000000">
      <w:pPr>
        <w:ind w:right="11"/>
        <w:rPr>
          <w:sz w:val="24"/>
        </w:rPr>
      </w:pPr>
    </w:p>
    <w:p w14:paraId="54000000">
      <w:pPr>
        <w:ind w:right="11"/>
        <w:jc w:val="right"/>
        <w:rPr>
          <w:sz w:val="24"/>
        </w:rPr>
      </w:pPr>
    </w:p>
    <w:p w14:paraId="55000000">
      <w:pPr>
        <w:ind w:right="11"/>
        <w:jc w:val="right"/>
        <w:rPr>
          <w:sz w:val="24"/>
        </w:rPr>
      </w:pPr>
    </w:p>
    <w:p w14:paraId="56000000">
      <w:pPr>
        <w:ind w:right="11"/>
        <w:jc w:val="right"/>
        <w:rPr>
          <w:sz w:val="24"/>
        </w:rPr>
      </w:pPr>
    </w:p>
    <w:p w14:paraId="57000000">
      <w:pPr>
        <w:ind w:right="11"/>
        <w:jc w:val="right"/>
        <w:rPr>
          <w:sz w:val="24"/>
        </w:rPr>
      </w:pPr>
    </w:p>
    <w:p w14:paraId="58000000">
      <w:pPr>
        <w:ind w:right="11"/>
        <w:jc w:val="right"/>
        <w:rPr>
          <w:sz w:val="24"/>
        </w:rPr>
      </w:pPr>
    </w:p>
    <w:p w14:paraId="59000000">
      <w:pPr>
        <w:ind w:right="11"/>
        <w:jc w:val="right"/>
        <w:rPr>
          <w:sz w:val="24"/>
        </w:rPr>
      </w:pPr>
    </w:p>
    <w:p w14:paraId="5A000000">
      <w:pPr>
        <w:ind w:right="11"/>
        <w:jc w:val="right"/>
        <w:rPr>
          <w:sz w:val="24"/>
        </w:rPr>
      </w:pPr>
    </w:p>
    <w:p w14:paraId="5B000000">
      <w:pPr>
        <w:ind w:right="11"/>
        <w:jc w:val="right"/>
        <w:rPr>
          <w:sz w:val="24"/>
        </w:rPr>
      </w:pPr>
    </w:p>
    <w:p w14:paraId="5C000000">
      <w:pPr>
        <w:ind w:right="11"/>
        <w:jc w:val="right"/>
        <w:rPr>
          <w:sz w:val="24"/>
        </w:rPr>
      </w:pPr>
    </w:p>
    <w:p w14:paraId="5D000000">
      <w:pPr>
        <w:ind w:right="11"/>
        <w:jc w:val="right"/>
        <w:rPr>
          <w:sz w:val="24"/>
        </w:rPr>
      </w:pPr>
    </w:p>
    <w:p w14:paraId="5E000000">
      <w:pPr>
        <w:ind w:right="11"/>
        <w:jc w:val="right"/>
        <w:rPr>
          <w:sz w:val="24"/>
        </w:rPr>
      </w:pPr>
    </w:p>
    <w:p w14:paraId="5F000000">
      <w:pPr>
        <w:ind w:right="11"/>
        <w:jc w:val="right"/>
        <w:rPr>
          <w:sz w:val="24"/>
        </w:rPr>
      </w:pPr>
    </w:p>
    <w:p w14:paraId="60000000">
      <w:pPr>
        <w:ind w:right="11"/>
        <w:jc w:val="right"/>
        <w:rPr>
          <w:sz w:val="24"/>
        </w:rPr>
      </w:pPr>
    </w:p>
    <w:p w14:paraId="61000000">
      <w:pPr>
        <w:ind w:right="11"/>
        <w:jc w:val="right"/>
        <w:rPr>
          <w:sz w:val="24"/>
        </w:rPr>
      </w:pPr>
    </w:p>
    <w:p w14:paraId="62000000">
      <w:pPr>
        <w:ind w:right="11"/>
        <w:jc w:val="right"/>
        <w:rPr>
          <w:sz w:val="24"/>
        </w:rPr>
      </w:pPr>
    </w:p>
    <w:p w14:paraId="63000000">
      <w:pPr>
        <w:ind w:right="11"/>
        <w:jc w:val="right"/>
        <w:rPr>
          <w:sz w:val="24"/>
        </w:rPr>
      </w:pPr>
    </w:p>
    <w:p w14:paraId="64000000">
      <w:pPr>
        <w:ind w:right="11"/>
        <w:jc w:val="right"/>
        <w:rPr>
          <w:sz w:val="24"/>
        </w:rPr>
      </w:pPr>
    </w:p>
    <w:p w14:paraId="65000000">
      <w:pPr>
        <w:ind w:right="11"/>
        <w:jc w:val="right"/>
        <w:rPr>
          <w:sz w:val="24"/>
        </w:rPr>
      </w:pPr>
    </w:p>
    <w:p w14:paraId="66000000">
      <w:pPr>
        <w:ind w:right="11"/>
        <w:jc w:val="right"/>
        <w:rPr>
          <w:sz w:val="24"/>
        </w:rPr>
      </w:pPr>
    </w:p>
    <w:p w14:paraId="67000000">
      <w:pPr>
        <w:ind w:right="11"/>
        <w:jc w:val="right"/>
        <w:rPr>
          <w:sz w:val="24"/>
        </w:rPr>
      </w:pPr>
    </w:p>
    <w:p w14:paraId="68000000">
      <w:pPr>
        <w:ind w:right="11"/>
        <w:jc w:val="right"/>
        <w:rPr>
          <w:sz w:val="24"/>
        </w:rPr>
      </w:pPr>
      <w:r>
        <w:rPr>
          <w:sz w:val="24"/>
        </w:rPr>
        <w:t>© Алексич Е</w:t>
      </w:r>
      <w:r>
        <w:rPr>
          <w:sz w:val="24"/>
        </w:rPr>
        <w:t>.В.,202</w:t>
      </w:r>
      <w:r>
        <w:rPr>
          <w:sz w:val="24"/>
        </w:rPr>
        <w:t>3</w:t>
      </w:r>
    </w:p>
    <w:p w14:paraId="69000000">
      <w:pPr>
        <w:ind w:right="11"/>
        <w:jc w:val="right"/>
        <w:rPr>
          <w:sz w:val="24"/>
        </w:rPr>
      </w:pPr>
      <w:r>
        <w:rPr>
          <w:sz w:val="24"/>
        </w:rPr>
        <w:t>© АНО «Научно-исследовательский</w:t>
      </w:r>
    </w:p>
    <w:p w14:paraId="6A000000">
      <w:pPr>
        <w:ind w:right="11"/>
        <w:jc w:val="right"/>
        <w:rPr>
          <w:sz w:val="24"/>
        </w:rPr>
      </w:pPr>
      <w:r>
        <w:rPr>
          <w:sz w:val="24"/>
        </w:rPr>
        <w:t xml:space="preserve"> «Центр развития энергетического права и </w:t>
      </w:r>
    </w:p>
    <w:p w14:paraId="6B000000">
      <w:pPr>
        <w:ind w:right="11"/>
        <w:jc w:val="right"/>
        <w:rPr>
          <w:sz w:val="24"/>
        </w:rPr>
      </w:pPr>
      <w:r>
        <w:rPr>
          <w:sz w:val="24"/>
        </w:rPr>
        <w:t xml:space="preserve">современной правовой науки </w:t>
      </w:r>
    </w:p>
    <w:p w14:paraId="6C000000">
      <w:pPr>
        <w:ind w:right="11"/>
        <w:jc w:val="right"/>
        <w:rPr>
          <w:sz w:val="24"/>
        </w:rPr>
      </w:pPr>
      <w:r>
        <w:rPr>
          <w:sz w:val="24"/>
        </w:rPr>
        <w:t>имени В.А.</w:t>
      </w:r>
      <w:r>
        <w:rPr>
          <w:sz w:val="24"/>
        </w:rPr>
        <w:t xml:space="preserve"> </w:t>
      </w:r>
      <w:r>
        <w:rPr>
          <w:sz w:val="24"/>
        </w:rPr>
        <w:t>Мусина», оформление, 202</w:t>
      </w:r>
      <w:r>
        <w:rPr>
          <w:sz w:val="24"/>
        </w:rPr>
        <w:t>3</w:t>
      </w:r>
      <w:r>
        <w:rPr>
          <w:sz w:val="24"/>
        </w:rPr>
        <w:t>.</w:t>
      </w:r>
    </w:p>
    <w:p w14:paraId="6D000000">
      <w:pPr>
        <w:ind/>
        <w:jc w:val="center"/>
        <w:rPr>
          <w:b w:val="1"/>
          <w:sz w:val="24"/>
        </w:rPr>
      </w:pPr>
    </w:p>
    <w:p w14:paraId="6E000000">
      <w:pPr>
        <w:ind/>
        <w:jc w:val="center"/>
        <w:rPr>
          <w:b w:val="1"/>
          <w:sz w:val="24"/>
        </w:rPr>
      </w:pPr>
    </w:p>
    <w:p w14:paraId="6F000000">
      <w:pPr>
        <w:ind/>
        <w:jc w:val="center"/>
        <w:rPr>
          <w:b w:val="1"/>
          <w:sz w:val="24"/>
        </w:rPr>
      </w:pPr>
    </w:p>
    <w:p w14:paraId="70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СОДЕРЖАНИЕ</w:t>
      </w:r>
    </w:p>
    <w:p>
      <w:pPr>
        <w:pStyle w:val="Style_5"/>
        <w:tabs>
          <w:tab w:leader="none" w:pos="660" w:val="clear"/>
          <w:tab w:leader="none" w:pos="9781" w:val="clear"/>
          <w:tab w:leader="dot" w:pos="9797" w:val="right"/>
        </w:tabs>
        <w:ind/>
      </w:pPr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>HYPERLINK \l "__RefHeading___1"</w:instrText>
      </w:r>
      <w:r>
        <w:fldChar w:fldCharType="separate"/>
      </w:r>
      <w:r>
        <w:t>1.    ЦЕЛЬ И ЗАДАЧИ ДИСЦИПЛИНЫ</w:t>
      </w:r>
      <w:r>
        <w:tab/>
      </w:r>
      <w:r>
        <w:fldChar w:fldCharType="begin"/>
      </w:r>
      <w:r>
        <w:instrText>PAGEREF __RefHeading___1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2000000">
      <w:pPr>
        <w:pStyle w:val="Style_5"/>
        <w:tabs>
          <w:tab w:leader="none" w:pos="660" w:val="clear"/>
          <w:tab w:leader="none" w:pos="9781" w:val="clear"/>
          <w:tab w:leader="dot" w:pos="9797" w:val="right"/>
        </w:tabs>
        <w:ind/>
      </w:pPr>
      <w:r>
        <w:fldChar w:fldCharType="begin"/>
      </w:r>
      <w:r>
        <w:instrText>HYPERLINK \l "__RefHeading___2"</w:instrText>
      </w:r>
      <w:r>
        <w:fldChar w:fldCharType="separate"/>
      </w:r>
      <w:r>
        <w:t>2.    МЕСТО ДИСЦИПЛИНЫ В СТРУКТУРЕ ОБРАЗОВАТЕЛЬНОЙ ПРОГРАММЫ</w:t>
      </w:r>
      <w:r>
        <w:tab/>
      </w:r>
      <w:r>
        <w:fldChar w:fldCharType="begin"/>
      </w:r>
      <w:r>
        <w:instrText>PAGEREF __RefHeading___2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3000000">
      <w:pPr>
        <w:pStyle w:val="Style_5"/>
        <w:tabs>
          <w:tab w:leader="none" w:pos="660" w:val="clear"/>
          <w:tab w:leader="none" w:pos="9781" w:val="clear"/>
          <w:tab w:leader="dot" w:pos="9797" w:val="right"/>
        </w:tabs>
        <w:ind/>
      </w:pPr>
      <w:r>
        <w:fldChar w:fldCharType="begin"/>
      </w:r>
      <w:r>
        <w:instrText>HYPERLINK \l "__RefHeading___3"</w:instrText>
      </w:r>
      <w:r>
        <w:fldChar w:fldCharType="separate"/>
      </w:r>
      <w:r>
        <w:t>3.    ПЛАНИРУЕМЫЕ РЕЗУЛЬТАТЫ ОБУЧЕНИЯ ПО ДИСЦИПЛИНЕ</w:t>
      </w:r>
      <w:r>
        <w:tab/>
      </w:r>
      <w:r>
        <w:fldChar w:fldCharType="begin"/>
      </w:r>
      <w:r>
        <w:instrText>PAGEREF __RefHeading___3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4000000">
      <w:pPr>
        <w:pStyle w:val="Style_5"/>
        <w:tabs>
          <w:tab w:leader="none" w:pos="660" w:val="clear"/>
          <w:tab w:leader="none" w:pos="9781" w:val="clear"/>
          <w:tab w:leader="dot" w:pos="9797" w:val="right"/>
        </w:tabs>
        <w:ind/>
      </w:pPr>
      <w:r>
        <w:fldChar w:fldCharType="begin"/>
      </w:r>
      <w:r>
        <w:instrText>HYPERLINK \l "__RefHeading___4"</w:instrText>
      </w:r>
      <w:r>
        <w:fldChar w:fldCharType="separate"/>
      </w:r>
      <w:r>
        <w:t>4.    ОБЪЕМ И СТРУКТУРА ДИСЦИПЛИНЫ</w:t>
      </w:r>
      <w:r>
        <w:tab/>
      </w:r>
      <w:r>
        <w:fldChar w:fldCharType="begin"/>
      </w:r>
      <w:r>
        <w:instrText>PAGEREF __RefHeading___4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5000000">
      <w:pPr>
        <w:pStyle w:val="Style_5"/>
        <w:tabs>
          <w:tab w:leader="none" w:pos="660" w:val="clear"/>
          <w:tab w:leader="none" w:pos="9781" w:val="clear"/>
          <w:tab w:leader="dot" w:pos="9797" w:val="right"/>
        </w:tabs>
        <w:ind/>
      </w:pPr>
      <w:r>
        <w:fldChar w:fldCharType="begin"/>
      </w:r>
      <w:r>
        <w:instrText>HYPERLINK \l "__RefHeading___5"</w:instrText>
      </w:r>
      <w:r>
        <w:fldChar w:fldCharType="separate"/>
      </w:r>
      <w:r>
        <w:t>5.    СОДЕРЖАНИЕ РАЗДЕЛОВ И ТЕМ ДИСЦИПЛИНЫ</w:t>
      </w:r>
      <w:r>
        <w:tab/>
      </w:r>
      <w:r>
        <w:fldChar w:fldCharType="begin"/>
      </w:r>
      <w:r>
        <w:instrText>PAGEREF __RefHeading___5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76000000">
      <w:pPr>
        <w:pStyle w:val="Style_5"/>
        <w:tabs>
          <w:tab w:leader="none" w:pos="660" w:val="clear"/>
          <w:tab w:leader="none" w:pos="9781" w:val="clear"/>
          <w:tab w:leader="dot" w:pos="9797" w:val="right"/>
        </w:tabs>
        <w:ind/>
      </w:pPr>
      <w:r>
        <w:fldChar w:fldCharType="begin"/>
      </w:r>
      <w:r>
        <w:instrText>HYPERLINK \l "__RefHeading___6"</w:instrText>
      </w:r>
      <w:r>
        <w:fldChar w:fldCharType="separate"/>
      </w:r>
      <w:r>
        <w:t>6.    ЗАНЯТИЯ СЕМИНАРСКОГО ТИПА</w:t>
      </w:r>
      <w:r>
        <w:tab/>
      </w:r>
      <w:r>
        <w:fldChar w:fldCharType="begin"/>
      </w:r>
      <w:r>
        <w:instrText>PAGEREF __RefHeading___6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77000000">
      <w:pPr>
        <w:pStyle w:val="Style_5"/>
        <w:tabs>
          <w:tab w:leader="none" w:pos="660" w:val="clear"/>
          <w:tab w:leader="none" w:pos="9781" w:val="clear"/>
          <w:tab w:leader="dot" w:pos="9797" w:val="right"/>
        </w:tabs>
        <w:ind/>
      </w:pPr>
      <w:r>
        <w:fldChar w:fldCharType="begin"/>
      </w:r>
      <w:r>
        <w:instrText>HYPERLINK \l "__RefHeading___7"</w:instrText>
      </w:r>
      <w:r>
        <w:fldChar w:fldCharType="separate"/>
      </w:r>
      <w:r>
        <w:t>7.    МЕТОДИЧЕСКИЕ УКАЗАНИЯ ДЛЯ ОБУЧАЮЩИХСЯ</w:t>
      </w:r>
      <w:r>
        <w:tab/>
      </w:r>
      <w:r>
        <w:fldChar w:fldCharType="begin"/>
      </w:r>
      <w:r>
        <w:instrText>PAGEREF __RefHeading___7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8000000">
      <w:pPr>
        <w:pStyle w:val="Style_5"/>
        <w:tabs>
          <w:tab w:leader="none" w:pos="660" w:val="clear"/>
          <w:tab w:leader="none" w:pos="9781" w:val="clear"/>
          <w:tab w:leader="dot" w:pos="9797" w:val="right"/>
        </w:tabs>
        <w:ind/>
      </w:pPr>
      <w:r>
        <w:fldChar w:fldCharType="begin"/>
      </w:r>
      <w:r>
        <w:instrText>HYPERLINK \l "__RefHeading___8"</w:instrText>
      </w:r>
      <w:r>
        <w:fldChar w:fldCharType="separate"/>
      </w:r>
      <w:r>
        <w:t>7.1 Методические указания для обучающегося по освоению дисциплины</w:t>
      </w:r>
      <w:r>
        <w:tab/>
      </w:r>
      <w:r>
        <w:fldChar w:fldCharType="begin"/>
      </w:r>
      <w:r>
        <w:instrText>PAGEREF __RefHeading___8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9000000">
      <w:pPr>
        <w:pStyle w:val="Style_5"/>
        <w:tabs>
          <w:tab w:leader="none" w:pos="660" w:val="clear"/>
          <w:tab w:leader="none" w:pos="9781" w:val="clear"/>
          <w:tab w:leader="dot" w:pos="9797" w:val="right"/>
        </w:tabs>
        <w:ind/>
      </w:pPr>
      <w:r>
        <w:fldChar w:fldCharType="begin"/>
      </w:r>
      <w:r>
        <w:instrText>HYPERLINK \l "__RefHeading___9"</w:instrText>
      </w:r>
      <w:r>
        <w:fldChar w:fldCharType="separate"/>
      </w:r>
      <w:r>
        <w:t>7.2.    Организация самостоятельной работы</w:t>
      </w:r>
      <w:r>
        <w:tab/>
      </w:r>
      <w:r>
        <w:fldChar w:fldCharType="begin"/>
      </w:r>
      <w:r>
        <w:instrText>PAGEREF __RefHeading___9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A000000">
      <w:pPr>
        <w:pStyle w:val="Style_5"/>
        <w:tabs>
          <w:tab w:leader="none" w:pos="660" w:val="clear"/>
          <w:tab w:leader="none" w:pos="9781" w:val="clear"/>
          <w:tab w:leader="dot" w:pos="9797" w:val="right"/>
        </w:tabs>
        <w:ind/>
      </w:pPr>
      <w:r>
        <w:fldChar w:fldCharType="begin"/>
      </w:r>
      <w:r>
        <w:instrText>HYPERLINK \l "__RefHeading___10"</w:instrText>
      </w:r>
      <w:r>
        <w:fldChar w:fldCharType="separate"/>
      </w:r>
      <w:r>
        <w:t>8.    ОБРАЗОВАТЕЛЬНЫЕ ТЕХНОЛОГИИ</w:t>
      </w:r>
      <w:r>
        <w:tab/>
      </w:r>
      <w:r>
        <w:fldChar w:fldCharType="begin"/>
      </w:r>
      <w:r>
        <w:instrText>PAGEREF __RefHeading___10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B000000">
      <w:pPr>
        <w:pStyle w:val="Style_5"/>
        <w:tabs>
          <w:tab w:leader="none" w:pos="660" w:val="clear"/>
          <w:tab w:leader="none" w:pos="9781" w:val="clear"/>
          <w:tab w:leader="dot" w:pos="9797" w:val="right"/>
        </w:tabs>
        <w:ind/>
      </w:pPr>
      <w:r>
        <w:fldChar w:fldCharType="begin"/>
      </w:r>
      <w:r>
        <w:instrText>HYPERLINK \l "__RefHeading___11"</w:instrText>
      </w:r>
      <w:r>
        <w:fldChar w:fldCharType="separate"/>
      </w:r>
      <w:r>
        <w:t>9.    РЕСУРСНОЕ ОБЕСПЕЧЕНИЕДИСЦИПЛИНЫ</w:t>
      </w:r>
      <w:r>
        <w:tab/>
      </w:r>
      <w:r>
        <w:fldChar w:fldCharType="begin"/>
      </w:r>
      <w:r>
        <w:instrText>PAGEREF __RefHeading___11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C000000">
      <w:pPr>
        <w:pStyle w:val="Style_5"/>
        <w:tabs>
          <w:tab w:leader="none" w:pos="660" w:val="clear"/>
          <w:tab w:leader="none" w:pos="9781" w:val="clear"/>
          <w:tab w:leader="dot" w:pos="9797" w:val="right"/>
        </w:tabs>
        <w:ind/>
      </w:pPr>
      <w:r>
        <w:fldChar w:fldCharType="begin"/>
      </w:r>
      <w:r>
        <w:instrText>HYPERLINK \l "__RefHeading___12"</w:instrText>
      </w:r>
      <w:r>
        <w:fldChar w:fldCharType="separate"/>
      </w:r>
      <w:r>
        <w:t>9.1 Учебно-методическое и информационное обеспечение дисциплины</w:t>
      </w:r>
      <w:r>
        <w:tab/>
      </w:r>
      <w:r>
        <w:fldChar w:fldCharType="begin"/>
      </w:r>
      <w:r>
        <w:instrText>PAGEREF __RefHeading___12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D000000">
      <w:pPr>
        <w:pStyle w:val="Style_5"/>
        <w:tabs>
          <w:tab w:leader="none" w:pos="660" w:val="clear"/>
          <w:tab w:leader="none" w:pos="9781" w:val="clear"/>
          <w:tab w:leader="dot" w:pos="9797" w:val="right"/>
        </w:tabs>
        <w:ind/>
      </w:pPr>
      <w:r>
        <w:fldChar w:fldCharType="begin"/>
      </w:r>
      <w:r>
        <w:instrText>HYPERLINK \l "__RefHeading___13"</w:instrText>
      </w:r>
      <w:r>
        <w:fldChar w:fldCharType="separate"/>
      </w:r>
      <w:r>
        <w:t>9.2    Материально-техническое обеспечение учебного процесса</w:t>
      </w:r>
      <w:r>
        <w:tab/>
      </w:r>
      <w:r>
        <w:fldChar w:fldCharType="begin"/>
      </w:r>
      <w:r>
        <w:instrText>PAGEREF __RefHeading___13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7E000000">
      <w:pPr>
        <w:pStyle w:val="Style_5"/>
        <w:tabs>
          <w:tab w:leader="none" w:pos="660" w:val="clear"/>
          <w:tab w:leader="none" w:pos="9781" w:val="clear"/>
          <w:tab w:leader="dot" w:pos="9797" w:val="right"/>
        </w:tabs>
        <w:ind/>
      </w:pPr>
      <w:r>
        <w:fldChar w:fldCharType="begin"/>
      </w:r>
      <w:r>
        <w:instrText>HYPERLINK \l "__RefHeading___14"</w:instrText>
      </w:r>
      <w:r>
        <w:fldChar w:fldCharType="separate"/>
      </w:r>
      <w:r>
        <w:t>10.    ОСОБЕННОСТИ ОСВОЕНИЯ ДИСЦИПЛИНЫ ДЛЯ ИНВАЛИДОВ И ЛИЦ С ОГРАНИЧЕННЫМИ ВОЗМОЖНОСТЯМИЗДОРОВЬЯ</w:t>
      </w:r>
      <w:r>
        <w:tab/>
      </w:r>
      <w:r>
        <w:fldChar w:fldCharType="begin"/>
      </w:r>
      <w:r>
        <w:instrText>PAGEREF __RefHeading___14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7F000000">
      <w:pPr>
        <w:pStyle w:val="Style_5"/>
        <w:tabs>
          <w:tab w:leader="none" w:pos="660" w:val="clear"/>
          <w:tab w:leader="none" w:pos="9781" w:val="clear"/>
          <w:tab w:leader="dot" w:pos="9797" w:val="right"/>
        </w:tabs>
        <w:ind/>
      </w:pPr>
      <w:r>
        <w:fldChar w:fldCharType="begin"/>
      </w:r>
      <w:r>
        <w:instrText>HYPERLINK \l "__RefHeading___15"</w:instrText>
      </w:r>
      <w:r>
        <w:fldChar w:fldCharType="separate"/>
      </w:r>
      <w:r>
        <w:t>11.    ФОНД ОЦЕНОЧНЫХ СРЕДСТВ ДЛЯ ПРОВЕДЕНИЯ ТЕКУЩЕЙ И ПРОМЕЖУТОЧНОЙ АТТЕСТАЦИИ ОБУЧАЮЩИХСЯ ПО ДИСЦИПЛИНЕ</w:t>
      </w:r>
      <w:r>
        <w:tab/>
      </w:r>
      <w:r>
        <w:fldChar w:fldCharType="begin"/>
      </w:r>
      <w:r>
        <w:instrText>PAGEREF __RefHeading___15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r>
        <w:fldChar w:fldCharType="end"/>
      </w:r>
    </w:p>
    <w:p w14:paraId="81000000"/>
    <w:p w14:paraId="82000000">
      <w:pPr>
        <w:pStyle w:val="Style_6"/>
        <w:spacing w:before="90"/>
        <w:ind w:firstLine="0" w:left="30"/>
        <w:jc w:val="center"/>
        <w:rPr>
          <w:sz w:val="18"/>
        </w:rPr>
      </w:pPr>
    </w:p>
    <w:p w14:paraId="83000000">
      <w:pPr>
        <w:pStyle w:val="Style_2"/>
        <w:spacing w:before="8"/>
        <w:ind/>
        <w:rPr>
          <w:b w:val="1"/>
          <w:sz w:val="27"/>
        </w:rPr>
      </w:pPr>
    </w:p>
    <w:p w14:paraId="84000000">
      <w:pPr>
        <w:pStyle w:val="Style_2"/>
        <w:tabs>
          <w:tab w:leader="none" w:pos="1104" w:val="left"/>
        </w:tabs>
        <w:ind/>
        <w:rPr>
          <w:sz w:val="20"/>
        </w:rPr>
      </w:pPr>
      <w:r>
        <w:rPr>
          <w:sz w:val="20"/>
        </w:rPr>
        <w:tab/>
      </w:r>
    </w:p>
    <w:p w14:paraId="85000000">
      <w:pPr>
        <w:pStyle w:val="Style_2"/>
        <w:rPr>
          <w:sz w:val="20"/>
        </w:rPr>
      </w:pPr>
    </w:p>
    <w:p w14:paraId="86000000">
      <w:pPr>
        <w:pStyle w:val="Style_2"/>
        <w:rPr>
          <w:sz w:val="20"/>
        </w:rPr>
      </w:pPr>
    </w:p>
    <w:p w14:paraId="87000000">
      <w:pPr>
        <w:pStyle w:val="Style_2"/>
        <w:rPr>
          <w:sz w:val="20"/>
        </w:rPr>
      </w:pPr>
    </w:p>
    <w:p w14:paraId="88000000">
      <w:pPr>
        <w:pStyle w:val="Style_2"/>
        <w:rPr>
          <w:sz w:val="20"/>
        </w:rPr>
      </w:pPr>
    </w:p>
    <w:p w14:paraId="89000000">
      <w:pPr>
        <w:pStyle w:val="Style_2"/>
        <w:rPr>
          <w:sz w:val="20"/>
        </w:rPr>
      </w:pPr>
    </w:p>
    <w:p w14:paraId="8A000000">
      <w:pPr>
        <w:pStyle w:val="Style_2"/>
        <w:rPr>
          <w:sz w:val="20"/>
        </w:rPr>
      </w:pPr>
    </w:p>
    <w:p w14:paraId="8B000000">
      <w:pPr>
        <w:pStyle w:val="Style_2"/>
        <w:rPr>
          <w:sz w:val="20"/>
        </w:rPr>
      </w:pPr>
    </w:p>
    <w:p w14:paraId="8C000000">
      <w:pPr>
        <w:pStyle w:val="Style_2"/>
        <w:rPr>
          <w:sz w:val="20"/>
        </w:rPr>
      </w:pPr>
    </w:p>
    <w:p w14:paraId="8D000000">
      <w:pPr>
        <w:pStyle w:val="Style_2"/>
        <w:rPr>
          <w:sz w:val="20"/>
        </w:rPr>
      </w:pPr>
    </w:p>
    <w:p w14:paraId="8E000000">
      <w:pPr>
        <w:pStyle w:val="Style_2"/>
        <w:rPr>
          <w:sz w:val="20"/>
        </w:rPr>
      </w:pPr>
    </w:p>
    <w:p w14:paraId="8F000000">
      <w:pPr>
        <w:pStyle w:val="Style_2"/>
        <w:rPr>
          <w:sz w:val="20"/>
        </w:rPr>
      </w:pPr>
    </w:p>
    <w:p w14:paraId="90000000">
      <w:pPr>
        <w:pStyle w:val="Style_2"/>
        <w:rPr>
          <w:sz w:val="20"/>
        </w:rPr>
      </w:pPr>
    </w:p>
    <w:p w14:paraId="91000000">
      <w:pPr>
        <w:pStyle w:val="Style_2"/>
        <w:rPr>
          <w:sz w:val="20"/>
        </w:rPr>
      </w:pPr>
    </w:p>
    <w:p w14:paraId="92000000">
      <w:pPr>
        <w:pStyle w:val="Style_2"/>
        <w:rPr>
          <w:sz w:val="20"/>
        </w:rPr>
      </w:pPr>
    </w:p>
    <w:p w14:paraId="93000000">
      <w:pPr>
        <w:pStyle w:val="Style_2"/>
        <w:rPr>
          <w:sz w:val="20"/>
        </w:rPr>
      </w:pPr>
    </w:p>
    <w:p w14:paraId="94000000">
      <w:pPr>
        <w:pStyle w:val="Style_2"/>
        <w:rPr>
          <w:sz w:val="20"/>
        </w:rPr>
      </w:pPr>
    </w:p>
    <w:p w14:paraId="95000000">
      <w:pPr>
        <w:pStyle w:val="Style_2"/>
        <w:rPr>
          <w:sz w:val="20"/>
        </w:rPr>
      </w:pPr>
    </w:p>
    <w:p w14:paraId="96000000">
      <w:pPr>
        <w:pStyle w:val="Style_2"/>
        <w:rPr>
          <w:sz w:val="20"/>
        </w:rPr>
      </w:pPr>
    </w:p>
    <w:p w14:paraId="97000000">
      <w:pPr>
        <w:pStyle w:val="Style_2"/>
        <w:rPr>
          <w:sz w:val="20"/>
        </w:rPr>
      </w:pPr>
    </w:p>
    <w:p w14:paraId="98000000">
      <w:pPr>
        <w:pStyle w:val="Style_2"/>
        <w:rPr>
          <w:sz w:val="20"/>
        </w:rPr>
      </w:pPr>
    </w:p>
    <w:p w14:paraId="99000000">
      <w:pPr>
        <w:pStyle w:val="Style_2"/>
        <w:rPr>
          <w:sz w:val="20"/>
        </w:rPr>
      </w:pPr>
    </w:p>
    <w:p w14:paraId="9A000000">
      <w:pPr>
        <w:pStyle w:val="Style_2"/>
        <w:rPr>
          <w:sz w:val="20"/>
        </w:rPr>
      </w:pPr>
    </w:p>
    <w:p w14:paraId="9B000000">
      <w:pPr>
        <w:pStyle w:val="Style_2"/>
        <w:rPr>
          <w:sz w:val="20"/>
        </w:rPr>
      </w:pPr>
    </w:p>
    <w:p w14:paraId="9C000000">
      <w:pPr>
        <w:pStyle w:val="Style_2"/>
        <w:rPr>
          <w:sz w:val="20"/>
        </w:rPr>
      </w:pPr>
    </w:p>
    <w:p w14:paraId="9D000000">
      <w:pPr>
        <w:pStyle w:val="Style_2"/>
        <w:rPr>
          <w:sz w:val="20"/>
        </w:rPr>
      </w:pPr>
    </w:p>
    <w:p w14:paraId="9E000000">
      <w:pPr>
        <w:pStyle w:val="Style_2"/>
        <w:rPr>
          <w:sz w:val="20"/>
        </w:rPr>
      </w:pPr>
    </w:p>
    <w:p w14:paraId="9F000000">
      <w:pPr>
        <w:sectPr>
          <w:headerReference r:id="rId3" w:type="default"/>
          <w:footerReference r:id="rId4" w:type="default"/>
          <w:pgSz w:h="16850" w:orient="portrait" w:w="11920"/>
          <w:pgMar w:bottom="280" w:footer="0" w:gutter="0" w:header="729" w:left="1260" w:right="863" w:top="1020"/>
          <w:titlePg/>
        </w:sectPr>
      </w:pPr>
    </w:p>
    <w:p w14:paraId="A0000000">
      <w:bookmarkStart w:id="2" w:name="__RefHeading___1"/>
      <w:bookmarkEnd w:id="2"/>
      <w:pPr>
        <w:pStyle w:val="Style_6"/>
        <w:numPr>
          <w:ilvl w:val="0"/>
          <w:numId w:val="1"/>
        </w:numPr>
        <w:ind w:firstLine="0" w:left="0" w:right="397"/>
        <w:jc w:val="center"/>
        <w:rPr>
          <w:b w:val="0"/>
          <w:sz w:val="24"/>
        </w:rPr>
      </w:pPr>
      <w:r>
        <w:rPr>
          <w:sz w:val="24"/>
        </w:rPr>
        <w:t xml:space="preserve">ЦЕЛЬ И ЗАДАЧИ </w:t>
      </w:r>
      <w:r>
        <w:rPr>
          <w:spacing w:val="-3"/>
          <w:sz w:val="24"/>
        </w:rPr>
        <w:t>ДИСЦИПЛИНЫ</w:t>
      </w:r>
    </w:p>
    <w:p w14:paraId="A1000000">
      <w:pPr>
        <w:pStyle w:val="Style_6"/>
        <w:tabs>
          <w:tab w:leader="none" w:pos="3186" w:val="left"/>
        </w:tabs>
        <w:ind w:firstLine="0" w:left="2835" w:right="397"/>
        <w:jc w:val="right"/>
        <w:rPr>
          <w:b w:val="0"/>
          <w:sz w:val="24"/>
        </w:rPr>
      </w:pPr>
    </w:p>
    <w:p w14:paraId="A2000000">
      <w:pPr>
        <w:pStyle w:val="Style_7"/>
        <w:ind w:firstLine="708" w:left="0"/>
        <w:jc w:val="both"/>
        <w:rPr>
          <w:b w:val="1"/>
          <w:sz w:val="24"/>
        </w:rPr>
      </w:pPr>
      <w:r>
        <w:rPr>
          <w:b w:val="1"/>
          <w:sz w:val="24"/>
        </w:rPr>
        <w:t>Цель дисциплины:</w:t>
      </w:r>
    </w:p>
    <w:p w14:paraId="A3000000">
      <w:pPr>
        <w:pStyle w:val="Style_7"/>
        <w:ind w:firstLine="708" w:left="0"/>
        <w:jc w:val="both"/>
        <w:rPr>
          <w:b w:val="1"/>
          <w:sz w:val="24"/>
        </w:rPr>
      </w:pPr>
      <w:r>
        <w:rPr>
          <w:sz w:val="24"/>
        </w:rPr>
        <w:t>Целью освоения дисциплины «Иностранный язык» является дальнейшее совершенствование</w:t>
      </w:r>
      <w:r>
        <w:rPr>
          <w:sz w:val="24"/>
        </w:rPr>
        <w:t xml:space="preserve"> аспирантами</w:t>
      </w:r>
      <w:r>
        <w:rPr>
          <w:sz w:val="24"/>
        </w:rPr>
        <w:t xml:space="preserve"> </w:t>
      </w:r>
      <w:r>
        <w:rPr>
          <w:sz w:val="24"/>
        </w:rPr>
        <w:t xml:space="preserve">навыков </w:t>
      </w:r>
      <w:r>
        <w:rPr>
          <w:sz w:val="24"/>
        </w:rPr>
        <w:t>владения</w:t>
      </w:r>
      <w:r>
        <w:rPr>
          <w:sz w:val="24"/>
        </w:rPr>
        <w:t xml:space="preserve"> иностранным языком, позволяющем эффективно работать с</w:t>
      </w:r>
      <w:r>
        <w:rPr>
          <w:sz w:val="24"/>
        </w:rPr>
        <w:t xml:space="preserve"> зарубежной научной литературой и документацией, совершенствование</w:t>
      </w:r>
      <w:r>
        <w:rPr>
          <w:sz w:val="24"/>
        </w:rPr>
        <w:t xml:space="preserve"> </w:t>
      </w:r>
      <w:r>
        <w:rPr>
          <w:sz w:val="24"/>
        </w:rPr>
        <w:t>речевых навыков</w:t>
      </w:r>
      <w:r>
        <w:rPr>
          <w:sz w:val="24"/>
        </w:rPr>
        <w:t xml:space="preserve"> </w:t>
      </w:r>
      <w:r>
        <w:rPr>
          <w:sz w:val="24"/>
        </w:rPr>
        <w:t xml:space="preserve">общения на </w:t>
      </w:r>
      <w:r>
        <w:rPr>
          <w:sz w:val="24"/>
        </w:rPr>
        <w:t>иностранн</w:t>
      </w:r>
      <w:r>
        <w:rPr>
          <w:sz w:val="24"/>
        </w:rPr>
        <w:t>ом</w:t>
      </w:r>
      <w:r>
        <w:rPr>
          <w:sz w:val="24"/>
        </w:rPr>
        <w:t xml:space="preserve"> язык</w:t>
      </w:r>
      <w:r>
        <w:rPr>
          <w:sz w:val="24"/>
        </w:rPr>
        <w:t>е</w:t>
      </w:r>
      <w:r>
        <w:rPr>
          <w:sz w:val="24"/>
        </w:rPr>
        <w:t xml:space="preserve"> </w:t>
      </w:r>
      <w:r>
        <w:rPr>
          <w:sz w:val="24"/>
        </w:rPr>
        <w:t>в сфере</w:t>
      </w:r>
      <w:r>
        <w:rPr>
          <w:sz w:val="24"/>
        </w:rPr>
        <w:t xml:space="preserve"> осуществления профессиональной и научной деятельности</w:t>
      </w:r>
      <w:r>
        <w:rPr>
          <w:sz w:val="24"/>
        </w:rPr>
        <w:t>, выступать с докладом, готовить научные материалы, участвовать в дискуссии</w:t>
      </w:r>
      <w:r>
        <w:rPr>
          <w:sz w:val="24"/>
        </w:rPr>
        <w:t xml:space="preserve"> </w:t>
      </w:r>
      <w:r>
        <w:rPr>
          <w:sz w:val="24"/>
        </w:rPr>
        <w:t xml:space="preserve">с использованием иностранного языка и </w:t>
      </w:r>
      <w:r>
        <w:rPr>
          <w:sz w:val="24"/>
        </w:rPr>
        <w:t>в иноязычной среде.</w:t>
      </w:r>
    </w:p>
    <w:p w14:paraId="A4000000">
      <w:pPr>
        <w:ind w:firstLine="442" w:left="0"/>
        <w:rPr>
          <w:b w:val="1"/>
          <w:sz w:val="24"/>
        </w:rPr>
      </w:pPr>
    </w:p>
    <w:p w14:paraId="A5000000">
      <w:pPr>
        <w:ind w:firstLine="442" w:left="0"/>
        <w:rPr>
          <w:b w:val="1"/>
          <w:sz w:val="24"/>
        </w:rPr>
      </w:pPr>
      <w:r>
        <w:rPr>
          <w:b w:val="1"/>
          <w:sz w:val="24"/>
        </w:rPr>
        <w:t>Задачи:</w:t>
      </w:r>
    </w:p>
    <w:p w14:paraId="A6000000">
      <w:pPr>
        <w:pStyle w:val="Style_7"/>
        <w:ind w:firstLine="708" w:left="0"/>
        <w:jc w:val="both"/>
        <w:rPr>
          <w:sz w:val="24"/>
        </w:rPr>
      </w:pPr>
      <w:r>
        <w:rPr>
          <w:sz w:val="24"/>
        </w:rPr>
        <w:t>Для достижения указанной цели необходимо решить следующие задачи:</w:t>
      </w:r>
    </w:p>
    <w:p w14:paraId="A7000000">
      <w:pPr>
        <w:pStyle w:val="Style_7"/>
        <w:ind w:firstLine="708" w:left="0"/>
        <w:jc w:val="both"/>
        <w:rPr>
          <w:sz w:val="24"/>
        </w:rPr>
      </w:pPr>
      <w:r>
        <w:rPr>
          <w:sz w:val="24"/>
        </w:rPr>
        <w:t>с</w:t>
      </w:r>
      <w:r>
        <w:rPr>
          <w:sz w:val="24"/>
        </w:rPr>
        <w:t>овершенствовать навыки чтения научной литературы по специальности с целью создания вторичного текста (реферата, аннотации, тезисов);</w:t>
      </w:r>
    </w:p>
    <w:p w14:paraId="A8000000">
      <w:pPr>
        <w:pStyle w:val="Style_7"/>
        <w:ind w:firstLine="708" w:left="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 xml:space="preserve">расширять словарный запас, необходимый для осуществления аспирантами научной и профессиональной деятельности в соответствии с их специализацией и направлениями научной деятельности с использованием иностранного языка; </w:t>
      </w:r>
    </w:p>
    <w:p w14:paraId="A9000000">
      <w:pPr>
        <w:pStyle w:val="Style_7"/>
        <w:ind w:firstLine="708" w:left="0"/>
        <w:jc w:val="both"/>
        <w:rPr>
          <w:sz w:val="24"/>
        </w:rPr>
      </w:pPr>
      <w:r>
        <w:rPr>
          <w:sz w:val="24"/>
        </w:rPr>
        <w:t xml:space="preserve">развивать профессионально значимые умения и опыт иноязычного общения во всех видах речевой деятельности (чтение, говорение, аудирование, письмо) в условиях научного и профессионального общения, </w:t>
      </w:r>
      <w:r>
        <w:rPr>
          <w:sz w:val="24"/>
        </w:rPr>
        <w:t>навыки передачи смысла оригинального иноязычного текста с соблюдением норм родного языка;</w:t>
      </w:r>
    </w:p>
    <w:p w14:paraId="AA000000">
      <w:pPr>
        <w:pStyle w:val="Style_7"/>
        <w:ind w:firstLine="708" w:left="0"/>
        <w:jc w:val="both"/>
        <w:rPr>
          <w:sz w:val="24"/>
        </w:rPr>
      </w:pPr>
      <w:r>
        <w:rPr>
          <w:sz w:val="24"/>
        </w:rPr>
        <w:t>с</w:t>
      </w:r>
      <w:r>
        <w:rPr>
          <w:sz w:val="24"/>
        </w:rPr>
        <w:t>овершенствовать навыки аннотирования и реферирования научной литературы на иностранном языке;</w:t>
      </w:r>
    </w:p>
    <w:p w14:paraId="AB000000">
      <w:pPr>
        <w:pStyle w:val="Style_7"/>
        <w:ind w:firstLine="708" w:left="0"/>
        <w:jc w:val="both"/>
        <w:rPr>
          <w:sz w:val="24"/>
        </w:rPr>
      </w:pPr>
      <w:r>
        <w:rPr>
          <w:sz w:val="24"/>
        </w:rPr>
        <w:t>з</w:t>
      </w:r>
      <w:r>
        <w:rPr>
          <w:sz w:val="24"/>
        </w:rPr>
        <w:t>акрепить знания о фонетических, лексических, грамматических и стилистических особенностях языка научной коммуникации;</w:t>
      </w:r>
    </w:p>
    <w:p w14:paraId="AC000000">
      <w:pPr>
        <w:pStyle w:val="Style_7"/>
        <w:ind w:firstLine="708" w:left="0"/>
        <w:jc w:val="both"/>
        <w:rPr>
          <w:sz w:val="24"/>
        </w:rPr>
      </w:pPr>
      <w:r>
        <w:rPr>
          <w:sz w:val="24"/>
        </w:rPr>
        <w:t>с</w:t>
      </w:r>
      <w:r>
        <w:rPr>
          <w:sz w:val="24"/>
        </w:rPr>
        <w:t xml:space="preserve">овершенствовать навыки владения </w:t>
      </w:r>
      <w:r>
        <w:rPr>
          <w:sz w:val="24"/>
        </w:rPr>
        <w:t>монологической и диалогической речи в ситуациях научного и профессионального общения</w:t>
      </w:r>
      <w:r>
        <w:rPr>
          <w:sz w:val="24"/>
        </w:rPr>
        <w:t xml:space="preserve">, </w:t>
      </w:r>
      <w:r>
        <w:rPr>
          <w:sz w:val="24"/>
        </w:rPr>
        <w:t xml:space="preserve">приемами ведения общения и структурирования </w:t>
      </w:r>
      <w:r>
        <w:rPr>
          <w:sz w:val="24"/>
        </w:rPr>
        <w:t>дискуссии</w:t>
      </w:r>
      <w:r>
        <w:rPr>
          <w:sz w:val="24"/>
        </w:rPr>
        <w:t xml:space="preserve"> в целях передачи фактической информации, эмоциональной оценки сообщения и формирования интеллектуальных отношений.</w:t>
      </w:r>
    </w:p>
    <w:p w14:paraId="AD000000">
      <w:pPr>
        <w:spacing w:line="317" w:lineRule="exact"/>
        <w:ind w:firstLine="0" w:left="442"/>
        <w:jc w:val="both"/>
        <w:rPr>
          <w:b w:val="1"/>
          <w:sz w:val="24"/>
        </w:rPr>
      </w:pPr>
    </w:p>
    <w:p w14:paraId="AE000000">
      <w:bookmarkStart w:id="3" w:name="__RefHeading___2"/>
      <w:bookmarkEnd w:id="3"/>
      <w:pPr>
        <w:pStyle w:val="Style_6"/>
        <w:numPr>
          <w:ilvl w:val="0"/>
          <w:numId w:val="1"/>
        </w:numPr>
        <w:ind w:firstLine="0" w:left="0"/>
        <w:jc w:val="center"/>
        <w:rPr>
          <w:sz w:val="24"/>
        </w:rPr>
      </w:pPr>
      <w:r>
        <w:rPr>
          <w:sz w:val="24"/>
        </w:rPr>
        <w:t>МЕСТО ДИСЦИПЛИ</w:t>
      </w:r>
      <w:r>
        <w:rPr>
          <w:sz w:val="24"/>
        </w:rPr>
        <w:t xml:space="preserve">НЫ В СТРУКТУРЕ ОБРАЗОВАТЕЛЬНОЙ </w:t>
      </w:r>
      <w:r>
        <w:rPr>
          <w:sz w:val="24"/>
        </w:rPr>
        <w:t>ПРОГРАММЫ</w:t>
      </w:r>
    </w:p>
    <w:p w14:paraId="AF000000">
      <w:pPr>
        <w:pStyle w:val="Style_6"/>
        <w:ind w:firstLine="0" w:left="1200"/>
        <w:rPr>
          <w:sz w:val="24"/>
        </w:rPr>
      </w:pPr>
    </w:p>
    <w:p w14:paraId="B0000000">
      <w:pPr>
        <w:tabs>
          <w:tab w:leader="none" w:pos="9136" w:val="left"/>
          <w:tab w:leader="none" w:pos="10206" w:val="left"/>
        </w:tabs>
        <w:ind w:firstLine="709" w:left="0" w:right="14"/>
        <w:jc w:val="both"/>
        <w:rPr>
          <w:color w:val="E26C09"/>
          <w:sz w:val="24"/>
        </w:rPr>
      </w:pPr>
      <w:r>
        <w:rPr>
          <w:sz w:val="24"/>
        </w:rPr>
        <w:t>Дисциплина</w:t>
      </w:r>
      <w:r>
        <w:rPr>
          <w:sz w:val="24"/>
        </w:rPr>
        <w:t xml:space="preserve"> </w:t>
      </w:r>
      <w:r>
        <w:rPr>
          <w:sz w:val="24"/>
        </w:rPr>
        <w:t>«Иностранный язык» элементом о</w:t>
      </w:r>
      <w:r>
        <w:rPr>
          <w:sz w:val="24"/>
        </w:rPr>
        <w:t>бразовательного компонента</w:t>
      </w:r>
      <w:r>
        <w:rPr>
          <w:sz w:val="24"/>
        </w:rPr>
        <w:t>, будучи обязательной для освоения обучающимися вне зависимости от направленности программы и направлена на подготовку к сдаче кандидатского</w:t>
      </w:r>
      <w:r>
        <w:rPr>
          <w:color w:val="FF0000"/>
          <w:sz w:val="24"/>
        </w:rPr>
        <w:t xml:space="preserve"> </w:t>
      </w:r>
      <w:r>
        <w:rPr>
          <w:sz w:val="24"/>
        </w:rPr>
        <w:t xml:space="preserve">экзамена. </w:t>
      </w:r>
    </w:p>
    <w:p w14:paraId="B1000000">
      <w:pPr>
        <w:spacing w:before="1"/>
        <w:ind w:firstLine="0" w:left="1150"/>
        <w:rPr>
          <w:sz w:val="24"/>
        </w:rPr>
      </w:pPr>
    </w:p>
    <w:p w14:paraId="B2000000">
      <w:bookmarkStart w:id="4" w:name="__RefHeading___3"/>
      <w:bookmarkEnd w:id="4"/>
      <w:pPr>
        <w:pStyle w:val="Style_6"/>
        <w:numPr>
          <w:ilvl w:val="0"/>
          <w:numId w:val="1"/>
        </w:numPr>
        <w:spacing w:line="322" w:lineRule="exact"/>
        <w:ind w:firstLine="0" w:left="0"/>
        <w:jc w:val="center"/>
        <w:rPr>
          <w:sz w:val="24"/>
        </w:rPr>
      </w:pPr>
      <w:r>
        <w:rPr>
          <w:sz w:val="24"/>
        </w:rPr>
        <w:t>ПЛАНИРУЕМЫЕ РЕЗУЛЬТАТЫ ОБУЧЕНИЯ ПО</w:t>
      </w:r>
      <w:r>
        <w:rPr>
          <w:sz w:val="24"/>
        </w:rPr>
        <w:t xml:space="preserve"> </w:t>
      </w:r>
      <w:r>
        <w:rPr>
          <w:sz w:val="24"/>
        </w:rPr>
        <w:t>ДИСЦИПЛИНЕ</w:t>
      </w:r>
    </w:p>
    <w:p w14:paraId="B3000000">
      <w:pPr>
        <w:pStyle w:val="Style_2"/>
        <w:spacing w:before="4"/>
        <w:ind/>
        <w:rPr>
          <w:b w:val="1"/>
          <w:sz w:val="24"/>
        </w:rPr>
      </w:pPr>
    </w:p>
    <w:p w14:paraId="B4000000">
      <w:pPr>
        <w:pStyle w:val="Style_2"/>
        <w:spacing w:line="240" w:lineRule="auto"/>
        <w:ind w:firstLine="709" w:left="0" w:right="14"/>
        <w:jc w:val="both"/>
        <w:rPr>
          <w:sz w:val="24"/>
        </w:rPr>
      </w:pPr>
      <w:r>
        <w:rPr>
          <w:sz w:val="24"/>
        </w:rPr>
        <w:t xml:space="preserve">Планируемые результаты обучения по дисциплине, соотнесенные с планируемыми результатами освоения </w:t>
      </w:r>
      <w:r>
        <w:rPr>
          <w:sz w:val="24"/>
        </w:rPr>
        <w:t>образовательной программы</w:t>
      </w:r>
      <w:r>
        <w:rPr>
          <w:sz w:val="24"/>
        </w:rPr>
        <w:t xml:space="preserve"> представлены в таблице 3.1.</w:t>
      </w:r>
    </w:p>
    <w:p w14:paraId="B5000000">
      <w:pPr>
        <w:pStyle w:val="Style_2"/>
        <w:spacing w:before="4"/>
        <w:ind/>
        <w:rPr>
          <w:sz w:val="24"/>
        </w:rPr>
      </w:pPr>
    </w:p>
    <w:p w14:paraId="B6000000">
      <w:pPr>
        <w:pStyle w:val="Style_2"/>
        <w:spacing w:line="240" w:lineRule="auto"/>
        <w:ind w:right="14"/>
        <w:jc w:val="both"/>
        <w:rPr>
          <w:sz w:val="24"/>
        </w:rPr>
      </w:pPr>
      <w:r>
        <w:rPr>
          <w:sz w:val="24"/>
        </w:rPr>
        <w:t>Таблица 3.1 – Планируемые результаты обучения по дисциплине, соотнесенные с планируемыми результатами освоения образовательной программы</w:t>
      </w:r>
    </w:p>
    <w:p w14:paraId="B7000000">
      <w:pPr>
        <w:pStyle w:val="Style_2"/>
        <w:spacing w:line="240" w:lineRule="auto"/>
        <w:ind w:right="14"/>
        <w:jc w:val="both"/>
        <w:rPr>
          <w:sz w:val="24"/>
        </w:rPr>
      </w:pPr>
    </w:p>
    <w:tbl>
      <w:tblPr>
        <w:tblStyle w:val="Style_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024"/>
        <w:gridCol w:w="1726"/>
        <w:gridCol w:w="5901"/>
      </w:tblGrid>
      <w:tr>
        <w:trPr>
          <w:trHeight w:hRule="atLeast" w:val="1010"/>
        </w:trPr>
        <w:tc>
          <w:tcPr>
            <w:tcW w:type="dxa" w:w="2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00000">
            <w:pPr>
              <w:pStyle w:val="Style_7"/>
              <w:ind w:firstLine="2" w:left="285" w:right="278"/>
              <w:jc w:val="center"/>
            </w:pPr>
            <w:r>
              <w:t xml:space="preserve">Код и </w:t>
            </w:r>
            <w:r>
              <w:rPr>
                <w:spacing w:val="-1"/>
              </w:rPr>
              <w:t xml:space="preserve">наименование </w:t>
            </w:r>
            <w:r>
              <w:t>компетенции</w:t>
            </w:r>
          </w:p>
          <w:p w14:paraId="B9000000">
            <w:pPr>
              <w:pStyle w:val="Style_7"/>
              <w:spacing w:line="233" w:lineRule="exact"/>
              <w:ind w:firstLine="0" w:left="360" w:right="352"/>
              <w:jc w:val="center"/>
            </w:pPr>
            <w:r>
              <w:t>выпускника</w:t>
            </w:r>
          </w:p>
        </w:tc>
        <w:tc>
          <w:tcPr>
            <w:tcW w:type="dxa" w:w="17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00000">
            <w:pPr>
              <w:pStyle w:val="Style_7"/>
              <w:spacing w:before="123"/>
              <w:ind w:hanging="5" w:left="107" w:right="95"/>
              <w:jc w:val="center"/>
            </w:pPr>
            <w:r>
              <w:t>Этапы</w:t>
            </w:r>
            <w:r>
              <w:t xml:space="preserve"> </w:t>
            </w:r>
            <w:r>
              <w:t>формирования</w:t>
            </w:r>
            <w:r>
              <w:t xml:space="preserve"> </w:t>
            </w:r>
            <w:r>
              <w:t>компетенций</w:t>
            </w:r>
          </w:p>
        </w:tc>
        <w:tc>
          <w:tcPr>
            <w:tcW w:type="dxa" w:w="5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00000">
            <w:pPr>
              <w:pStyle w:val="Style_7"/>
              <w:spacing w:before="123"/>
              <w:ind w:firstLine="0" w:left="478" w:right="471"/>
              <w:jc w:val="center"/>
            </w:pPr>
            <w:r>
              <w:t>Планируемые результаты обучения/индикаторы достижения компетенций</w:t>
            </w:r>
          </w:p>
          <w:p w14:paraId="BC000000">
            <w:pPr>
              <w:pStyle w:val="Style_7"/>
              <w:spacing w:line="249" w:lineRule="exact"/>
              <w:ind w:firstLine="0" w:left="476" w:right="471"/>
              <w:jc w:val="center"/>
            </w:pPr>
            <w:r>
              <w:t>(</w:t>
            </w:r>
            <w:r>
              <w:t>показатели</w:t>
            </w:r>
            <w:r>
              <w:t xml:space="preserve"> </w:t>
            </w:r>
            <w:r>
              <w:t>освоения</w:t>
            </w:r>
            <w:r>
              <w:t xml:space="preserve"> </w:t>
            </w:r>
            <w:r>
              <w:t>компетенции</w:t>
            </w:r>
            <w:r>
              <w:t>)</w:t>
            </w:r>
          </w:p>
        </w:tc>
      </w:tr>
      <w:tr>
        <w:trPr>
          <w:trHeight w:hRule="atLeast" w:val="254"/>
        </w:trPr>
        <w:tc>
          <w:tcPr>
            <w:tcW w:type="dxa" w:w="2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00000">
            <w:pPr>
              <w:pStyle w:val="Style_7"/>
              <w:spacing w:before="1" w:line="233" w:lineRule="exact"/>
              <w:ind w:firstLine="0" w:left="6"/>
              <w:jc w:val="center"/>
            </w:pPr>
            <w:r>
              <w:t>1</w:t>
            </w:r>
          </w:p>
        </w:tc>
        <w:tc>
          <w:tcPr>
            <w:tcW w:type="dxa" w:w="17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00000">
            <w:pPr>
              <w:pStyle w:val="Style_7"/>
              <w:spacing w:before="1" w:line="233" w:lineRule="exact"/>
              <w:ind w:firstLine="0" w:left="5"/>
              <w:jc w:val="center"/>
            </w:pPr>
            <w:r>
              <w:t>2</w:t>
            </w:r>
          </w:p>
        </w:tc>
        <w:tc>
          <w:tcPr>
            <w:tcW w:type="dxa" w:w="5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00000">
            <w:pPr>
              <w:pStyle w:val="Style_7"/>
              <w:spacing w:before="1" w:line="233" w:lineRule="exact"/>
              <w:ind w:firstLine="0" w:left="5"/>
              <w:jc w:val="center"/>
            </w:pPr>
            <w:r>
              <w:t>3</w:t>
            </w:r>
          </w:p>
        </w:tc>
      </w:tr>
      <w:tr>
        <w:trPr>
          <w:trHeight w:hRule="atLeast" w:val="2967"/>
        </w:trPr>
        <w:tc>
          <w:tcPr>
            <w:tcW w:type="dxa" w:w="2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00000">
            <w:pPr>
              <w:pStyle w:val="Style_7"/>
              <w:spacing w:before="3" w:line="252" w:lineRule="exact"/>
              <w:ind w:firstLine="0" w:left="107" w:right="80"/>
              <w:jc w:val="center"/>
            </w:pPr>
            <w:r>
              <w:t>УК-3 готовность</w:t>
            </w:r>
            <w:r>
              <w:t xml:space="preserve"> участвовать в работе российских и международных исследовательских коллективах по решению научных задач</w:t>
            </w:r>
          </w:p>
        </w:tc>
        <w:tc>
          <w:tcPr>
            <w:tcW w:type="dxa" w:w="17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00000">
            <w:pPr>
              <w:pStyle w:val="Style_7"/>
              <w:spacing w:before="179"/>
              <w:ind w:firstLine="0" w:left="6"/>
              <w:jc w:val="center"/>
            </w:pPr>
            <w:r>
              <w:t>УК-3</w:t>
            </w:r>
          </w:p>
        </w:tc>
        <w:tc>
          <w:tcPr>
            <w:tcW w:type="dxa" w:w="5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00000">
            <w:pPr>
              <w:tabs>
                <w:tab w:leader="none" w:pos="0" w:val="left"/>
              </w:tabs>
              <w:ind w:firstLine="0" w:left="57" w:right="57"/>
              <w:jc w:val="both"/>
            </w:pPr>
            <w:r>
              <w:t>Знать: особенности представления результатов научной деятельности в устной и письменной форме при работе в российских и международных исследовательских коллективах З (УК-3)</w:t>
            </w:r>
          </w:p>
          <w:p w14:paraId="C3000000">
            <w:pPr>
              <w:tabs>
                <w:tab w:leader="none" w:pos="0" w:val="left"/>
              </w:tabs>
              <w:ind w:firstLine="0" w:left="57" w:right="57"/>
              <w:jc w:val="both"/>
            </w:pPr>
            <w:r>
              <w:t>Уметь: следовать нормам, принятым в научном общении при работе в российских и международных исследовательских коллективах с целью решения научных задач У(УК-3)</w:t>
            </w:r>
          </w:p>
          <w:p w14:paraId="C4000000">
            <w:pPr>
              <w:pStyle w:val="Style_7"/>
              <w:tabs>
                <w:tab w:leader="none" w:pos="3115" w:val="left"/>
              </w:tabs>
              <w:spacing w:line="252" w:lineRule="exact"/>
              <w:ind w:firstLine="0" w:left="57" w:right="57"/>
            </w:pPr>
            <w:r>
              <w:t>Владеть: навыками анализа основных мировоззренческих и методологических проблем, в т.ч. междисциплинарного характера, возникающих при работе по решению научных задач в российских или международных исследовательских коллективах В(УК-3)</w:t>
            </w:r>
          </w:p>
        </w:tc>
      </w:tr>
      <w:tr>
        <w:trPr>
          <w:trHeight w:hRule="atLeast" w:val="1834"/>
        </w:trPr>
        <w:tc>
          <w:tcPr>
            <w:tcW w:type="dxa" w:w="2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00000">
            <w:pPr>
              <w:spacing w:line="200" w:lineRule="atLeast"/>
              <w:ind/>
              <w:jc w:val="center"/>
            </w:pPr>
            <w:r>
              <w:t>УК-4 готовность</w:t>
            </w:r>
            <w:r>
              <w:t xml:space="preserve">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type="dxa" w:w="17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00000">
            <w:pPr>
              <w:ind/>
              <w:jc w:val="center"/>
            </w:pPr>
            <w:r>
              <w:t>УК-4</w:t>
            </w:r>
          </w:p>
          <w:p w14:paraId="C7000000">
            <w:pPr>
              <w:ind/>
              <w:jc w:val="center"/>
            </w:pPr>
          </w:p>
        </w:tc>
        <w:tc>
          <w:tcPr>
            <w:tcW w:type="dxa" w:w="5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00000">
            <w:pPr>
              <w:tabs>
                <w:tab w:leader="none" w:pos="0" w:val="left"/>
              </w:tabs>
              <w:ind w:firstLine="0" w:left="57" w:right="57"/>
              <w:jc w:val="both"/>
            </w:pPr>
            <w:r>
              <w:t>Знать: методы и технологии научной коммуникации на государственном и иностранном языках З (УК-4)</w:t>
            </w:r>
          </w:p>
          <w:p w14:paraId="C9000000">
            <w:pPr>
              <w:tabs>
                <w:tab w:leader="none" w:pos="0" w:val="left"/>
              </w:tabs>
              <w:ind w:firstLine="0" w:left="57" w:right="57"/>
              <w:jc w:val="both"/>
            </w:pPr>
            <w:r>
              <w:t>Уметь: следовать основным нормам, принятым в научном общении на государственном и иностранном языках У (УК-4)</w:t>
            </w:r>
          </w:p>
          <w:p w14:paraId="CA000000">
            <w:pPr>
              <w:tabs>
                <w:tab w:leader="none" w:pos="0" w:val="left"/>
              </w:tabs>
              <w:ind w:firstLine="0" w:left="57" w:right="57"/>
              <w:jc w:val="both"/>
            </w:pPr>
            <w:r>
              <w:t>Владеть: методами, технологиями и типами коммуникаций при осуществлении профессиональной деятельности на государственном и иностранном языках В (УК-4)</w:t>
            </w:r>
          </w:p>
        </w:tc>
      </w:tr>
    </w:tbl>
    <w:p w14:paraId="CB000000">
      <w:bookmarkStart w:id="5" w:name="__RefHeading___4"/>
      <w:bookmarkEnd w:id="5"/>
      <w:pPr>
        <w:pStyle w:val="Style_6"/>
        <w:numPr>
          <w:ilvl w:val="0"/>
          <w:numId w:val="1"/>
        </w:numPr>
        <w:tabs>
          <w:tab w:leader="none" w:pos="2769" w:val="left"/>
        </w:tabs>
        <w:spacing w:before="273"/>
        <w:ind w:hanging="349" w:left="2768"/>
        <w:jc w:val="left"/>
        <w:rPr>
          <w:sz w:val="24"/>
        </w:rPr>
      </w:pPr>
      <w:r>
        <w:rPr>
          <w:sz w:val="24"/>
        </w:rPr>
        <w:t>ОБЪЕМ И СТРУКТУРА ДИСЦИПЛИНЫ</w:t>
      </w:r>
    </w:p>
    <w:p w14:paraId="CC000000">
      <w:pPr>
        <w:pStyle w:val="Style_2"/>
        <w:spacing w:before="7"/>
        <w:ind/>
        <w:rPr>
          <w:b w:val="1"/>
          <w:sz w:val="24"/>
        </w:rPr>
      </w:pPr>
    </w:p>
    <w:p w14:paraId="CD000000">
      <w:pPr>
        <w:tabs>
          <w:tab w:leader="dot" w:pos="3289" w:val="left"/>
        </w:tabs>
        <w:ind w:firstLine="709" w:left="0" w:right="14"/>
        <w:jc w:val="both"/>
        <w:rPr>
          <w:sz w:val="24"/>
        </w:rPr>
      </w:pPr>
      <w:r>
        <w:rPr>
          <w:sz w:val="24"/>
        </w:rPr>
        <w:t>Трудоемкость дисциплины составля</w:t>
      </w:r>
      <w:r>
        <w:rPr>
          <w:sz w:val="24"/>
        </w:rPr>
        <w:t>ет 4 зачетных единицы, 144 часа, из которых 127,65 часа</w:t>
      </w:r>
      <w:r>
        <w:rPr>
          <w:sz w:val="24"/>
        </w:rPr>
        <w:t xml:space="preserve"> отводится для самостоятельной работы обучающегося, включая подготовку к экзамену.</w:t>
      </w:r>
    </w:p>
    <w:p w14:paraId="CE000000">
      <w:pPr>
        <w:tabs>
          <w:tab w:leader="dot" w:pos="3289" w:val="left"/>
        </w:tabs>
        <w:ind w:firstLine="709" w:left="0" w:right="14"/>
        <w:jc w:val="both"/>
        <w:rPr>
          <w:sz w:val="24"/>
        </w:rPr>
      </w:pPr>
      <w:r>
        <w:rPr>
          <w:sz w:val="24"/>
        </w:rPr>
        <w:t>Форма промежуточной аттестации: кандидатский экзамен – 1 год обучения, реферат – 1 год обучения.</w:t>
      </w:r>
    </w:p>
    <w:p w14:paraId="CF000000">
      <w:pPr>
        <w:tabs>
          <w:tab w:leader="dot" w:pos="3289" w:val="left"/>
        </w:tabs>
        <w:ind w:firstLine="709" w:left="0" w:right="14"/>
        <w:jc w:val="both"/>
        <w:rPr>
          <w:i w:val="1"/>
          <w:sz w:val="24"/>
        </w:rPr>
      </w:pPr>
      <w:r>
        <w:rPr>
          <w:sz w:val="24"/>
        </w:rPr>
        <w:t>Распределение фонда</w:t>
      </w:r>
      <w:r>
        <w:rPr>
          <w:sz w:val="24"/>
        </w:rPr>
        <w:t xml:space="preserve"> времени по темам дисциплины </w:t>
      </w:r>
      <w:r>
        <w:rPr>
          <w:sz w:val="24"/>
        </w:rPr>
        <w:t>представлено</w:t>
      </w:r>
      <w:r>
        <w:rPr>
          <w:sz w:val="24"/>
        </w:rPr>
        <w:t xml:space="preserve"> в </w:t>
      </w:r>
      <w:r>
        <w:rPr>
          <w:sz w:val="24"/>
        </w:rPr>
        <w:t>таблице 4.</w:t>
      </w:r>
      <w:r>
        <w:rPr>
          <w:sz w:val="24"/>
        </w:rPr>
        <w:t>1</w:t>
      </w:r>
      <w:r>
        <w:rPr>
          <w:sz w:val="24"/>
        </w:rPr>
        <w:t>.</w:t>
      </w:r>
    </w:p>
    <w:p w14:paraId="D0000000">
      <w:pPr>
        <w:pStyle w:val="Style_2"/>
        <w:ind/>
        <w:jc w:val="both"/>
        <w:rPr>
          <w:sz w:val="24"/>
        </w:rPr>
      </w:pPr>
      <w:r>
        <w:rPr>
          <w:sz w:val="24"/>
        </w:rPr>
        <w:t>Таблица 4.</w:t>
      </w:r>
      <w:r>
        <w:rPr>
          <w:sz w:val="24"/>
        </w:rPr>
        <w:t>1</w:t>
      </w:r>
      <w:r>
        <w:rPr>
          <w:sz w:val="24"/>
        </w:rPr>
        <w:t xml:space="preserve"> – Распределение фонда времени по темам дисциплины </w:t>
      </w:r>
    </w:p>
    <w:p w14:paraId="D1000000">
      <w:pPr>
        <w:pStyle w:val="Style_2"/>
        <w:ind/>
        <w:jc w:val="both"/>
        <w:rPr>
          <w:sz w:val="24"/>
        </w:rPr>
      </w:pPr>
    </w:p>
    <w:tbl>
      <w:tblPr>
        <w:tblStyle w:val="Style_4"/>
        <w:tblLayout w:type="fixed"/>
      </w:tblPr>
      <w:tblGrid>
        <w:gridCol w:w="5535"/>
        <w:gridCol w:w="981"/>
        <w:gridCol w:w="997"/>
        <w:gridCol w:w="981"/>
        <w:gridCol w:w="1157"/>
      </w:tblGrid>
      <w:tr>
        <w:trPr>
          <w:trHeight w:hRule="atLeast" w:val="331"/>
        </w:trPr>
        <w:tc>
          <w:tcPr>
            <w:tcW w:type="dxa" w:w="55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 и наименование разделов/тем</w:t>
            </w:r>
          </w:p>
        </w:tc>
        <w:tc>
          <w:tcPr>
            <w:tcW w:type="dxa" w:w="4116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дисциплины (</w:t>
            </w:r>
            <w:r>
              <w:rPr>
                <w:color w:val="000000"/>
              </w:rPr>
              <w:t>ак</w:t>
            </w:r>
            <w:r>
              <w:rPr>
                <w:color w:val="000000"/>
              </w:rPr>
              <w:t>. часы)</w:t>
            </w:r>
          </w:p>
        </w:tc>
      </w:tr>
      <w:tr>
        <w:trPr>
          <w:trHeight w:hRule="atLeast" w:val="300"/>
        </w:trPr>
        <w:tc>
          <w:tcPr>
            <w:tcW w:type="dxa" w:w="55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959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Контактная работа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00000">
            <w:pPr>
              <w:ind/>
              <w:jc w:val="center"/>
              <w:rPr>
                <w:strike w:val="1"/>
                <w:color w:val="000000"/>
              </w:rPr>
            </w:pPr>
            <w:r>
              <w:rPr>
                <w:color w:val="000000"/>
                <w:sz w:val="24"/>
              </w:rPr>
              <w:t>СРО и часы на контроль</w:t>
            </w:r>
          </w:p>
        </w:tc>
      </w:tr>
      <w:tr>
        <w:trPr>
          <w:trHeight w:hRule="atLeast" w:val="314"/>
        </w:trPr>
        <w:tc>
          <w:tcPr>
            <w:tcW w:type="dxa" w:w="55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9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ЗЛТ</w:t>
            </w:r>
          </w:p>
        </w:tc>
        <w:tc>
          <w:tcPr>
            <w:tcW w:type="dxa" w:w="9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З</w:t>
            </w:r>
          </w:p>
        </w:tc>
        <w:tc>
          <w:tcPr>
            <w:tcW w:type="dxa" w:w="9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ЛР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00000">
            <w:pPr>
              <w:rPr>
                <w:strike w:val="1"/>
                <w:color w:val="000000"/>
              </w:rPr>
            </w:pPr>
          </w:p>
        </w:tc>
      </w:tr>
      <w:tr>
        <w:trPr>
          <w:trHeight w:hRule="atLeast" w:val="300"/>
        </w:trPr>
        <w:tc>
          <w:tcPr>
            <w:tcW w:type="dxa" w:w="55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tabs>
                <w:tab w:leader="none" w:pos="435" w:val="left"/>
              </w:tabs>
              <w:ind/>
              <w:jc w:val="center"/>
            </w:pPr>
            <w:r>
              <w:t>1</w:t>
            </w:r>
          </w:p>
        </w:tc>
        <w:tc>
          <w:tcPr>
            <w:tcW w:type="dxa" w:w="9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9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9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type="dxa" w:w="11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>
        <w:trPr>
          <w:trHeight w:hRule="atLeast" w:val="521"/>
        </w:trPr>
        <w:tc>
          <w:tcPr>
            <w:tcW w:type="dxa" w:w="5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ind w:firstLine="284" w:left="0"/>
              <w:rPr>
                <w:b w:val="1"/>
              </w:rPr>
            </w:pPr>
            <w:r>
              <w:rPr>
                <w:b w:val="1"/>
              </w:rPr>
              <w:t>Раздел 1. Чтение и извлечение информации из научного текста. Перевод текстов по специальности</w:t>
            </w:r>
          </w:p>
        </w:tc>
        <w:tc>
          <w:tcPr>
            <w:tcW w:type="dxa" w:w="98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0000000">
            <w:pPr>
              <w:pStyle w:val="Style_9"/>
              <w:widowControl w:val="1"/>
              <w:tabs>
                <w:tab w:leader="underscore" w:pos="7027" w:val="left"/>
              </w:tabs>
              <w:spacing w:line="240" w:lineRule="auto"/>
              <w:ind w:firstLine="0" w:left="0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-</w:t>
            </w:r>
          </w:p>
        </w:tc>
        <w:tc>
          <w:tcPr>
            <w:tcW w:type="dxa" w:w="99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1000000">
            <w:pPr>
              <w:pStyle w:val="Style_9"/>
              <w:widowControl w:val="1"/>
              <w:tabs>
                <w:tab w:leader="underscore" w:pos="7027" w:val="left"/>
              </w:tabs>
              <w:spacing w:line="240" w:lineRule="auto"/>
              <w:ind w:firstLine="0" w:left="0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7</w:t>
            </w:r>
          </w:p>
        </w:tc>
        <w:tc>
          <w:tcPr>
            <w:tcW w:type="dxa" w:w="98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2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-</w:t>
            </w:r>
          </w:p>
        </w:tc>
        <w:tc>
          <w:tcPr>
            <w:tcW w:type="dxa" w:w="115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3000000">
            <w:pPr>
              <w:pStyle w:val="Style_9"/>
              <w:widowControl w:val="1"/>
              <w:tabs>
                <w:tab w:leader="underscore" w:pos="7027" w:val="left"/>
              </w:tabs>
              <w:spacing w:line="240" w:lineRule="auto"/>
              <w:ind w:firstLine="0" w:left="0"/>
              <w:rPr>
                <w:b w:val="1"/>
                <w:sz w:val="22"/>
                <w:highlight w:val="yellow"/>
              </w:rPr>
            </w:pPr>
            <w:r>
              <w:rPr>
                <w:b w:val="1"/>
                <w:sz w:val="22"/>
              </w:rPr>
              <w:t xml:space="preserve">      65</w:t>
            </w:r>
          </w:p>
        </w:tc>
      </w:tr>
      <w:tr>
        <w:trPr>
          <w:trHeight w:hRule="atLeast" w:val="521"/>
        </w:trPr>
        <w:tc>
          <w:tcPr>
            <w:tcW w:type="dxa" w:w="5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r>
              <w:t>Тема 1.1. Синтаксические приемы организации научной литературы</w:t>
            </w:r>
          </w:p>
        </w:tc>
        <w:tc>
          <w:tcPr>
            <w:tcW w:type="dxa" w:w="98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5000000">
            <w:pPr>
              <w:pStyle w:val="Style_9"/>
              <w:widowControl w:val="1"/>
              <w:tabs>
                <w:tab w:leader="underscore" w:pos="7027" w:val="left"/>
              </w:tabs>
              <w:spacing w:line="240" w:lineRule="auto"/>
              <w:ind w:firstLine="0" w:left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99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6000000">
            <w:pPr>
              <w:pStyle w:val="Style_9"/>
              <w:widowControl w:val="1"/>
              <w:tabs>
                <w:tab w:leader="underscore" w:pos="7027" w:val="left"/>
              </w:tabs>
              <w:spacing w:line="240" w:lineRule="auto"/>
              <w:ind w:firstLine="0" w:left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98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7000000">
            <w:pPr>
              <w:ind/>
              <w:jc w:val="center"/>
            </w:pPr>
            <w:r>
              <w:t>-</w:t>
            </w:r>
          </w:p>
        </w:tc>
        <w:tc>
          <w:tcPr>
            <w:tcW w:type="dxa" w:w="115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8000000">
            <w:pPr>
              <w:pStyle w:val="Style_9"/>
              <w:widowControl w:val="1"/>
              <w:tabs>
                <w:tab w:leader="underscore" w:pos="7027" w:val="left"/>
              </w:tabs>
              <w:spacing w:line="240" w:lineRule="auto"/>
              <w:ind w:firstLine="0" w:left="0"/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22</w:t>
            </w:r>
          </w:p>
        </w:tc>
      </w:tr>
      <w:tr>
        <w:trPr>
          <w:trHeight w:hRule="atLeast" w:val="521"/>
        </w:trPr>
        <w:tc>
          <w:tcPr>
            <w:tcW w:type="dxa" w:w="5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r>
              <w:t>Тема 1.2. Грамматические особенности перевода научного текста</w:t>
            </w:r>
          </w:p>
        </w:tc>
        <w:tc>
          <w:tcPr>
            <w:tcW w:type="dxa" w:w="98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A000000">
            <w:pPr>
              <w:pStyle w:val="Style_9"/>
              <w:widowControl w:val="1"/>
              <w:tabs>
                <w:tab w:leader="underscore" w:pos="7027" w:val="left"/>
              </w:tabs>
              <w:spacing w:line="240" w:lineRule="auto"/>
              <w:ind w:firstLine="0" w:left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99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B000000">
            <w:pPr>
              <w:pStyle w:val="Style_9"/>
              <w:widowControl w:val="1"/>
              <w:tabs>
                <w:tab w:leader="underscore" w:pos="7027" w:val="left"/>
              </w:tabs>
              <w:spacing w:line="240" w:lineRule="auto"/>
              <w:ind w:firstLine="0" w:left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98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C000000">
            <w:pPr>
              <w:ind/>
              <w:jc w:val="center"/>
            </w:pPr>
            <w:r>
              <w:t>-</w:t>
            </w:r>
          </w:p>
        </w:tc>
        <w:tc>
          <w:tcPr>
            <w:tcW w:type="dxa" w:w="115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D000000">
            <w:pPr>
              <w:pStyle w:val="Style_9"/>
              <w:widowControl w:val="1"/>
              <w:tabs>
                <w:tab w:leader="underscore" w:pos="7027" w:val="left"/>
              </w:tabs>
              <w:spacing w:line="240" w:lineRule="auto"/>
              <w:ind w:firstLine="0" w:left="0"/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22</w:t>
            </w:r>
          </w:p>
        </w:tc>
      </w:tr>
      <w:tr>
        <w:trPr>
          <w:trHeight w:hRule="atLeast" w:val="521"/>
        </w:trPr>
        <w:tc>
          <w:tcPr>
            <w:tcW w:type="dxa" w:w="5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r>
              <w:t>Тема 1.3. Лексические и стилистические особенности перевода научного текста</w:t>
            </w:r>
          </w:p>
        </w:tc>
        <w:tc>
          <w:tcPr>
            <w:tcW w:type="dxa" w:w="98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F000000">
            <w:pPr>
              <w:pStyle w:val="Style_9"/>
              <w:widowControl w:val="1"/>
              <w:tabs>
                <w:tab w:leader="underscore" w:pos="7027" w:val="left"/>
              </w:tabs>
              <w:spacing w:line="240" w:lineRule="auto"/>
              <w:ind w:firstLine="0" w:left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99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0000000">
            <w:pPr>
              <w:pStyle w:val="Style_9"/>
              <w:widowControl w:val="1"/>
              <w:tabs>
                <w:tab w:leader="underscore" w:pos="7027" w:val="left"/>
              </w:tabs>
              <w:spacing w:line="240" w:lineRule="auto"/>
              <w:ind w:firstLine="0" w:left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98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1000000">
            <w:pPr>
              <w:ind/>
              <w:jc w:val="center"/>
            </w:pPr>
            <w:r>
              <w:t>-</w:t>
            </w:r>
          </w:p>
        </w:tc>
        <w:tc>
          <w:tcPr>
            <w:tcW w:type="dxa" w:w="115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2000000">
            <w:pPr>
              <w:pStyle w:val="Style_9"/>
              <w:widowControl w:val="1"/>
              <w:tabs>
                <w:tab w:leader="underscore" w:pos="7027" w:val="left"/>
              </w:tabs>
              <w:spacing w:line="240" w:lineRule="auto"/>
              <w:ind w:firstLine="0" w:left="0"/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21</w:t>
            </w:r>
          </w:p>
        </w:tc>
      </w:tr>
      <w:tr>
        <w:trPr>
          <w:trHeight w:hRule="atLeast" w:val="521"/>
        </w:trPr>
        <w:tc>
          <w:tcPr>
            <w:tcW w:type="dxa" w:w="5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pStyle w:val="Style_10"/>
              <w:ind w:firstLine="0" w:left="0"/>
              <w:rPr>
                <w:b w:val="1"/>
              </w:rPr>
            </w:pPr>
            <w:r>
              <w:rPr>
                <w:b w:val="1"/>
              </w:rPr>
              <w:t xml:space="preserve">          Раздел 2. Реферирование и аннотирование научного текста по специальности</w:t>
            </w:r>
          </w:p>
        </w:tc>
        <w:tc>
          <w:tcPr>
            <w:tcW w:type="dxa" w:w="98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4000000">
            <w:pPr>
              <w:pStyle w:val="Style_9"/>
              <w:widowControl w:val="1"/>
              <w:tabs>
                <w:tab w:leader="underscore" w:pos="7027" w:val="left"/>
              </w:tabs>
              <w:spacing w:line="240" w:lineRule="auto"/>
              <w:ind w:firstLine="0" w:left="0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-</w:t>
            </w:r>
          </w:p>
        </w:tc>
        <w:tc>
          <w:tcPr>
            <w:tcW w:type="dxa" w:w="99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5000000">
            <w:pPr>
              <w:pStyle w:val="Style_9"/>
              <w:widowControl w:val="1"/>
              <w:tabs>
                <w:tab w:leader="underscore" w:pos="7027" w:val="left"/>
              </w:tabs>
              <w:spacing w:line="240" w:lineRule="auto"/>
              <w:ind w:firstLine="0" w:left="0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7</w:t>
            </w:r>
          </w:p>
        </w:tc>
        <w:tc>
          <w:tcPr>
            <w:tcW w:type="dxa" w:w="98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6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-</w:t>
            </w:r>
          </w:p>
        </w:tc>
        <w:tc>
          <w:tcPr>
            <w:tcW w:type="dxa" w:w="115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7000000">
            <w:pPr>
              <w:pStyle w:val="Style_9"/>
              <w:widowControl w:val="1"/>
              <w:tabs>
                <w:tab w:leader="underscore" w:pos="7027" w:val="left"/>
              </w:tabs>
              <w:spacing w:line="240" w:lineRule="auto"/>
              <w:ind w:firstLine="0" w:left="0"/>
              <w:jc w:val="center"/>
              <w:rPr>
                <w:b w:val="1"/>
                <w:sz w:val="22"/>
                <w:highlight w:val="yellow"/>
              </w:rPr>
            </w:pPr>
            <w:r>
              <w:rPr>
                <w:b w:val="1"/>
                <w:sz w:val="22"/>
              </w:rPr>
              <w:t>65</w:t>
            </w:r>
          </w:p>
        </w:tc>
      </w:tr>
      <w:tr>
        <w:trPr>
          <w:trHeight w:hRule="atLeast" w:val="521"/>
        </w:trPr>
        <w:tc>
          <w:tcPr>
            <w:tcW w:type="dxa" w:w="5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r>
              <w:t>Тема 2.1. Реферативное изложение научных текстов различных жанров</w:t>
            </w:r>
          </w:p>
        </w:tc>
        <w:tc>
          <w:tcPr>
            <w:tcW w:type="dxa" w:w="98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9000000">
            <w:pPr>
              <w:pStyle w:val="Style_9"/>
              <w:widowControl w:val="1"/>
              <w:tabs>
                <w:tab w:leader="underscore" w:pos="7027" w:val="left"/>
              </w:tabs>
              <w:spacing w:line="240" w:lineRule="auto"/>
              <w:ind w:firstLine="0" w:left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99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A000000">
            <w:pPr>
              <w:pStyle w:val="Style_9"/>
              <w:widowControl w:val="1"/>
              <w:tabs>
                <w:tab w:leader="underscore" w:pos="7027" w:val="left"/>
              </w:tabs>
              <w:spacing w:line="240" w:lineRule="auto"/>
              <w:ind w:firstLine="0" w:left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98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B000000">
            <w:pPr>
              <w:ind/>
              <w:jc w:val="center"/>
            </w:pPr>
            <w:r>
              <w:t>-</w:t>
            </w:r>
          </w:p>
        </w:tc>
        <w:tc>
          <w:tcPr>
            <w:tcW w:type="dxa" w:w="115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C000000">
            <w:pPr>
              <w:pStyle w:val="Style_9"/>
              <w:widowControl w:val="1"/>
              <w:tabs>
                <w:tab w:leader="underscore" w:pos="7027" w:val="left"/>
              </w:tabs>
              <w:spacing w:line="240" w:lineRule="auto"/>
              <w:ind w:firstLine="0" w:left="0"/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33</w:t>
            </w:r>
          </w:p>
        </w:tc>
      </w:tr>
      <w:tr>
        <w:trPr>
          <w:trHeight w:hRule="atLeast" w:val="521"/>
        </w:trPr>
        <w:tc>
          <w:tcPr>
            <w:tcW w:type="dxa" w:w="5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r>
              <w:t xml:space="preserve">Тема 2.2. Типы </w:t>
            </w:r>
            <w:r>
              <w:t xml:space="preserve">написания и </w:t>
            </w:r>
            <w:r>
              <w:t xml:space="preserve">сжатия текстов (аннотирование и </w:t>
            </w:r>
            <w:r>
              <w:t>те</w:t>
            </w:r>
            <w:r>
              <w:t>з</w:t>
            </w:r>
            <w:r>
              <w:t>ирование</w:t>
            </w:r>
            <w:r>
              <w:t>)</w:t>
            </w:r>
          </w:p>
        </w:tc>
        <w:tc>
          <w:tcPr>
            <w:tcW w:type="dxa" w:w="98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E000000">
            <w:pPr>
              <w:pStyle w:val="Style_9"/>
              <w:widowControl w:val="1"/>
              <w:tabs>
                <w:tab w:leader="underscore" w:pos="7027" w:val="left"/>
              </w:tabs>
              <w:spacing w:line="240" w:lineRule="auto"/>
              <w:ind w:firstLine="0" w:left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99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F000000">
            <w:pPr>
              <w:pStyle w:val="Style_9"/>
              <w:widowControl w:val="1"/>
              <w:tabs>
                <w:tab w:leader="underscore" w:pos="7027" w:val="left"/>
              </w:tabs>
              <w:spacing w:line="240" w:lineRule="auto"/>
              <w:ind w:firstLine="0" w:left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98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0010000">
            <w:pPr>
              <w:ind/>
              <w:jc w:val="center"/>
            </w:pPr>
            <w:r>
              <w:t>-</w:t>
            </w:r>
          </w:p>
        </w:tc>
        <w:tc>
          <w:tcPr>
            <w:tcW w:type="dxa" w:w="115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1010000">
            <w:pPr>
              <w:pStyle w:val="Style_9"/>
              <w:widowControl w:val="1"/>
              <w:tabs>
                <w:tab w:leader="underscore" w:pos="7027" w:val="left"/>
              </w:tabs>
              <w:spacing w:line="240" w:lineRule="auto"/>
              <w:ind w:firstLine="0" w:left="0"/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32</w:t>
            </w:r>
          </w:p>
        </w:tc>
      </w:tr>
      <w:tr>
        <w:trPr>
          <w:trHeight w:hRule="atLeast" w:val="521"/>
        </w:trPr>
        <w:tc>
          <w:tcPr>
            <w:tcW w:type="dxa" w:w="5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10000">
            <w:pPr>
              <w:tabs>
                <w:tab w:leader="none" w:pos="139" w:val="left"/>
              </w:tabs>
              <w:ind/>
              <w:rPr>
                <w:b w:val="1"/>
              </w:rPr>
            </w:pPr>
            <w:r>
              <w:rPr>
                <w:b w:val="1"/>
              </w:rPr>
              <w:t>Всего по дисциплине:</w:t>
            </w:r>
          </w:p>
        </w:tc>
        <w:tc>
          <w:tcPr>
            <w:tcW w:type="dxa" w:w="98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3010000">
            <w:pPr>
              <w:pStyle w:val="Style_9"/>
              <w:widowControl w:val="1"/>
              <w:tabs>
                <w:tab w:leader="underscore" w:pos="7027" w:val="left"/>
              </w:tabs>
              <w:spacing w:line="240" w:lineRule="auto"/>
              <w:ind w:firstLine="0" w:left="0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-</w:t>
            </w:r>
          </w:p>
        </w:tc>
        <w:tc>
          <w:tcPr>
            <w:tcW w:type="dxa" w:w="99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4010000">
            <w:pPr>
              <w:pStyle w:val="Style_9"/>
              <w:widowControl w:val="1"/>
              <w:tabs>
                <w:tab w:leader="underscore" w:pos="7027" w:val="left"/>
              </w:tabs>
              <w:spacing w:line="240" w:lineRule="auto"/>
              <w:ind w:firstLine="0" w:left="0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14</w:t>
            </w:r>
          </w:p>
        </w:tc>
        <w:tc>
          <w:tcPr>
            <w:tcW w:type="dxa" w:w="98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5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-</w:t>
            </w:r>
          </w:p>
        </w:tc>
        <w:tc>
          <w:tcPr>
            <w:tcW w:type="dxa" w:w="115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6010000">
            <w:pPr>
              <w:ind/>
              <w:jc w:val="center"/>
              <w:rPr>
                <w:b w:val="1"/>
                <w:color w:val="FF0000"/>
              </w:rPr>
            </w:pPr>
            <w:r>
              <w:rPr>
                <w:b w:val="1"/>
              </w:rPr>
              <w:t>130</w:t>
            </w:r>
          </w:p>
        </w:tc>
      </w:tr>
    </w:tbl>
    <w:p w14:paraId="07010000">
      <w:pPr>
        <w:tabs>
          <w:tab w:leader="none" w:pos="10206" w:val="left"/>
        </w:tabs>
        <w:ind w:right="14"/>
        <w:rPr>
          <w:sz w:val="24"/>
        </w:rPr>
      </w:pPr>
      <w:r>
        <w:rPr>
          <w:sz w:val="24"/>
        </w:rPr>
        <w:t xml:space="preserve">*ЗЛТ – занятия лекционного типа, </w:t>
      </w:r>
      <w:r>
        <w:rPr>
          <w:sz w:val="24"/>
        </w:rPr>
        <w:t>С</w:t>
      </w:r>
      <w:r>
        <w:rPr>
          <w:sz w:val="24"/>
        </w:rPr>
        <w:t xml:space="preserve">З – </w:t>
      </w:r>
      <w:r>
        <w:rPr>
          <w:sz w:val="24"/>
        </w:rPr>
        <w:t>занятия</w:t>
      </w:r>
      <w:r>
        <w:rPr>
          <w:sz w:val="24"/>
        </w:rPr>
        <w:t xml:space="preserve"> семинарского типа, ЛР – лабораторные работы, СРО – самостоятельная работа обучающегося</w:t>
      </w:r>
    </w:p>
    <w:p w14:paraId="08010000">
      <w:pPr>
        <w:tabs>
          <w:tab w:leader="none" w:pos="10206" w:val="left"/>
        </w:tabs>
        <w:ind w:right="14"/>
        <w:rPr>
          <w:sz w:val="24"/>
        </w:rPr>
      </w:pPr>
    </w:p>
    <w:p w14:paraId="09010000">
      <w:bookmarkStart w:id="6" w:name="__RefHeading___5"/>
      <w:bookmarkEnd w:id="6"/>
      <w:pPr>
        <w:pStyle w:val="Style_6"/>
        <w:numPr>
          <w:ilvl w:val="0"/>
          <w:numId w:val="1"/>
        </w:numPr>
        <w:tabs>
          <w:tab w:leader="none" w:pos="2022" w:val="left"/>
        </w:tabs>
        <w:spacing w:before="1"/>
        <w:ind w:hanging="349" w:left="2021"/>
        <w:jc w:val="left"/>
        <w:rPr>
          <w:sz w:val="24"/>
        </w:rPr>
      </w:pPr>
      <w:r>
        <w:rPr>
          <w:sz w:val="24"/>
        </w:rPr>
        <w:t>СОДЕРЖАНИЕ РАЗДЕЛОВ И ТЕМ ДИСЦИПЛИНЫ</w:t>
      </w:r>
    </w:p>
    <w:p w14:paraId="0A010000">
      <w:pPr>
        <w:pStyle w:val="Style_2"/>
        <w:spacing w:before="6"/>
        <w:ind/>
        <w:rPr>
          <w:b w:val="1"/>
          <w:sz w:val="24"/>
        </w:rPr>
      </w:pPr>
    </w:p>
    <w:p w14:paraId="0B010000">
      <w:pPr>
        <w:ind w:firstLine="709" w:left="0"/>
        <w:jc w:val="both"/>
        <w:rPr>
          <w:b w:val="1"/>
          <w:sz w:val="24"/>
        </w:rPr>
      </w:pPr>
      <w:r>
        <w:rPr>
          <w:b w:val="1"/>
          <w:sz w:val="24"/>
        </w:rPr>
        <w:t>РАЗДЕЛ</w:t>
      </w:r>
      <w:r>
        <w:rPr>
          <w:b w:val="1"/>
          <w:sz w:val="24"/>
        </w:rPr>
        <w:t xml:space="preserve"> 1. Чтение и извлечение информации из научного текста. Перевод текстов по специальности</w:t>
      </w:r>
    </w:p>
    <w:p w14:paraId="0C010000">
      <w:pPr>
        <w:ind w:firstLine="709" w:left="0"/>
        <w:jc w:val="both"/>
        <w:rPr>
          <w:b w:val="1"/>
          <w:sz w:val="24"/>
        </w:rPr>
      </w:pPr>
      <w:r>
        <w:rPr>
          <w:b w:val="1"/>
          <w:sz w:val="24"/>
        </w:rPr>
        <w:t>Тема 1.1. Синтаксические приемы организации научной литературы</w:t>
      </w:r>
    </w:p>
    <w:p w14:paraId="0D01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Классификация научных текстов. </w:t>
      </w:r>
      <w:r>
        <w:rPr>
          <w:sz w:val="24"/>
        </w:rPr>
        <w:t xml:space="preserve">Виды научного текста. Научная статья. Аннотация. Резюме. Рецензия. </w:t>
      </w:r>
    </w:p>
    <w:p w14:paraId="0E010000">
      <w:pPr>
        <w:ind w:firstLine="709" w:left="0"/>
        <w:jc w:val="both"/>
        <w:rPr>
          <w:sz w:val="24"/>
        </w:rPr>
      </w:pPr>
      <w:r>
        <w:rPr>
          <w:sz w:val="24"/>
        </w:rPr>
        <w:t>Выявление синтаксических особенностей и обучение синтаксическим приемам организации научной литературы.</w:t>
      </w:r>
      <w:r>
        <w:rPr>
          <w:sz w:val="24"/>
        </w:rPr>
        <w:t xml:space="preserve"> Изучение характерных особенностей научного текста, выполнение </w:t>
      </w:r>
      <w:r>
        <w:rPr>
          <w:sz w:val="24"/>
        </w:rPr>
        <w:t>предпереводческого</w:t>
      </w:r>
      <w:r>
        <w:rPr>
          <w:sz w:val="24"/>
        </w:rPr>
        <w:t xml:space="preserve"> анализа. </w:t>
      </w:r>
      <w:r>
        <w:rPr>
          <w:sz w:val="24"/>
        </w:rPr>
        <w:t>Виды чтения (изучающее, ознакомительное, просмотровое, поисковое).</w:t>
      </w:r>
    </w:p>
    <w:p w14:paraId="0F010000">
      <w:pPr>
        <w:ind w:firstLine="709" w:left="0"/>
        <w:jc w:val="both"/>
        <w:rPr>
          <w:sz w:val="24"/>
        </w:rPr>
      </w:pPr>
    </w:p>
    <w:p w14:paraId="10010000">
      <w:pPr>
        <w:ind w:firstLine="709" w:left="0"/>
        <w:jc w:val="both"/>
        <w:rPr>
          <w:b w:val="1"/>
          <w:sz w:val="24"/>
        </w:rPr>
      </w:pPr>
      <w:r>
        <w:rPr>
          <w:b w:val="1"/>
          <w:sz w:val="24"/>
        </w:rPr>
        <w:t>Тема 1.2. Грамматические особенности перевода научного текста</w:t>
      </w:r>
    </w:p>
    <w:p w14:paraId="1101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Основы научного перевода: адекватность, переводческие трансформации; контекстуальные замены; многозначность лексики. </w:t>
      </w:r>
    </w:p>
    <w:p w14:paraId="12010000">
      <w:pPr>
        <w:ind w:firstLine="709" w:left="0"/>
        <w:jc w:val="both"/>
        <w:rPr>
          <w:sz w:val="24"/>
        </w:rPr>
      </w:pPr>
      <w:r>
        <w:rPr>
          <w:sz w:val="24"/>
        </w:rPr>
        <w:t>Выявление грамматических особенностей и обучение переводу грамматических особенностей научного текста.</w:t>
      </w:r>
      <w:r>
        <w:rPr>
          <w:sz w:val="24"/>
        </w:rPr>
        <w:t xml:space="preserve"> Выполнение письменного перевода, выполнение редактирования.</w:t>
      </w:r>
    </w:p>
    <w:p w14:paraId="1301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Структура научного текста. </w:t>
      </w:r>
      <w:r>
        <w:rPr>
          <w:sz w:val="24"/>
        </w:rPr>
        <w:t xml:space="preserve">Формулирование </w:t>
      </w:r>
      <w:r>
        <w:rPr>
          <w:sz w:val="24"/>
        </w:rPr>
        <w:t xml:space="preserve">актуальности и </w:t>
      </w:r>
      <w:r>
        <w:rPr>
          <w:sz w:val="24"/>
        </w:rPr>
        <w:t>проблемы исследования.</w:t>
      </w:r>
    </w:p>
    <w:p w14:paraId="14010000">
      <w:pPr>
        <w:ind w:firstLine="709" w:left="0"/>
        <w:jc w:val="both"/>
        <w:rPr>
          <w:sz w:val="24"/>
        </w:rPr>
      </w:pPr>
    </w:p>
    <w:p w14:paraId="15010000">
      <w:pPr>
        <w:ind w:firstLine="709" w:left="0"/>
        <w:jc w:val="both"/>
        <w:rPr>
          <w:sz w:val="24"/>
        </w:rPr>
      </w:pPr>
      <w:r>
        <w:rPr>
          <w:b w:val="1"/>
          <w:sz w:val="24"/>
        </w:rPr>
        <w:t>Тема 1.3</w:t>
      </w:r>
      <w:r>
        <w:rPr>
          <w:sz w:val="24"/>
        </w:rPr>
        <w:t xml:space="preserve">. </w:t>
      </w:r>
      <w:r>
        <w:rPr>
          <w:b w:val="1"/>
          <w:sz w:val="24"/>
        </w:rPr>
        <w:t>Лексические и стилистические особенности перевода научного текста</w:t>
      </w:r>
    </w:p>
    <w:p w14:paraId="16010000">
      <w:pPr>
        <w:ind w:firstLine="709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В</w:t>
      </w:r>
      <w:r>
        <w:rPr>
          <w:color w:val="000000"/>
          <w:sz w:val="24"/>
        </w:rPr>
        <w:t>ыявление лексических и стилистических особенностей и обучение переводу лексических и стилистических особенностей научного текста.</w:t>
      </w:r>
    </w:p>
    <w:p w14:paraId="17010000">
      <w:pPr>
        <w:ind w:firstLine="709" w:left="0"/>
        <w:jc w:val="both"/>
        <w:rPr>
          <w:sz w:val="24"/>
        </w:rPr>
      </w:pPr>
      <w:r>
        <w:rPr>
          <w:sz w:val="24"/>
        </w:rPr>
        <w:t>Методы исследования. Описание эксперимента и полученных данных.</w:t>
      </w:r>
    </w:p>
    <w:p w14:paraId="18010000">
      <w:pPr>
        <w:ind w:firstLine="709" w:left="0"/>
        <w:jc w:val="both"/>
        <w:rPr>
          <w:sz w:val="24"/>
        </w:rPr>
      </w:pPr>
    </w:p>
    <w:p w14:paraId="19010000">
      <w:pPr>
        <w:ind w:firstLine="709" w:left="0"/>
        <w:jc w:val="both"/>
        <w:rPr>
          <w:b w:val="1"/>
          <w:sz w:val="24"/>
        </w:rPr>
      </w:pPr>
      <w:r>
        <w:rPr>
          <w:b w:val="1"/>
          <w:sz w:val="24"/>
        </w:rPr>
        <w:t>РАЗДЕЛ</w:t>
      </w:r>
      <w:r>
        <w:rPr>
          <w:b w:val="1"/>
          <w:sz w:val="24"/>
        </w:rPr>
        <w:t xml:space="preserve"> 2. Реферирование и аннотирование научного текста по специальности</w:t>
      </w:r>
    </w:p>
    <w:p w14:paraId="1A010000">
      <w:pPr>
        <w:ind w:firstLine="709" w:left="0"/>
        <w:jc w:val="both"/>
        <w:rPr>
          <w:b w:val="1"/>
          <w:sz w:val="24"/>
        </w:rPr>
      </w:pPr>
      <w:r>
        <w:rPr>
          <w:b w:val="1"/>
          <w:sz w:val="24"/>
        </w:rPr>
        <w:t>Тема 2.1. Реферативное изложение научных текстов различных жанров</w:t>
      </w:r>
    </w:p>
    <w:p w14:paraId="1B010000">
      <w:pPr>
        <w:ind w:firstLine="709" w:left="0"/>
        <w:jc w:val="both"/>
        <w:rPr>
          <w:sz w:val="24"/>
        </w:rPr>
      </w:pPr>
      <w:r>
        <w:rPr>
          <w:sz w:val="24"/>
        </w:rPr>
        <w:t>Жанровая классификация научных текстов. Обучение реферированию научных текстов различных жанров.</w:t>
      </w:r>
    </w:p>
    <w:p w14:paraId="1C010000">
      <w:pPr>
        <w:ind w:firstLine="709" w:left="0"/>
        <w:jc w:val="both"/>
        <w:rPr>
          <w:sz w:val="24"/>
        </w:rPr>
      </w:pPr>
      <w:r>
        <w:rPr>
          <w:sz w:val="24"/>
        </w:rPr>
        <w:t>Систематизация и интерпретация данных. Построение заключений и выводов.</w:t>
      </w:r>
    </w:p>
    <w:p w14:paraId="1D010000">
      <w:pPr>
        <w:ind w:firstLine="709" w:left="0"/>
        <w:jc w:val="both"/>
        <w:rPr>
          <w:sz w:val="24"/>
        </w:rPr>
      </w:pPr>
      <w:r>
        <w:rPr>
          <w:sz w:val="24"/>
        </w:rPr>
        <w:t>Создание вторичных (аннотация, обзор, реферат)</w:t>
      </w:r>
      <w:r>
        <w:rPr>
          <w:sz w:val="24"/>
        </w:rPr>
        <w:t xml:space="preserve"> научных текстов. </w:t>
      </w:r>
    </w:p>
    <w:p w14:paraId="1E010000">
      <w:pPr>
        <w:ind w:firstLine="709" w:left="0"/>
        <w:jc w:val="both"/>
        <w:rPr>
          <w:sz w:val="24"/>
        </w:rPr>
      </w:pPr>
    </w:p>
    <w:p w14:paraId="1F010000">
      <w:pPr>
        <w:ind w:firstLine="709" w:left="0"/>
        <w:jc w:val="both"/>
        <w:rPr>
          <w:b w:val="1"/>
          <w:sz w:val="24"/>
        </w:rPr>
      </w:pPr>
      <w:r>
        <w:rPr>
          <w:b w:val="1"/>
          <w:sz w:val="24"/>
        </w:rPr>
        <w:t xml:space="preserve">Тема 2.2. Типы </w:t>
      </w:r>
      <w:r>
        <w:rPr>
          <w:b w:val="1"/>
          <w:sz w:val="24"/>
        </w:rPr>
        <w:t xml:space="preserve">написания и </w:t>
      </w:r>
      <w:r>
        <w:rPr>
          <w:b w:val="1"/>
          <w:sz w:val="24"/>
        </w:rPr>
        <w:t xml:space="preserve">сжатия текстов (аннотирование и </w:t>
      </w:r>
      <w:r>
        <w:rPr>
          <w:b w:val="1"/>
          <w:sz w:val="24"/>
        </w:rPr>
        <w:t>тезирование</w:t>
      </w:r>
      <w:r>
        <w:rPr>
          <w:b w:val="1"/>
          <w:sz w:val="24"/>
        </w:rPr>
        <w:t>)</w:t>
      </w:r>
    </w:p>
    <w:p w14:paraId="20010000">
      <w:pPr>
        <w:ind w:firstLine="709" w:left="0"/>
        <w:jc w:val="both"/>
        <w:rPr>
          <w:sz w:val="24"/>
        </w:rPr>
      </w:pPr>
      <w:r>
        <w:rPr>
          <w:sz w:val="24"/>
        </w:rPr>
        <w:t>Обучение аннотированию и реферированию.</w:t>
      </w:r>
      <w:r>
        <w:rPr>
          <w:sz w:val="24"/>
        </w:rPr>
        <w:t xml:space="preserve"> </w:t>
      </w:r>
    </w:p>
    <w:p w14:paraId="2101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Написание </w:t>
      </w:r>
      <w:r>
        <w:rPr>
          <w:sz w:val="24"/>
        </w:rPr>
        <w:t>собственных научных текстов (статья, доклад, обоснование исследования) и их презентация.</w:t>
      </w:r>
    </w:p>
    <w:p w14:paraId="22010000">
      <w:pPr>
        <w:pStyle w:val="Style_2"/>
        <w:spacing w:before="6"/>
        <w:ind w:firstLine="709" w:left="0"/>
        <w:rPr>
          <w:i w:val="1"/>
          <w:sz w:val="24"/>
        </w:rPr>
      </w:pPr>
    </w:p>
    <w:p w14:paraId="23010000">
      <w:bookmarkStart w:id="7" w:name="__RefHeading___6"/>
      <w:bookmarkEnd w:id="7"/>
      <w:pPr>
        <w:pStyle w:val="Style_6"/>
        <w:numPr>
          <w:ilvl w:val="0"/>
          <w:numId w:val="1"/>
        </w:numPr>
        <w:tabs>
          <w:tab w:leader="none" w:pos="2769" w:val="left"/>
        </w:tabs>
        <w:spacing w:before="273"/>
        <w:ind w:hanging="349" w:left="2768"/>
        <w:jc w:val="left"/>
        <w:rPr>
          <w:sz w:val="24"/>
        </w:rPr>
      </w:pPr>
      <w:r>
        <w:rPr>
          <w:sz w:val="24"/>
        </w:rPr>
        <w:t>ЗАНЯТИЯ СЕМИНАРСКОГО ТИПА</w:t>
      </w:r>
    </w:p>
    <w:p w14:paraId="24010000">
      <w:pPr>
        <w:pStyle w:val="Style_2"/>
        <w:spacing w:after="3" w:line="240" w:lineRule="auto"/>
        <w:ind w:firstLine="0" w:left="442" w:right="735"/>
        <w:rPr>
          <w:sz w:val="24"/>
        </w:rPr>
      </w:pPr>
    </w:p>
    <w:p w14:paraId="25010000">
      <w:pPr>
        <w:pStyle w:val="Style_11"/>
        <w:widowControl w:val="1"/>
        <w:spacing w:line="240" w:lineRule="auto"/>
        <w:ind/>
        <w:jc w:val="both"/>
      </w:pPr>
      <w:r>
        <w:t>Таблица 6.1</w:t>
      </w:r>
      <w:r>
        <w:rPr>
          <w:rStyle w:val="Style_12_ch"/>
          <w:sz w:val="24"/>
        </w:rPr>
        <w:t xml:space="preserve"> – Практические занятия/ Семинарские занятия / Лабораторные работы</w:t>
      </w:r>
    </w:p>
    <w:tbl>
      <w:tblPr>
        <w:tblStyle w:val="Style_8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768"/>
        <w:gridCol w:w="5815"/>
        <w:gridCol w:w="3068"/>
      </w:tblGrid>
      <w:tr>
        <w:trPr>
          <w:trHeight w:hRule="atLeast" w:val="597"/>
        </w:trPr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10000">
            <w:pPr>
              <w:pStyle w:val="Style_7"/>
              <w:spacing w:line="291" w:lineRule="exact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27010000">
            <w:pPr>
              <w:pStyle w:val="Style_7"/>
              <w:spacing w:before="1" w:line="285" w:lineRule="exact"/>
              <w:ind w:firstLine="0" w:left="116" w:right="111"/>
              <w:jc w:val="center"/>
              <w:rPr>
                <w:sz w:val="24"/>
              </w:rPr>
            </w:pPr>
            <w:r>
              <w:rPr>
                <w:sz w:val="24"/>
              </w:rPr>
              <w:t>темы</w:t>
            </w:r>
          </w:p>
        </w:tc>
        <w:tc>
          <w:tcPr>
            <w:tcW w:type="dxa" w:w="5815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</w:tcPr>
          <w:p w14:paraId="28010000">
            <w:pPr>
              <w:pStyle w:val="Style_7"/>
              <w:spacing w:before="161"/>
              <w:ind w:right="-10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анятия</w:t>
            </w:r>
          </w:p>
        </w:tc>
        <w:tc>
          <w:tcPr>
            <w:tcW w:type="dxa" w:w="3068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</w:tcPr>
          <w:p w14:paraId="29010000">
            <w:pPr>
              <w:pStyle w:val="Style_7"/>
              <w:spacing w:before="39"/>
              <w:ind w:hanging="40" w:left="140" w:right="67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Оценочное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</w:p>
        </w:tc>
      </w:tr>
      <w:tr>
        <w:trPr>
          <w:trHeight w:hRule="atLeast" w:val="254"/>
        </w:trPr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10000">
            <w:pPr>
              <w:pStyle w:val="Style_7"/>
              <w:spacing w:line="234" w:lineRule="exact"/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5815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</w:tcPr>
          <w:p w14:paraId="2B010000">
            <w:pPr>
              <w:pStyle w:val="Style_7"/>
              <w:spacing w:line="234" w:lineRule="exact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068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</w:tcPr>
          <w:p w14:paraId="2C010000">
            <w:pPr>
              <w:pStyle w:val="Style_7"/>
              <w:spacing w:line="234" w:lineRule="exact"/>
              <w:ind w:firstLine="0"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hRule="atLeast" w:val="478"/>
        </w:trPr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10000">
            <w:pPr>
              <w:pStyle w:val="Style_7"/>
              <w:spacing w:line="246" w:lineRule="exact"/>
              <w:ind w:firstLine="0"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5815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</w:tcPr>
          <w:p w14:paraId="2E010000">
            <w:pPr>
              <w:pStyle w:val="Style_7"/>
              <w:ind w:firstLine="131" w:left="0"/>
              <w:rPr>
                <w:sz w:val="24"/>
              </w:rPr>
            </w:pPr>
            <w:r>
              <w:rPr>
                <w:sz w:val="24"/>
              </w:rPr>
              <w:t>Раздел 1. Чтение и извлечение информации из научного текста. Перевод текстов по специальности</w:t>
            </w:r>
          </w:p>
        </w:tc>
        <w:tc>
          <w:tcPr>
            <w:tcW w:type="dxa" w:w="3068"/>
            <w:vMerge w:val="restart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</w:tcPr>
          <w:p w14:paraId="2F010000">
            <w:pPr>
              <w:pStyle w:val="Style_7"/>
              <w:spacing w:line="246" w:lineRule="exact"/>
              <w:ind w:firstLine="0" w:left="42"/>
              <w:rPr>
                <w:sz w:val="24"/>
              </w:rPr>
            </w:pPr>
            <w:r>
              <w:rPr>
                <w:sz w:val="24"/>
              </w:rPr>
              <w:t>ПЗ: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Подготовленный перевод научного текста в письменной форме</w:t>
            </w:r>
          </w:p>
        </w:tc>
      </w:tr>
      <w:tr>
        <w:trPr>
          <w:trHeight w:hRule="atLeast" w:val="231"/>
        </w:trPr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10000">
            <w:pPr>
              <w:pStyle w:val="Style_7"/>
              <w:spacing w:line="246" w:lineRule="exact"/>
              <w:ind w:firstLine="0" w:left="38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type="dxa" w:w="5815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</w:tcPr>
          <w:p w14:paraId="31010000">
            <w:pPr>
              <w:pStyle w:val="Style_7"/>
              <w:ind w:firstLine="131" w:left="0"/>
              <w:rPr>
                <w:sz w:val="24"/>
              </w:rPr>
            </w:pPr>
            <w:r>
              <w:rPr>
                <w:sz w:val="24"/>
              </w:rPr>
              <w:t>Синтаксические приемы организации научной литературы</w:t>
            </w:r>
          </w:p>
        </w:tc>
        <w:tc>
          <w:tcPr>
            <w:tcW w:type="dxa" w:w="3068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248"/>
        </w:trPr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10000">
            <w:pPr>
              <w:pStyle w:val="Style_7"/>
              <w:spacing w:line="246" w:lineRule="exact"/>
              <w:ind w:firstLine="0" w:left="38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type="dxa" w:w="5815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</w:tcPr>
          <w:p w14:paraId="33010000">
            <w:pPr>
              <w:pStyle w:val="Style_7"/>
              <w:ind w:firstLine="131" w:left="0"/>
              <w:rPr>
                <w:sz w:val="24"/>
              </w:rPr>
            </w:pPr>
            <w:r>
              <w:rPr>
                <w:sz w:val="24"/>
              </w:rPr>
              <w:t>Грамматические особенности перевода научного текста</w:t>
            </w:r>
          </w:p>
        </w:tc>
        <w:tc>
          <w:tcPr>
            <w:tcW w:type="dxa" w:w="3068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253"/>
        </w:trPr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10000">
            <w:pPr>
              <w:pStyle w:val="Style_7"/>
              <w:spacing w:line="234" w:lineRule="exact"/>
              <w:ind w:firstLine="0" w:left="38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type="dxa" w:w="5815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</w:tcPr>
          <w:p w14:paraId="35010000">
            <w:pPr>
              <w:pStyle w:val="Style_7"/>
              <w:ind w:firstLine="131" w:left="0"/>
              <w:rPr>
                <w:sz w:val="24"/>
              </w:rPr>
            </w:pPr>
            <w:r>
              <w:rPr>
                <w:sz w:val="24"/>
              </w:rPr>
              <w:t>Лексические и стилистические особенности перевода научного текста.</w:t>
            </w:r>
          </w:p>
        </w:tc>
        <w:tc>
          <w:tcPr>
            <w:tcW w:type="dxa" w:w="3068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</w:tcPr>
          <w:p w14:paraId="3601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ПЗ: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Подготовленный перевод научного текста в </w:t>
            </w:r>
            <w:r>
              <w:rPr>
                <w:sz w:val="24"/>
              </w:rPr>
              <w:t>письменной форме</w:t>
            </w:r>
          </w:p>
        </w:tc>
      </w:tr>
      <w:tr>
        <w:trPr>
          <w:trHeight w:hRule="atLeast" w:val="253"/>
        </w:trPr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10000">
            <w:pPr>
              <w:pStyle w:val="Style_7"/>
              <w:spacing w:line="234" w:lineRule="exact"/>
              <w:ind w:firstLine="0" w:left="3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5815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</w:tcPr>
          <w:p w14:paraId="38010000">
            <w:pPr>
              <w:pStyle w:val="Style_7"/>
              <w:ind w:firstLine="131" w:left="0"/>
              <w:rPr>
                <w:sz w:val="24"/>
              </w:rPr>
            </w:pPr>
            <w:r>
              <w:rPr>
                <w:sz w:val="24"/>
              </w:rPr>
              <w:t>Раздел 2. Реферирование и аннотирование научного текста по специальности.</w:t>
            </w:r>
          </w:p>
        </w:tc>
        <w:tc>
          <w:tcPr>
            <w:tcW w:type="dxa" w:w="3068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</w:tcPr>
          <w:p w14:paraId="39010000">
            <w:pPr>
              <w:pStyle w:val="Style_7"/>
              <w:rPr>
                <w:sz w:val="24"/>
              </w:rPr>
            </w:pPr>
          </w:p>
        </w:tc>
      </w:tr>
      <w:tr>
        <w:trPr>
          <w:trHeight w:hRule="atLeast" w:val="253"/>
        </w:trPr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10000">
            <w:pPr>
              <w:pStyle w:val="Style_7"/>
              <w:spacing w:line="234" w:lineRule="exact"/>
              <w:ind w:firstLine="0" w:left="38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type="dxa" w:w="5815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</w:tcPr>
          <w:p w14:paraId="3B010000">
            <w:pPr>
              <w:pStyle w:val="Style_7"/>
              <w:ind w:firstLine="131" w:left="0"/>
              <w:rPr>
                <w:sz w:val="24"/>
              </w:rPr>
            </w:pPr>
            <w:r>
              <w:rPr>
                <w:sz w:val="24"/>
              </w:rPr>
              <w:t>Реферативное изложение научных текстов различных жанров.</w:t>
            </w:r>
          </w:p>
        </w:tc>
        <w:tc>
          <w:tcPr>
            <w:tcW w:type="dxa" w:w="3068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</w:tcPr>
          <w:p w14:paraId="3C01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ПЗ: Письменное реферирование научного текста</w:t>
            </w:r>
          </w:p>
        </w:tc>
      </w:tr>
      <w:tr>
        <w:trPr>
          <w:trHeight w:hRule="atLeast" w:val="253"/>
        </w:trPr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10000">
            <w:pPr>
              <w:pStyle w:val="Style_7"/>
              <w:spacing w:line="234" w:lineRule="exact"/>
              <w:ind w:firstLine="0" w:left="38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type="dxa" w:w="5815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</w:tcPr>
          <w:p w14:paraId="3E010000">
            <w:pPr>
              <w:pStyle w:val="Style_7"/>
              <w:ind w:firstLine="131" w:left="0"/>
              <w:rPr>
                <w:sz w:val="24"/>
              </w:rPr>
            </w:pPr>
            <w:r>
              <w:rPr>
                <w:sz w:val="24"/>
              </w:rPr>
              <w:t xml:space="preserve">Типы </w:t>
            </w:r>
            <w:r>
              <w:rPr>
                <w:sz w:val="24"/>
              </w:rPr>
              <w:t xml:space="preserve">написания и </w:t>
            </w:r>
            <w:r>
              <w:rPr>
                <w:sz w:val="24"/>
              </w:rPr>
              <w:t xml:space="preserve">сжатия текстов (аннотирование и </w:t>
            </w:r>
            <w:r>
              <w:rPr>
                <w:sz w:val="24"/>
              </w:rPr>
              <w:t>тезирование</w:t>
            </w:r>
            <w:r>
              <w:rPr>
                <w:sz w:val="24"/>
              </w:rPr>
              <w:t>).</w:t>
            </w:r>
          </w:p>
        </w:tc>
        <w:tc>
          <w:tcPr>
            <w:tcW w:type="dxa" w:w="3068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</w:tcPr>
          <w:p w14:paraId="3F01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ПЗ: Письменное аннотирование научного текста</w:t>
            </w:r>
          </w:p>
        </w:tc>
      </w:tr>
    </w:tbl>
    <w:p w14:paraId="40010000">
      <w:pPr>
        <w:ind w:firstLine="0" w:left="442"/>
      </w:pPr>
      <w:r>
        <w:t>* ПЗ – практические занятия, СЗ – семинарские занятия, ЛР – лабораторные работы</w:t>
      </w:r>
    </w:p>
    <w:p w14:paraId="41010000">
      <w:pPr>
        <w:pStyle w:val="Style_2"/>
        <w:spacing w:before="3"/>
        <w:ind/>
        <w:rPr>
          <w:sz w:val="24"/>
        </w:rPr>
      </w:pPr>
    </w:p>
    <w:p w14:paraId="42010000">
      <w:bookmarkStart w:id="8" w:name="__RefHeading___7"/>
      <w:bookmarkEnd w:id="8"/>
      <w:pPr>
        <w:pStyle w:val="Style_6"/>
        <w:numPr>
          <w:ilvl w:val="0"/>
          <w:numId w:val="1"/>
        </w:numPr>
        <w:tabs>
          <w:tab w:leader="none" w:pos="1803" w:val="left"/>
        </w:tabs>
        <w:ind w:hanging="349" w:left="1802"/>
        <w:jc w:val="left"/>
        <w:rPr>
          <w:sz w:val="24"/>
        </w:rPr>
      </w:pPr>
      <w:r>
        <w:rPr>
          <w:sz w:val="24"/>
        </w:rPr>
        <w:t>МЕТОДИЧЕСКИЕ УКАЗАНИЯ ДЛЯ ОБУЧАЮЩИХСЯ</w:t>
      </w:r>
    </w:p>
    <w:p w14:paraId="43010000">
      <w:pPr>
        <w:pStyle w:val="Style_2"/>
        <w:rPr>
          <w:b w:val="1"/>
          <w:sz w:val="24"/>
        </w:rPr>
      </w:pPr>
    </w:p>
    <w:p w14:paraId="44010000">
      <w:bookmarkStart w:id="9" w:name="__RefHeading___8"/>
      <w:bookmarkEnd w:id="9"/>
      <w:pPr>
        <w:pStyle w:val="Style_6"/>
        <w:ind w:firstLine="0" w:left="0"/>
        <w:jc w:val="center"/>
        <w:rPr>
          <w:sz w:val="24"/>
        </w:rPr>
      </w:pPr>
      <w:r>
        <w:rPr>
          <w:sz w:val="24"/>
        </w:rPr>
        <w:t>7.1 Методические указания для обучающегося по освоению дисциплины</w:t>
      </w:r>
    </w:p>
    <w:p w14:paraId="45010000">
      <w:pPr>
        <w:pStyle w:val="Style_2"/>
        <w:spacing w:before="7"/>
        <w:ind/>
        <w:rPr>
          <w:b w:val="1"/>
          <w:sz w:val="24"/>
        </w:rPr>
      </w:pPr>
    </w:p>
    <w:p w14:paraId="46010000">
      <w:pPr>
        <w:pStyle w:val="Style_2"/>
        <w:tabs>
          <w:tab w:leader="none" w:pos="0" w:val="left"/>
        </w:tabs>
        <w:ind w:firstLine="709" w:left="0" w:right="14"/>
        <w:jc w:val="both"/>
        <w:rPr>
          <w:sz w:val="24"/>
        </w:rPr>
      </w:pPr>
      <w:r>
        <w:rPr>
          <w:sz w:val="24"/>
        </w:rPr>
        <w:t>Для формирования четкого представления об объеме и характере знаний и умений, которыми надо будет овладеть по дисциплине в самом начале учебного курса, обучающийся должен ознакомиться с учебно- методической документацией:</w:t>
      </w:r>
    </w:p>
    <w:p w14:paraId="47010000">
      <w:pPr>
        <w:pStyle w:val="Style_10"/>
        <w:numPr>
          <w:ilvl w:val="2"/>
          <w:numId w:val="2"/>
        </w:numPr>
        <w:tabs>
          <w:tab w:leader="none" w:pos="0" w:val="left"/>
          <w:tab w:leader="none" w:pos="993" w:val="left"/>
          <w:tab w:leader="none" w:pos="1858" w:val="left"/>
        </w:tabs>
        <w:ind w:firstLine="709" w:left="0" w:right="14"/>
        <w:jc w:val="both"/>
        <w:rPr>
          <w:sz w:val="24"/>
        </w:rPr>
      </w:pPr>
      <w:r>
        <w:rPr>
          <w:sz w:val="24"/>
        </w:rPr>
        <w:t>рабочей программой дисциплины: с целями и задачами дисциплины, ее связями с другими дисциплинами образовательной программы, перечнем знаний и умений, которыми в процессе освоения дисциплины должен владеть обучающийся;</w:t>
      </w:r>
    </w:p>
    <w:p w14:paraId="48010000">
      <w:pPr>
        <w:pStyle w:val="Style_10"/>
        <w:numPr>
          <w:ilvl w:val="2"/>
          <w:numId w:val="2"/>
        </w:numPr>
        <w:tabs>
          <w:tab w:leader="none" w:pos="0" w:val="left"/>
          <w:tab w:leader="none" w:pos="993" w:val="left"/>
          <w:tab w:leader="none" w:pos="1858" w:val="left"/>
        </w:tabs>
        <w:ind w:firstLine="709" w:left="0" w:right="14"/>
        <w:jc w:val="both"/>
        <w:rPr>
          <w:sz w:val="24"/>
        </w:rPr>
      </w:pPr>
      <w:r>
        <w:rPr>
          <w:sz w:val="24"/>
        </w:rPr>
        <w:t>порядком проведения текущего контроля успеваемости и промежуточной аттестации;</w:t>
      </w:r>
    </w:p>
    <w:p w14:paraId="49010000">
      <w:pPr>
        <w:pStyle w:val="Style_10"/>
        <w:numPr>
          <w:ilvl w:val="2"/>
          <w:numId w:val="2"/>
        </w:numPr>
        <w:tabs>
          <w:tab w:leader="none" w:pos="0" w:val="left"/>
          <w:tab w:leader="none" w:pos="993" w:val="left"/>
          <w:tab w:leader="none" w:pos="1858" w:val="left"/>
        </w:tabs>
        <w:spacing w:line="342" w:lineRule="exact"/>
        <w:ind w:firstLine="709" w:left="0" w:right="14"/>
        <w:jc w:val="both"/>
        <w:rPr>
          <w:sz w:val="24"/>
        </w:rPr>
      </w:pPr>
      <w:r>
        <w:rPr>
          <w:sz w:val="24"/>
        </w:rPr>
        <w:t>графиком консультаций.</w:t>
      </w:r>
    </w:p>
    <w:p w14:paraId="4A010000">
      <w:pPr>
        <w:pStyle w:val="Style_2"/>
        <w:tabs>
          <w:tab w:leader="none" w:pos="0" w:val="left"/>
          <w:tab w:leader="none" w:pos="993" w:val="left"/>
        </w:tabs>
        <w:ind w:firstLine="709" w:left="0" w:right="14"/>
        <w:jc w:val="both"/>
        <w:rPr>
          <w:sz w:val="24"/>
        </w:rPr>
      </w:pPr>
      <w:r>
        <w:rPr>
          <w:sz w:val="24"/>
        </w:rPr>
        <w:t>Систематическое выполнение учебной работы на практических занятиях, а также выполнение самостоятельной работы позволит успешно освоить дисциплину.</w:t>
      </w:r>
      <w:r>
        <w:rPr>
          <w:sz w:val="24"/>
        </w:rPr>
        <w:tab/>
      </w:r>
    </w:p>
    <w:p w14:paraId="4B010000">
      <w:pPr>
        <w:tabs>
          <w:tab w:leader="none" w:pos="0" w:val="left"/>
          <w:tab w:leader="none" w:pos="993" w:val="left"/>
        </w:tabs>
        <w:spacing w:line="321" w:lineRule="exact"/>
        <w:ind w:firstLine="709" w:left="0" w:right="14"/>
        <w:jc w:val="both"/>
        <w:rPr>
          <w:sz w:val="24"/>
        </w:rPr>
      </w:pPr>
      <w:r>
        <w:rPr>
          <w:sz w:val="24"/>
        </w:rPr>
        <w:t>В процессе освоения дисциплины обучающимся следует:</w:t>
      </w:r>
    </w:p>
    <w:p w14:paraId="4C010000">
      <w:pPr>
        <w:numPr>
          <w:ilvl w:val="2"/>
          <w:numId w:val="3"/>
        </w:numPr>
        <w:tabs>
          <w:tab w:leader="none" w:pos="0" w:val="left"/>
          <w:tab w:leader="none" w:pos="993" w:val="left"/>
          <w:tab w:leader="none" w:pos="1858" w:val="left"/>
        </w:tabs>
        <w:ind w:firstLine="709" w:left="0" w:right="11"/>
        <w:jc w:val="both"/>
        <w:rPr>
          <w:sz w:val="24"/>
        </w:rPr>
      </w:pPr>
      <w:r>
        <w:rPr>
          <w:sz w:val="24"/>
        </w:rPr>
        <w:t>слушать, конспектировать излагаемый преподавателем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материал;</w:t>
      </w:r>
    </w:p>
    <w:p w14:paraId="4D010000">
      <w:pPr>
        <w:numPr>
          <w:ilvl w:val="2"/>
          <w:numId w:val="3"/>
        </w:numPr>
        <w:tabs>
          <w:tab w:leader="none" w:pos="0" w:val="left"/>
          <w:tab w:leader="none" w:pos="993" w:val="left"/>
          <w:tab w:leader="none" w:pos="1858" w:val="left"/>
        </w:tabs>
        <w:ind w:firstLine="709" w:left="0" w:right="11"/>
        <w:jc w:val="both"/>
        <w:rPr>
          <w:sz w:val="24"/>
        </w:rPr>
      </w:pPr>
      <w:r>
        <w:rPr>
          <w:sz w:val="24"/>
        </w:rPr>
        <w:t>ставить, обсуждать актуальные проблемы курса, быть активным на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занятиях;</w:t>
      </w:r>
    </w:p>
    <w:p w14:paraId="4E010000">
      <w:pPr>
        <w:numPr>
          <w:ilvl w:val="2"/>
          <w:numId w:val="3"/>
        </w:numPr>
        <w:tabs>
          <w:tab w:leader="none" w:pos="0" w:val="left"/>
          <w:tab w:leader="none" w:pos="993" w:val="left"/>
          <w:tab w:leader="none" w:pos="1858" w:val="left"/>
        </w:tabs>
        <w:ind w:firstLine="709" w:left="0" w:right="11"/>
        <w:jc w:val="both"/>
        <w:rPr>
          <w:sz w:val="24"/>
        </w:rPr>
      </w:pPr>
      <w:r>
        <w:rPr>
          <w:sz w:val="24"/>
        </w:rPr>
        <w:t>задавать уточняющие вопросы с целью уяснения теоретических положений;</w:t>
      </w:r>
    </w:p>
    <w:p w14:paraId="4F010000">
      <w:pPr>
        <w:numPr>
          <w:ilvl w:val="2"/>
          <w:numId w:val="3"/>
        </w:numPr>
        <w:tabs>
          <w:tab w:leader="none" w:pos="0" w:val="left"/>
          <w:tab w:leader="none" w:pos="993" w:val="left"/>
          <w:tab w:leader="none" w:pos="1858" w:val="left"/>
        </w:tabs>
        <w:ind w:firstLine="709" w:left="0" w:right="11"/>
        <w:jc w:val="both"/>
        <w:rPr>
          <w:sz w:val="24"/>
        </w:rPr>
      </w:pPr>
      <w:r>
        <w:rPr>
          <w:sz w:val="24"/>
        </w:rPr>
        <w:t>выполнять задания практических занятий в установленные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сроки.</w:t>
      </w:r>
    </w:p>
    <w:p w14:paraId="50010000">
      <w:pPr>
        <w:tabs>
          <w:tab w:leader="none" w:pos="0" w:val="left"/>
        </w:tabs>
        <w:ind w:firstLine="709" w:left="0" w:right="14"/>
        <w:jc w:val="both"/>
        <w:rPr>
          <w:sz w:val="24"/>
        </w:rPr>
      </w:pPr>
      <w:r>
        <w:rPr>
          <w:sz w:val="24"/>
        </w:rPr>
        <w:t>При затруднениях в восприятии материала следует обратиться к основным литературным источникам. Если разобраться в материале не удалось, то обратиться к лектору (по графику его консультаций) или к преподавателю на занятиях семинарского типа.</w:t>
      </w:r>
    </w:p>
    <w:p w14:paraId="51010000">
      <w:pPr>
        <w:tabs>
          <w:tab w:leader="none" w:pos="0" w:val="left"/>
        </w:tabs>
        <w:ind w:firstLine="709" w:left="0" w:right="14"/>
        <w:jc w:val="both"/>
        <w:rPr>
          <w:sz w:val="24"/>
        </w:rPr>
      </w:pPr>
      <w:r>
        <w:rPr>
          <w:sz w:val="24"/>
        </w:rPr>
        <w:t xml:space="preserve">Обучающимся, пропустившим занятия (независимо от причин), не подготовившимся к данному занятию, рекомендуется не позже, чем в </w:t>
      </w:r>
      <w:r>
        <w:rPr>
          <w:sz w:val="24"/>
        </w:rPr>
        <w:t>двух</w:t>
      </w:r>
      <w:r>
        <w:rPr>
          <w:sz w:val="24"/>
        </w:rPr>
        <w:t xml:space="preserve">недельный срок </w:t>
      </w:r>
      <w:r>
        <w:rPr>
          <w:sz w:val="24"/>
        </w:rPr>
        <w:t>обратиться за</w:t>
      </w:r>
      <w:r>
        <w:rPr>
          <w:sz w:val="24"/>
        </w:rPr>
        <w:t xml:space="preserve"> консультаци</w:t>
      </w:r>
      <w:r>
        <w:rPr>
          <w:sz w:val="24"/>
        </w:rPr>
        <w:t>ей</w:t>
      </w:r>
      <w:r>
        <w:rPr>
          <w:sz w:val="24"/>
        </w:rPr>
        <w:t xml:space="preserve"> к преподавателю и </w:t>
      </w:r>
      <w:r>
        <w:rPr>
          <w:sz w:val="24"/>
        </w:rPr>
        <w:t>выполнить задания</w:t>
      </w:r>
      <w:r>
        <w:rPr>
          <w:sz w:val="24"/>
        </w:rPr>
        <w:t xml:space="preserve"> по теме.</w:t>
      </w:r>
    </w:p>
    <w:p w14:paraId="52010000">
      <w:bookmarkStart w:id="10" w:name="__RefHeading___9"/>
      <w:bookmarkEnd w:id="10"/>
      <w:pPr>
        <w:pStyle w:val="Style_6"/>
        <w:numPr>
          <w:ilvl w:val="1"/>
          <w:numId w:val="2"/>
        </w:numPr>
        <w:tabs>
          <w:tab w:leader="none" w:pos="2901" w:val="left"/>
        </w:tabs>
        <w:spacing w:before="260"/>
        <w:ind w:firstLine="0" w:left="2900"/>
        <w:jc w:val="left"/>
        <w:rPr>
          <w:sz w:val="24"/>
        </w:rPr>
      </w:pPr>
      <w:r>
        <w:rPr>
          <w:sz w:val="24"/>
        </w:rPr>
        <w:t>Организация самостоятельной работы</w:t>
      </w:r>
    </w:p>
    <w:p w14:paraId="53010000">
      <w:pPr>
        <w:pStyle w:val="Style_2"/>
        <w:spacing w:before="5"/>
        <w:ind/>
        <w:rPr>
          <w:b w:val="1"/>
          <w:sz w:val="24"/>
        </w:rPr>
      </w:pPr>
    </w:p>
    <w:p w14:paraId="54010000">
      <w:pPr>
        <w:pStyle w:val="Style_2"/>
        <w:ind w:firstLine="707" w:left="0" w:right="14"/>
        <w:jc w:val="both"/>
        <w:rPr>
          <w:sz w:val="24"/>
        </w:rPr>
      </w:pPr>
      <w:r>
        <w:rPr>
          <w:sz w:val="24"/>
        </w:rPr>
        <w:t>Под самостоятельной работой обучающихся понимается планируемая работа обучающихся, направленная на формирование указанных компетенций, выполняемая во внеаудиторное время по заданию и при методическом руководстве преподавателя, без его непосредственного участия.</w:t>
      </w:r>
    </w:p>
    <w:p w14:paraId="55010000">
      <w:pPr>
        <w:ind w:firstLine="709" w:left="0"/>
        <w:jc w:val="both"/>
        <w:rPr>
          <w:sz w:val="24"/>
        </w:rPr>
      </w:pPr>
      <w:r>
        <w:rPr>
          <w:sz w:val="24"/>
        </w:rPr>
        <w:t>Самостоятельная работа слушателей по дисциплине обеспечена методическими материалами.</w:t>
      </w:r>
    </w:p>
    <w:p w14:paraId="56010000">
      <w:pPr>
        <w:pStyle w:val="Style_2"/>
        <w:ind w:firstLine="707" w:left="0" w:right="14"/>
        <w:jc w:val="both"/>
        <w:rPr>
          <w:sz w:val="24"/>
        </w:rPr>
      </w:pPr>
      <w:r>
        <w:rPr>
          <w:sz w:val="24"/>
        </w:rPr>
        <w:t>Методическое обеспечение самостоятельной работы при наличии обучающихся лиц с ограниченными возможностями представляется в формах, адаптированных к ограничениям их здоровья.</w:t>
      </w:r>
    </w:p>
    <w:p w14:paraId="57010000">
      <w:pPr>
        <w:pStyle w:val="Style_2"/>
        <w:ind/>
        <w:jc w:val="both"/>
        <w:rPr>
          <w:i w:val="1"/>
          <w:sz w:val="24"/>
        </w:rPr>
      </w:pPr>
    </w:p>
    <w:p w14:paraId="58010000">
      <w:pPr>
        <w:pStyle w:val="Style_2"/>
        <w:ind w:firstLine="709" w:left="0"/>
        <w:jc w:val="both"/>
        <w:rPr>
          <w:sz w:val="24"/>
        </w:rPr>
      </w:pPr>
      <w:r>
        <w:rPr>
          <w:sz w:val="24"/>
        </w:rPr>
        <w:t>Виды самостоятельной работы по дисциплине представлены в таблице</w:t>
      </w:r>
      <w:r>
        <w:rPr>
          <w:sz w:val="24"/>
        </w:rPr>
        <w:t xml:space="preserve"> </w:t>
      </w:r>
      <w:r>
        <w:rPr>
          <w:sz w:val="24"/>
        </w:rPr>
        <w:t>7.2.1.</w:t>
      </w:r>
    </w:p>
    <w:p w14:paraId="59010000">
      <w:pPr>
        <w:pStyle w:val="Style_2"/>
        <w:ind/>
        <w:jc w:val="both"/>
        <w:rPr>
          <w:sz w:val="24"/>
        </w:rPr>
      </w:pPr>
    </w:p>
    <w:p w14:paraId="5A010000">
      <w:pPr>
        <w:pStyle w:val="Style_2"/>
        <w:ind/>
        <w:jc w:val="both"/>
        <w:rPr>
          <w:sz w:val="24"/>
        </w:rPr>
      </w:pPr>
      <w:r>
        <w:rPr>
          <w:sz w:val="24"/>
        </w:rPr>
        <w:t>Таблица 7.2.1 – Организация самостоятельной работы обучающегося</w:t>
      </w:r>
    </w:p>
    <w:p w14:paraId="5B010000">
      <w:pPr>
        <w:pStyle w:val="Style_2"/>
        <w:ind/>
        <w:jc w:val="both"/>
        <w:rPr>
          <w:sz w:val="24"/>
        </w:rPr>
      </w:pPr>
    </w:p>
    <w:tbl>
      <w:tblPr>
        <w:tblStyle w:val="Style_8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944"/>
        <w:gridCol w:w="8707"/>
      </w:tblGrid>
      <w:tr>
        <w:trPr>
          <w:trHeight w:hRule="atLeast" w:val="551"/>
        </w:trPr>
        <w:tc>
          <w:tcPr>
            <w:tcW w:type="dxa" w:w="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10000">
            <w:pPr>
              <w:pStyle w:val="Style_7"/>
              <w:spacing w:line="268" w:lineRule="exact"/>
              <w:ind w:firstLine="0"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5D010000">
            <w:pPr>
              <w:pStyle w:val="Style_7"/>
              <w:spacing w:line="264" w:lineRule="exact"/>
              <w:ind w:firstLine="0" w:left="67" w:right="60"/>
              <w:jc w:val="center"/>
              <w:rPr>
                <w:sz w:val="24"/>
              </w:rPr>
            </w:pPr>
            <w:r>
              <w:rPr>
                <w:sz w:val="24"/>
              </w:rPr>
              <w:t>темы</w:t>
            </w:r>
          </w:p>
        </w:tc>
        <w:tc>
          <w:tcPr>
            <w:tcW w:type="dxa" w:w="87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10000">
            <w:pPr>
              <w:pStyle w:val="Style_7"/>
              <w:spacing w:before="145"/>
              <w:ind w:firstLine="0" w:left="2722" w:right="2711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>
        <w:trPr>
          <w:trHeight w:hRule="atLeast" w:val="278"/>
        </w:trPr>
        <w:tc>
          <w:tcPr>
            <w:tcW w:type="dxa" w:w="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10000">
            <w:pPr>
              <w:pStyle w:val="Style_7"/>
              <w:spacing w:line="258" w:lineRule="exact"/>
              <w:ind w:firstLine="0" w:left="12"/>
              <w:jc w:val="center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1</w:t>
            </w:r>
          </w:p>
        </w:tc>
        <w:tc>
          <w:tcPr>
            <w:tcW w:type="dxa" w:w="87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10000">
            <w:pPr>
              <w:pStyle w:val="Style_7"/>
              <w:spacing w:before="6" w:line="252" w:lineRule="exact"/>
              <w:ind w:firstLine="0" w:left="11"/>
              <w:jc w:val="center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2</w:t>
            </w:r>
          </w:p>
        </w:tc>
      </w:tr>
      <w:tr>
        <w:trPr>
          <w:trHeight w:hRule="atLeast" w:val="275"/>
        </w:trPr>
        <w:tc>
          <w:tcPr>
            <w:tcW w:type="dxa" w:w="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10000">
            <w:pPr>
              <w:pStyle w:val="Style_7"/>
              <w:spacing w:line="255" w:lineRule="exact"/>
              <w:ind w:firstLine="0" w:left="67" w:right="56"/>
              <w:jc w:val="center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1.1 - 3.1</w:t>
            </w:r>
          </w:p>
        </w:tc>
        <w:tc>
          <w:tcPr>
            <w:tcW w:type="dxa" w:w="87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10000">
            <w:pPr>
              <w:pStyle w:val="Style_7"/>
              <w:spacing w:line="255" w:lineRule="exact"/>
              <w:ind w:firstLine="0" w:left="28"/>
              <w:rPr>
                <w:sz w:val="24"/>
              </w:rPr>
            </w:pPr>
            <w:r>
              <w:rPr>
                <w:sz w:val="24"/>
              </w:rPr>
              <w:t>Подготовка к практическим занятиям. Подготовка письменного перевода научного текста</w:t>
            </w:r>
            <w:r>
              <w:rPr>
                <w:sz w:val="24"/>
              </w:rPr>
              <w:t>. Подготовка контрольного задания.</w:t>
            </w:r>
          </w:p>
        </w:tc>
      </w:tr>
      <w:tr>
        <w:trPr>
          <w:trHeight w:hRule="atLeast" w:val="275"/>
        </w:trPr>
        <w:tc>
          <w:tcPr>
            <w:tcW w:type="dxa" w:w="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10000">
            <w:pPr>
              <w:pStyle w:val="Style_7"/>
              <w:spacing w:line="255" w:lineRule="exact"/>
              <w:ind w:firstLine="0" w:left="12"/>
              <w:jc w:val="center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2.1</w:t>
            </w:r>
          </w:p>
        </w:tc>
        <w:tc>
          <w:tcPr>
            <w:tcW w:type="dxa" w:w="87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10000">
            <w:pPr>
              <w:pStyle w:val="Style_7"/>
              <w:spacing w:line="255" w:lineRule="exact"/>
              <w:ind w:firstLine="0" w:left="28"/>
              <w:rPr>
                <w:i w:val="1"/>
                <w:sz w:val="24"/>
              </w:rPr>
            </w:pPr>
            <w:r>
              <w:rPr>
                <w:sz w:val="24"/>
              </w:rPr>
              <w:t>Подготовка к написанию аннотации и реферированию научной статьи</w:t>
            </w:r>
          </w:p>
        </w:tc>
      </w:tr>
      <w:tr>
        <w:trPr>
          <w:trHeight w:hRule="atLeast" w:val="275"/>
        </w:trPr>
        <w:tc>
          <w:tcPr>
            <w:tcW w:type="dxa" w:w="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10000">
            <w:pPr>
              <w:pStyle w:val="Style_7"/>
              <w:spacing w:line="255" w:lineRule="exact"/>
              <w:ind w:firstLine="0" w:left="12"/>
              <w:jc w:val="center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1.1-</w:t>
            </w:r>
            <w:r>
              <w:rPr>
                <w:i w:val="1"/>
                <w:sz w:val="24"/>
              </w:rPr>
              <w:t>2.</w:t>
            </w:r>
            <w:r>
              <w:rPr>
                <w:i w:val="1"/>
                <w:sz w:val="24"/>
              </w:rPr>
              <w:t>2</w:t>
            </w:r>
          </w:p>
        </w:tc>
        <w:tc>
          <w:tcPr>
            <w:tcW w:type="dxa" w:w="87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10000">
            <w:pPr>
              <w:pStyle w:val="Style_7"/>
              <w:spacing w:line="255" w:lineRule="exact"/>
              <w:ind w:firstLine="0" w:left="28"/>
              <w:rPr>
                <w:sz w:val="24"/>
              </w:rPr>
            </w:pPr>
            <w:r>
              <w:rPr>
                <w:sz w:val="24"/>
              </w:rPr>
              <w:t>Написание реферата на основе переведенных статей по специальности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по </w:t>
            </w:r>
            <w:r>
              <w:rPr>
                <w:sz w:val="24"/>
              </w:rPr>
              <w:t>направлению</w:t>
            </w:r>
            <w:r>
              <w:rPr>
                <w:sz w:val="24"/>
              </w:rPr>
              <w:t xml:space="preserve"> своего</w:t>
            </w:r>
            <w:r>
              <w:rPr>
                <w:sz w:val="24"/>
              </w:rPr>
              <w:t xml:space="preserve"> научного исследования</w:t>
            </w:r>
            <w:r>
              <w:rPr>
                <w:sz w:val="24"/>
              </w:rPr>
              <w:t>. Подготовка аннотации</w:t>
            </w:r>
          </w:p>
        </w:tc>
      </w:tr>
    </w:tbl>
    <w:p w14:paraId="67010000">
      <w:pPr>
        <w:pStyle w:val="Style_2"/>
        <w:spacing w:before="2"/>
        <w:ind/>
        <w:rPr>
          <w:sz w:val="24"/>
        </w:rPr>
      </w:pPr>
    </w:p>
    <w:p w14:paraId="68010000">
      <w:pPr>
        <w:pStyle w:val="Style_2"/>
        <w:spacing w:before="6"/>
        <w:ind/>
        <w:rPr>
          <w:sz w:val="24"/>
        </w:rPr>
      </w:pPr>
    </w:p>
    <w:p w14:paraId="69010000">
      <w:bookmarkStart w:id="11" w:name="__RefHeading___10"/>
      <w:bookmarkEnd w:id="11"/>
      <w:pPr>
        <w:pStyle w:val="Style_6"/>
        <w:numPr>
          <w:ilvl w:val="0"/>
          <w:numId w:val="1"/>
        </w:numPr>
        <w:tabs>
          <w:tab w:leader="none" w:pos="2925" w:val="left"/>
        </w:tabs>
        <w:ind w:hanging="349" w:left="2924"/>
        <w:jc w:val="left"/>
        <w:rPr>
          <w:sz w:val="24"/>
        </w:rPr>
      </w:pPr>
      <w:r>
        <w:rPr>
          <w:sz w:val="24"/>
        </w:rPr>
        <w:t>ОБРАЗОВАТЕЛЬНЫЕ ТЕХНОЛОГИИ</w:t>
      </w:r>
    </w:p>
    <w:p w14:paraId="6A010000">
      <w:pPr>
        <w:pStyle w:val="Style_2"/>
        <w:spacing w:before="8"/>
        <w:ind/>
        <w:rPr>
          <w:b w:val="1"/>
          <w:sz w:val="24"/>
        </w:rPr>
      </w:pPr>
    </w:p>
    <w:p w14:paraId="6B010000">
      <w:pPr>
        <w:tabs>
          <w:tab w:leader="none" w:pos="4677" w:val="center"/>
          <w:tab w:leader="none" w:pos="9355" w:val="right"/>
        </w:tabs>
        <w:ind w:firstLine="709" w:left="0"/>
        <w:jc w:val="both"/>
        <w:rPr>
          <w:sz w:val="24"/>
        </w:rPr>
      </w:pPr>
      <w:r>
        <w:rPr>
          <w:sz w:val="24"/>
        </w:rPr>
        <w:t xml:space="preserve">В рамках реализации дисциплины «Иностранный язык» используются разнообразные образовательные технологии как традиционные, так и с </w:t>
      </w:r>
      <w:r>
        <w:rPr>
          <w:sz w:val="24"/>
        </w:rPr>
        <w:t xml:space="preserve">применением активных </w:t>
      </w:r>
      <w:r>
        <w:rPr>
          <w:sz w:val="24"/>
        </w:rPr>
        <w:t xml:space="preserve">и интерактивных </w:t>
      </w:r>
      <w:r>
        <w:rPr>
          <w:sz w:val="24"/>
        </w:rPr>
        <w:t>методов обучения.</w:t>
      </w:r>
    </w:p>
    <w:p w14:paraId="6C010000">
      <w:pPr>
        <w:tabs>
          <w:tab w:leader="none" w:pos="4677" w:val="center"/>
          <w:tab w:leader="none" w:pos="9355" w:val="right"/>
        </w:tabs>
        <w:ind w:firstLine="709" w:left="0"/>
        <w:jc w:val="both"/>
        <w:rPr>
          <w:sz w:val="24"/>
        </w:rPr>
      </w:pPr>
      <w:r>
        <w:rPr>
          <w:sz w:val="24"/>
        </w:rPr>
        <w:t>Активные и интерактивные методы обучения:</w:t>
      </w:r>
    </w:p>
    <w:p w14:paraId="6D010000">
      <w:pPr>
        <w:tabs>
          <w:tab w:leader="none" w:pos="4677" w:val="center"/>
          <w:tab w:leader="none" w:pos="9355" w:val="right"/>
        </w:tabs>
        <w:ind w:firstLine="709" w:left="0"/>
        <w:jc w:val="both"/>
        <w:rPr>
          <w:sz w:val="24"/>
        </w:rPr>
      </w:pPr>
      <w:r>
        <w:rPr>
          <w:sz w:val="24"/>
        </w:rPr>
        <w:t>- Коммуникативные технологии (тема 2)</w:t>
      </w:r>
    </w:p>
    <w:p w14:paraId="6E010000">
      <w:pPr>
        <w:tabs>
          <w:tab w:leader="none" w:pos="4677" w:val="center"/>
          <w:tab w:leader="none" w:pos="9355" w:val="right"/>
        </w:tabs>
        <w:ind w:firstLine="709" w:left="0"/>
        <w:jc w:val="both"/>
        <w:rPr>
          <w:sz w:val="24"/>
        </w:rPr>
      </w:pPr>
      <w:r>
        <w:rPr>
          <w:sz w:val="24"/>
        </w:rPr>
        <w:t>- Обучение в сотрудничестве (тема 2.1, 2.2)</w:t>
      </w:r>
    </w:p>
    <w:p w14:paraId="6F010000">
      <w:pPr>
        <w:tabs>
          <w:tab w:leader="none" w:pos="1134" w:val="left"/>
        </w:tabs>
        <w:ind w:firstLine="709" w:left="0"/>
        <w:jc w:val="both"/>
        <w:rPr>
          <w:sz w:val="24"/>
        </w:rPr>
      </w:pPr>
      <w:r>
        <w:rPr>
          <w:sz w:val="24"/>
        </w:rPr>
        <w:t xml:space="preserve">Эффективными формами работы на занятиях иностранным языком являются </w:t>
      </w:r>
      <w:r>
        <w:rPr>
          <w:b w:val="1"/>
          <w:sz w:val="24"/>
        </w:rPr>
        <w:t xml:space="preserve">активные методы обучения. </w:t>
      </w:r>
      <w:r>
        <w:rPr>
          <w:sz w:val="24"/>
        </w:rPr>
        <w:t>В числе современных технологий, направленных на самореализацию личности, рекомендуется использовать:</w:t>
      </w:r>
    </w:p>
    <w:p w14:paraId="70010000">
      <w:pPr>
        <w:tabs>
          <w:tab w:leader="none" w:pos="1134" w:val="left"/>
        </w:tabs>
        <w:ind w:firstLine="360" w:left="0"/>
        <w:jc w:val="both"/>
        <w:rPr>
          <w:sz w:val="24"/>
        </w:rPr>
      </w:pPr>
      <w:r>
        <w:rPr>
          <w:i w:val="1"/>
          <w:sz w:val="24"/>
        </w:rPr>
        <w:t>- технологию обучения в сотрудничестве</w:t>
      </w:r>
      <w:r>
        <w:rPr>
          <w:sz w:val="24"/>
        </w:rPr>
        <w:t>, предполагающую создание условий для активной совместной учебной деятельности студентов в разных учебных ситуациях. Это обучение в процессе общения студентов друг с другом и с преподавателем при наличии общей цели и индивидуальной ответственности каждого члена группы за собственный вклад в общее дел</w:t>
      </w:r>
      <w:r>
        <w:rPr>
          <w:sz w:val="24"/>
        </w:rPr>
        <w:t>о, за выполнение общего задания.</w:t>
      </w:r>
    </w:p>
    <w:p w14:paraId="71010000">
      <w:pPr>
        <w:tabs>
          <w:tab w:leader="none" w:pos="1134" w:val="left"/>
        </w:tabs>
        <w:ind w:firstLine="360" w:left="0"/>
        <w:jc w:val="both"/>
        <w:rPr>
          <w:sz w:val="24"/>
        </w:rPr>
      </w:pPr>
    </w:p>
    <w:p w14:paraId="72010000">
      <w:bookmarkStart w:id="12" w:name="__RefHeading___11"/>
      <w:bookmarkEnd w:id="12"/>
      <w:pPr>
        <w:pStyle w:val="Style_6"/>
        <w:numPr>
          <w:ilvl w:val="0"/>
          <w:numId w:val="1"/>
        </w:numPr>
        <w:ind w:hanging="426" w:left="993"/>
        <w:jc w:val="center"/>
        <w:rPr>
          <w:sz w:val="24"/>
        </w:rPr>
      </w:pPr>
      <w:r>
        <w:rPr>
          <w:sz w:val="24"/>
        </w:rPr>
        <w:t>РЕСУРСНОЕ ОБЕСПЕЧЕНИЕДИСЦИПЛИНЫ</w:t>
      </w:r>
    </w:p>
    <w:p w14:paraId="73010000">
      <w:pPr>
        <w:pStyle w:val="Style_6"/>
        <w:ind w:firstLine="0" w:left="567"/>
        <w:rPr>
          <w:sz w:val="24"/>
        </w:rPr>
      </w:pPr>
    </w:p>
    <w:p w14:paraId="74010000">
      <w:bookmarkStart w:id="13" w:name="__RefHeading___12"/>
      <w:bookmarkEnd w:id="13"/>
      <w:pPr>
        <w:pStyle w:val="Style_6"/>
        <w:ind w:hanging="1434" w:left="1434"/>
        <w:jc w:val="center"/>
        <w:rPr>
          <w:sz w:val="24"/>
        </w:rPr>
      </w:pPr>
      <w:r>
        <w:rPr>
          <w:sz w:val="24"/>
        </w:rPr>
        <w:t>9.1 Учебно-методическое и информационное обеспечение дисциплины</w:t>
      </w:r>
    </w:p>
    <w:p w14:paraId="75010000">
      <w:pPr>
        <w:pStyle w:val="Style_2"/>
        <w:rPr>
          <w:sz w:val="24"/>
        </w:rPr>
      </w:pPr>
    </w:p>
    <w:p w14:paraId="76010000">
      <w:pPr>
        <w:spacing w:before="1"/>
        <w:ind/>
        <w:jc w:val="both"/>
        <w:rPr>
          <w:sz w:val="24"/>
        </w:rPr>
      </w:pPr>
      <w:r>
        <w:rPr>
          <w:sz w:val="24"/>
        </w:rPr>
        <w:t>Таблица 9.1.1 – Учебно-методическое обеспечение дисциплины</w:t>
      </w:r>
    </w:p>
    <w:tbl>
      <w:tblPr>
        <w:tblStyle w:val="Style_4"/>
        <w:tblInd w:type="dxa" w:w="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28"/>
          <w:right w:type="dxa" w:w="28"/>
        </w:tblCellMar>
      </w:tblPr>
      <w:tblGrid>
        <w:gridCol w:w="6119"/>
        <w:gridCol w:w="1842"/>
        <w:gridCol w:w="1276"/>
      </w:tblGrid>
      <w:tr>
        <w:trPr>
          <w:trHeight w:hRule="atLeast" w:val="283"/>
        </w:trPr>
        <w:tc>
          <w:tcPr>
            <w:tcW w:type="dxa" w:w="6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7010000">
            <w:pPr>
              <w:spacing w:line="226" w:lineRule="exact"/>
              <w:ind/>
              <w:jc w:val="center"/>
              <w:rPr>
                <w:b w:val="1"/>
                <w:sz w:val="24"/>
              </w:rPr>
            </w:pPr>
            <w:bookmarkStart w:id="14" w:name="_Hlk23340624"/>
            <w:r>
              <w:rPr>
                <w:b w:val="1"/>
                <w:sz w:val="24"/>
              </w:rPr>
              <w:t>Библиографическое описание издания</w:t>
            </w:r>
          </w:p>
          <w:p w14:paraId="78010000">
            <w:pPr>
              <w:spacing w:line="226" w:lineRule="exact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(автор, заглавие, вид, место и год издания, кол. стр.)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9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Основная/ дополнительная литература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A010000">
            <w:pPr>
              <w:spacing w:line="227" w:lineRule="exact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Электронные ресурсы</w:t>
            </w:r>
          </w:p>
        </w:tc>
      </w:tr>
      <w:tr>
        <w:trPr>
          <w:trHeight w:hRule="atLeast" w:val="283"/>
        </w:trPr>
        <w:tc>
          <w:tcPr>
            <w:tcW w:type="dxa" w:w="6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</w:tcPr>
          <w:p w14:paraId="7B010000">
            <w:pPr>
              <w:tabs>
                <w:tab w:leader="none" w:pos="709" w:val="left"/>
              </w:tabs>
              <w:ind/>
              <w:jc w:val="both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Попов</w:t>
            </w:r>
            <w:r>
              <w:rPr>
                <w:color w:val="000000"/>
                <w:sz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highlight w:val="white"/>
              </w:rPr>
              <w:t>Е</w:t>
            </w:r>
            <w:r>
              <w:rPr>
                <w:color w:val="000000"/>
                <w:sz w:val="24"/>
                <w:highlight w:val="white"/>
              </w:rPr>
              <w:t>.</w:t>
            </w:r>
            <w:r>
              <w:rPr>
                <w:color w:val="000000"/>
                <w:sz w:val="24"/>
                <w:highlight w:val="white"/>
              </w:rPr>
              <w:t>Б</w:t>
            </w:r>
            <w:r>
              <w:rPr>
                <w:color w:val="000000"/>
                <w:sz w:val="24"/>
                <w:highlight w:val="white"/>
              </w:rPr>
              <w:t xml:space="preserve">. Legal English. </w:t>
            </w:r>
            <w:r>
              <w:rPr>
                <w:color w:val="000000"/>
                <w:sz w:val="24"/>
                <w:highlight w:val="white"/>
              </w:rPr>
              <w:t>Advanced Level. Английский язык для юристов. Углублённый курс. Книга первая [Электронный ресурс]: учебное пособие в трёх частях/ Попов Е.Б.— Электрон. текстовые данные.— Оренбург: Оренбургский институт (филиал) Московского государственного юридического университета имени О.Е. Кутафина, 2017.— 325 c.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</w:tcPr>
          <w:p w14:paraId="7C01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основная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</w:tcPr>
          <w:p w14:paraId="7D010000">
            <w:pPr>
              <w:ind w:firstLine="0"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ЭБС </w:t>
            </w:r>
          </w:p>
          <w:p w14:paraId="7E01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IPR-</w:t>
            </w:r>
            <w:r>
              <w:rPr>
                <w:sz w:val="24"/>
              </w:rPr>
              <w:t>books</w:t>
            </w:r>
          </w:p>
        </w:tc>
      </w:tr>
      <w:tr>
        <w:trPr>
          <w:trHeight w:hRule="atLeast" w:val="283"/>
        </w:trPr>
        <w:tc>
          <w:tcPr>
            <w:tcW w:type="dxa" w:w="6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</w:tcPr>
          <w:p w14:paraId="7F010000">
            <w:pPr>
              <w:ind/>
              <w:jc w:val="both"/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>Шведова О.В. Деловой иностранный язык для магистров: немецкий язык : учебное пособие для магистров очной и очно-заочной форм обучения по дисциплине «Деловой иностранный язык» / Шведова О.В.. — Санкт-Петербург: Санкт-Петербургский государственный университет промышленных технологий и дизайна, 2018. — 78 c. 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</w:tcPr>
          <w:p w14:paraId="8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основная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</w:tcPr>
          <w:p w14:paraId="81010000">
            <w:pPr>
              <w:ind w:firstLine="0"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ЭБС </w:t>
            </w:r>
          </w:p>
          <w:p w14:paraId="82010000">
            <w:pPr>
              <w:ind w:firstLine="0"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IPR-</w:t>
            </w:r>
            <w:r>
              <w:rPr>
                <w:sz w:val="24"/>
              </w:rPr>
              <w:t>books</w:t>
            </w:r>
          </w:p>
        </w:tc>
      </w:tr>
      <w:tr>
        <w:trPr>
          <w:trHeight w:hRule="atLeast" w:val="283"/>
        </w:trPr>
        <w:tc>
          <w:tcPr>
            <w:tcW w:type="dxa" w:w="6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</w:tcPr>
          <w:p w14:paraId="83010000">
            <w:pPr>
              <w:ind/>
              <w:jc w:val="both"/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 xml:space="preserve">Лалетина Н.Д. Деловой немецкий язык : учебное пособие / Лалетина Н.Д., </w:t>
            </w:r>
            <w:r>
              <w:rPr>
                <w:color w:val="000000"/>
                <w:sz w:val="24"/>
                <w:highlight w:val="white"/>
              </w:rPr>
              <w:t>Сурмятова</w:t>
            </w:r>
            <w:r>
              <w:rPr>
                <w:color w:val="000000"/>
                <w:sz w:val="24"/>
                <w:highlight w:val="white"/>
              </w:rPr>
              <w:t xml:space="preserve"> Ю.В.. — Тюмень : Тюменский индустриальный университет, 2019. — 81 c. 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</w:tcPr>
          <w:p w14:paraId="8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основная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</w:tcPr>
          <w:p w14:paraId="85010000">
            <w:pPr>
              <w:ind w:firstLine="0"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ЭБС </w:t>
            </w:r>
          </w:p>
          <w:p w14:paraId="86010000">
            <w:pPr>
              <w:ind w:firstLine="0"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IPR-</w:t>
            </w:r>
            <w:r>
              <w:rPr>
                <w:sz w:val="24"/>
              </w:rPr>
              <w:t>books</w:t>
            </w:r>
          </w:p>
        </w:tc>
      </w:tr>
      <w:tr>
        <w:trPr>
          <w:trHeight w:hRule="atLeast" w:val="283"/>
        </w:trPr>
        <w:tc>
          <w:tcPr>
            <w:tcW w:type="dxa" w:w="6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</w:tcPr>
          <w:p w14:paraId="87010000">
            <w:pPr>
              <w:tabs>
                <w:tab w:leader="none" w:pos="709" w:val="left"/>
              </w:tabs>
              <w:ind/>
              <w:jc w:val="both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Лебедева А.А. Английский язык для юристов. Предпринимательское право. Перевод контрактов [Электронный ресурс]: учебное пособие для студентов вузов, обучающихся по специальности «Юриспруденция»/ Лебедева А.А.— Электрон. текстовые данные.— Москва: ЮНИТИ-ДАНА, 2017.— 231 c.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</w:tcPr>
          <w:p w14:paraId="8801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</w:tcPr>
          <w:p w14:paraId="89010000">
            <w:pPr>
              <w:ind w:firstLine="0"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ЭБС </w:t>
            </w:r>
          </w:p>
          <w:p w14:paraId="8A01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IPR-</w:t>
            </w:r>
            <w:r>
              <w:rPr>
                <w:sz w:val="24"/>
              </w:rPr>
              <w:t>books</w:t>
            </w:r>
          </w:p>
        </w:tc>
      </w:tr>
      <w:tr>
        <w:trPr>
          <w:trHeight w:hRule="atLeast" w:val="283"/>
        </w:trPr>
        <w:tc>
          <w:tcPr>
            <w:tcW w:type="dxa" w:w="6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</w:tcPr>
          <w:p w14:paraId="8B010000">
            <w:pPr>
              <w:tabs>
                <w:tab w:leader="none" w:pos="709" w:val="left"/>
              </w:tabs>
              <w:ind/>
              <w:jc w:val="both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Английский язык для аспирантов [Электронный ресурс]: учебное пособие/ Т.С. Бочкарева [и др.].— Электрон. текстовые данные.— Оренбург: Оренбургский государственный университет, ЭБС АСВ, 2017.— 109 c.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</w:tcPr>
          <w:p w14:paraId="8C01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</w:tcPr>
          <w:p w14:paraId="8D010000">
            <w:pPr>
              <w:ind w:firstLine="0"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ЭБС </w:t>
            </w:r>
          </w:p>
          <w:p w14:paraId="8E01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IPR-</w:t>
            </w:r>
            <w:r>
              <w:rPr>
                <w:sz w:val="24"/>
              </w:rPr>
              <w:t>books</w:t>
            </w:r>
          </w:p>
        </w:tc>
      </w:tr>
      <w:tr>
        <w:trPr>
          <w:trHeight w:hRule="atLeast" w:val="283"/>
        </w:trPr>
        <w:tc>
          <w:tcPr>
            <w:tcW w:type="dxa" w:w="6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</w:tcPr>
          <w:p w14:paraId="8F010000">
            <w:pPr>
              <w:ind/>
              <w:jc w:val="both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Пособие по английскому языку для аспирантов и соискателей, изучающих английский язык (гуманитарные специальности) [Электронный ресурс]: учебное пособие/ — Электрон. текстовые данные.— Омск: Омский государственный университет им. Ф.М. Достоевского, 2014.— 132 c.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</w:tcPr>
          <w:p w14:paraId="9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</w:tcPr>
          <w:p w14:paraId="91010000">
            <w:pPr>
              <w:ind w:firstLine="0"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ЭБС </w:t>
            </w:r>
          </w:p>
          <w:p w14:paraId="9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IPR-</w:t>
            </w:r>
            <w:r>
              <w:rPr>
                <w:sz w:val="24"/>
              </w:rPr>
              <w:t>books</w:t>
            </w:r>
          </w:p>
        </w:tc>
      </w:tr>
      <w:tr>
        <w:trPr>
          <w:trHeight w:hRule="atLeast" w:val="283"/>
        </w:trPr>
        <w:tc>
          <w:tcPr>
            <w:tcW w:type="dxa" w:w="6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93010000">
            <w:pPr>
              <w:tabs>
                <w:tab w:leader="none" w:pos="317" w:val="left"/>
              </w:tabs>
              <w:ind/>
              <w:jc w:val="both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Потёмина</w:t>
            </w:r>
            <w:r>
              <w:rPr>
                <w:color w:val="000000"/>
                <w:sz w:val="24"/>
                <w:highlight w:val="white"/>
              </w:rPr>
              <w:t xml:space="preserve"> Т.А. Немецкий язык для аспирантов. </w:t>
            </w:r>
            <w:r>
              <w:rPr>
                <w:color w:val="000000"/>
                <w:sz w:val="24"/>
                <w:highlight w:val="white"/>
              </w:rPr>
              <w:t>Адаптативный</w:t>
            </w:r>
            <w:r>
              <w:rPr>
                <w:color w:val="000000"/>
                <w:sz w:val="24"/>
                <w:highlight w:val="white"/>
              </w:rPr>
              <w:t xml:space="preserve"> курс [Электронный ресурс]: практическое пособие/ </w:t>
            </w:r>
            <w:r>
              <w:rPr>
                <w:color w:val="000000"/>
                <w:sz w:val="24"/>
                <w:highlight w:val="white"/>
              </w:rPr>
              <w:t>Потёмина</w:t>
            </w:r>
            <w:r>
              <w:rPr>
                <w:color w:val="000000"/>
                <w:sz w:val="24"/>
                <w:highlight w:val="white"/>
              </w:rPr>
              <w:t xml:space="preserve"> Т.А.— Электрон. текстовые данные.— Калининград: Балтийский федеральный университет им. Иммануила Канта, 2011.— 134 c.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</w:tcPr>
          <w:p w14:paraId="9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</w:tcPr>
          <w:p w14:paraId="95010000">
            <w:pPr>
              <w:ind w:firstLine="0"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ЭБС </w:t>
            </w:r>
          </w:p>
          <w:p w14:paraId="9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IPR-</w:t>
            </w:r>
            <w:r>
              <w:rPr>
                <w:sz w:val="24"/>
              </w:rPr>
              <w:t>books</w:t>
            </w:r>
          </w:p>
        </w:tc>
      </w:tr>
      <w:tr>
        <w:trPr>
          <w:trHeight w:hRule="atLeast" w:val="283"/>
        </w:trPr>
        <w:tc>
          <w:tcPr>
            <w:tcW w:type="dxa" w:w="6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</w:tcPr>
          <w:p w14:paraId="97010000">
            <w:pPr>
              <w:ind/>
              <w:jc w:val="both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 xml:space="preserve">Червова Е.В. Немецкий язык для юристов: учебное пособие / Червова Е.В.. — </w:t>
            </w:r>
            <w:r>
              <w:rPr>
                <w:color w:val="000000"/>
                <w:sz w:val="24"/>
                <w:highlight w:val="white"/>
              </w:rPr>
              <w:t>Ростов</w:t>
            </w:r>
            <w:r>
              <w:rPr>
                <w:color w:val="000000"/>
                <w:sz w:val="24"/>
                <w:highlight w:val="white"/>
              </w:rPr>
              <w:t>-на-Дону : Феникс, 2010. — 137 c. 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</w:tcPr>
          <w:p w14:paraId="9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</w:tcPr>
          <w:p w14:paraId="99010000">
            <w:pPr>
              <w:ind w:firstLine="0"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ЭБС </w:t>
            </w:r>
          </w:p>
          <w:p w14:paraId="9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IPR-</w:t>
            </w:r>
            <w:r>
              <w:rPr>
                <w:sz w:val="24"/>
              </w:rPr>
              <w:t>books</w:t>
            </w:r>
          </w:p>
        </w:tc>
      </w:tr>
      <w:tr>
        <w:trPr>
          <w:trHeight w:hRule="atLeast" w:val="283"/>
        </w:trPr>
        <w:tc>
          <w:tcPr>
            <w:tcW w:type="dxa" w:w="6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</w:tcPr>
          <w:p w14:paraId="9B010000">
            <w:pPr>
              <w:ind/>
              <w:jc w:val="both"/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>Тагиль</w:t>
            </w:r>
            <w:r>
              <w:rPr>
                <w:color w:val="000000"/>
                <w:sz w:val="24"/>
                <w:highlight w:val="white"/>
              </w:rPr>
              <w:t xml:space="preserve"> И.П. Грамматика немецкого языка / </w:t>
            </w:r>
            <w:r>
              <w:rPr>
                <w:color w:val="000000"/>
                <w:sz w:val="24"/>
                <w:highlight w:val="white"/>
              </w:rPr>
              <w:t>Тагиль</w:t>
            </w:r>
            <w:r>
              <w:rPr>
                <w:color w:val="000000"/>
                <w:sz w:val="24"/>
                <w:highlight w:val="white"/>
              </w:rPr>
              <w:t xml:space="preserve"> И.П.. — Санкт-Петербург : КАРО, 2019. — 480 c. 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</w:tcPr>
          <w:p w14:paraId="9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</w:tcPr>
          <w:p w14:paraId="9D010000">
            <w:pPr>
              <w:ind w:firstLine="0"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ЭБС </w:t>
            </w:r>
          </w:p>
          <w:p w14:paraId="9E010000">
            <w:pPr>
              <w:ind w:firstLine="0"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IPR-</w:t>
            </w:r>
            <w:r>
              <w:rPr>
                <w:sz w:val="24"/>
              </w:rPr>
              <w:t>books</w:t>
            </w:r>
          </w:p>
        </w:tc>
      </w:tr>
      <w:tr>
        <w:trPr>
          <w:trHeight w:hRule="atLeast" w:val="283"/>
        </w:trPr>
        <w:tc>
          <w:tcPr>
            <w:tcW w:type="dxa" w:w="6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</w:tcPr>
          <w:p w14:paraId="9F010000">
            <w:pPr>
              <w:ind/>
              <w:jc w:val="both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Scientific English [Электронный ресурс]: учебно-методическое пособие для подготовки аспирантов к сдаче кандидатского минимума по иностранному языку/ — Электрон. текстовые данные.— Комсомольск-на-Амуре, Саратов: Амурский гуманитарно-педагогический государственный университет, Ай Пи Ар Медиа, 2019.— 138 c.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</w:tcPr>
          <w:p w14:paraId="A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</w:tcPr>
          <w:p w14:paraId="A1010000">
            <w:pPr>
              <w:ind w:firstLine="0"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ЭБС </w:t>
            </w:r>
          </w:p>
          <w:p w14:paraId="A2010000">
            <w:pPr>
              <w:ind/>
              <w:jc w:val="center"/>
              <w:rPr>
                <w:color w:val="0563C1"/>
                <w:sz w:val="24"/>
                <w:u w:val="single"/>
              </w:rPr>
            </w:pPr>
            <w:r>
              <w:rPr>
                <w:sz w:val="24"/>
              </w:rPr>
              <w:t>IPR-</w:t>
            </w:r>
            <w:r>
              <w:rPr>
                <w:sz w:val="24"/>
              </w:rPr>
              <w:t>books</w:t>
            </w:r>
          </w:p>
        </w:tc>
      </w:tr>
    </w:tbl>
    <w:p w14:paraId="A3010000">
      <w:pPr>
        <w:spacing w:before="6"/>
        <w:ind/>
        <w:rPr>
          <w:sz w:val="24"/>
        </w:rPr>
      </w:pPr>
      <w:bookmarkEnd w:id="14"/>
    </w:p>
    <w:p w14:paraId="A4010000">
      <w:pPr>
        <w:ind/>
        <w:jc w:val="both"/>
        <w:rPr>
          <w:sz w:val="24"/>
        </w:rPr>
      </w:pPr>
      <w:r>
        <w:rPr>
          <w:sz w:val="24"/>
        </w:rPr>
        <w:t>Таблица 9.1.2 – Перечень современных профессиональных баз данных (СПБД)</w:t>
      </w:r>
    </w:p>
    <w:p w14:paraId="A5010000">
      <w:pPr>
        <w:ind/>
        <w:jc w:val="both"/>
        <w:rPr>
          <w:sz w:val="24"/>
        </w:rPr>
      </w:pPr>
    </w:p>
    <w:tbl>
      <w:tblPr>
        <w:tblStyle w:val="Style_13"/>
        <w:tblLayout w:type="fixed"/>
      </w:tblPr>
      <w:tblGrid>
        <w:gridCol w:w="480"/>
        <w:gridCol w:w="9161"/>
      </w:tblGrid>
      <w:tr>
        <w:tc>
          <w:tcPr>
            <w:tcW w:type="dxa" w:w="480"/>
          </w:tcPr>
          <w:p w14:paraId="A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type="dxa" w:w="9161"/>
          </w:tcPr>
          <w:p w14:paraId="A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СПБД</w:t>
            </w:r>
            <w:r>
              <w:rPr>
                <w:sz w:val="24"/>
              </w:rPr>
              <w:t xml:space="preserve"> </w:t>
            </w:r>
          </w:p>
        </w:tc>
      </w:tr>
      <w:tr>
        <w:tc>
          <w:tcPr>
            <w:tcW w:type="dxa" w:w="480"/>
          </w:tcPr>
          <w:p w14:paraId="A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161"/>
          </w:tcPr>
          <w:p w14:paraId="A9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Электронная библиотека </w:t>
            </w:r>
            <w:r>
              <w:rPr>
                <w:sz w:val="24"/>
              </w:rPr>
              <w:t>Grebennikon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ru</w:t>
            </w:r>
            <w:r>
              <w:rPr>
                <w:sz w:val="24"/>
              </w:rPr>
              <w:t xml:space="preserve"> – </w:t>
            </w:r>
            <w:r>
              <w:rPr>
                <w:sz w:val="24"/>
              </w:rPr>
              <w:t>www</w:t>
            </w:r>
            <w:r>
              <w:rPr>
                <w:sz w:val="24"/>
              </w:rPr>
              <w:t>.</w:t>
            </w:r>
            <w:r>
              <w:rPr>
                <w:color w:themeColor="text1" w:themeTint="F2" w:val="0D0D0D"/>
                <w:sz w:val="24"/>
                <w:highlight w:val="white"/>
              </w:rPr>
              <w:t>grebennikon.ru</w:t>
            </w:r>
          </w:p>
        </w:tc>
      </w:tr>
      <w:tr>
        <w:tc>
          <w:tcPr>
            <w:tcW w:type="dxa" w:w="480"/>
          </w:tcPr>
          <w:p w14:paraId="A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9161"/>
          </w:tcPr>
          <w:p w14:paraId="AB010000">
            <w:pPr>
              <w:ind/>
              <w:jc w:val="both"/>
              <w:rPr>
                <w:color w:themeColor="text1" w:themeTint="F2" w:val="0D0D0D"/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color w:themeColor="text1" w:themeTint="F2" w:val="0D0D0D"/>
                <w:sz w:val="24"/>
              </w:rPr>
              <w:t xml:space="preserve">учная электронная библиотека </w:t>
            </w:r>
            <w:r>
              <w:rPr>
                <w:color w:themeColor="text1" w:themeTint="F2" w:val="0D0D0D"/>
                <w:sz w:val="24"/>
              </w:rPr>
              <w:t>eLIBRA</w:t>
            </w:r>
            <w:r>
              <w:rPr>
                <w:color w:themeColor="text1" w:themeTint="F2" w:val="0D0D0D"/>
                <w:sz w:val="24"/>
              </w:rPr>
              <w:t>RY</w:t>
            </w:r>
            <w:r>
              <w:rPr>
                <w:color w:themeColor="text1" w:themeTint="F2" w:val="0D0D0D"/>
                <w:sz w:val="24"/>
              </w:rPr>
              <w:t xml:space="preserve"> – </w:t>
            </w:r>
            <w:r>
              <w:rPr>
                <w:color w:themeColor="text1" w:themeTint="F2" w:val="0D0D0D"/>
                <w:sz w:val="24"/>
              </w:rPr>
              <w:t>www</w:t>
            </w:r>
            <w:r>
              <w:rPr>
                <w:color w:themeColor="text1" w:themeTint="F2" w:val="0D0D0D"/>
                <w:sz w:val="24"/>
              </w:rPr>
              <w:t>.</w:t>
            </w:r>
            <w:r>
              <w:rPr>
                <w:sz w:val="24"/>
                <w:highlight w:val="white"/>
              </w:rPr>
              <w:t>elibrary.ru</w:t>
            </w:r>
          </w:p>
        </w:tc>
      </w:tr>
      <w:tr>
        <w:tc>
          <w:tcPr>
            <w:tcW w:type="dxa" w:w="480"/>
          </w:tcPr>
          <w:p w14:paraId="A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9161"/>
          </w:tcPr>
          <w:p w14:paraId="AD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Научная электронная библиотека </w:t>
            </w:r>
            <w:r>
              <w:rPr>
                <w:sz w:val="24"/>
              </w:rPr>
              <w:t>КиберЛени</w:t>
            </w:r>
            <w:r>
              <w:rPr>
                <w:color w:themeColor="text1" w:themeTint="F2" w:val="0D0D0D"/>
                <w:sz w:val="24"/>
              </w:rPr>
              <w:t>ка</w:t>
            </w:r>
            <w:r>
              <w:rPr>
                <w:color w:themeColor="text1" w:themeTint="F2" w:val="0D0D0D"/>
                <w:sz w:val="24"/>
              </w:rPr>
              <w:t xml:space="preserve"> – </w:t>
            </w:r>
            <w:r>
              <w:rPr>
                <w:sz w:val="24"/>
              </w:rPr>
              <w:t>www</w:t>
            </w:r>
            <w:r>
              <w:rPr>
                <w:sz w:val="24"/>
              </w:rPr>
              <w:t>.</w:t>
            </w:r>
            <w:r>
              <w:rPr>
                <w:sz w:val="24"/>
                <w:highlight w:val="white"/>
              </w:rPr>
              <w:t>cyberleninka.ru</w:t>
            </w:r>
          </w:p>
        </w:tc>
      </w:tr>
      <w:tr>
        <w:tc>
          <w:tcPr>
            <w:tcW w:type="dxa" w:w="480"/>
          </w:tcPr>
          <w:p w14:paraId="A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161"/>
          </w:tcPr>
          <w:p w14:paraId="AF010000">
            <w:pPr>
              <w:ind/>
              <w:jc w:val="both"/>
              <w:rPr>
                <w:sz w:val="24"/>
              </w:rPr>
            </w:pPr>
            <w:r>
              <w:rPr>
                <w:color w:themeColor="text1" w:themeTint="F2" w:val="0D0D0D"/>
                <w:sz w:val="24"/>
              </w:rPr>
              <w:t xml:space="preserve">База данных ПОЛПРЕД Справочники – </w:t>
            </w:r>
            <w:r>
              <w:rPr>
                <w:color w:themeColor="text1" w:themeTint="F2" w:val="0D0D0D"/>
                <w:sz w:val="24"/>
              </w:rPr>
              <w:t>www</w:t>
            </w:r>
            <w:r>
              <w:rPr>
                <w:color w:themeColor="text1" w:themeTint="F2" w:val="0D0D0D"/>
                <w:sz w:val="24"/>
              </w:rPr>
              <w:t>.</w:t>
            </w:r>
            <w:r>
              <w:rPr>
                <w:sz w:val="24"/>
                <w:highlight w:val="white"/>
              </w:rPr>
              <w:t>polpred.com</w:t>
            </w:r>
          </w:p>
        </w:tc>
      </w:tr>
      <w:tr>
        <w:tc>
          <w:tcPr>
            <w:tcW w:type="dxa" w:w="480"/>
          </w:tcPr>
          <w:p w14:paraId="B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161"/>
          </w:tcPr>
          <w:p w14:paraId="B1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Международная реферативная база данных научных изданий </w:t>
            </w:r>
            <w:r>
              <w:rPr>
                <w:sz w:val="24"/>
              </w:rPr>
              <w:t>Scopus</w:t>
            </w:r>
            <w:r>
              <w:rPr>
                <w:sz w:val="24"/>
              </w:rPr>
              <w:t xml:space="preserve"> – </w:t>
            </w:r>
            <w:r>
              <w:rPr>
                <w:sz w:val="24"/>
                <w:highlight w:val="white"/>
              </w:rPr>
              <w:t>https://www.scopus.com</w:t>
            </w:r>
          </w:p>
        </w:tc>
      </w:tr>
      <w:tr>
        <w:tc>
          <w:tcPr>
            <w:tcW w:type="dxa" w:w="480"/>
          </w:tcPr>
          <w:p w14:paraId="B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161"/>
          </w:tcPr>
          <w:p w14:paraId="B3010000">
            <w:pPr>
              <w:ind/>
              <w:jc w:val="both"/>
              <w:rPr>
                <w:sz w:val="24"/>
              </w:rPr>
            </w:pPr>
            <w:r>
              <w:rPr>
                <w:color w:themeColor="text1" w:themeTint="F2" w:val="0D0D0D"/>
                <w:sz w:val="24"/>
              </w:rPr>
              <w:t xml:space="preserve">Международная реферативная база данных научных изданий </w:t>
            </w:r>
            <w:r>
              <w:rPr>
                <w:color w:themeColor="text1" w:themeTint="F2" w:val="0D0D0D"/>
                <w:sz w:val="24"/>
                <w:highlight w:val="white"/>
              </w:rPr>
              <w:t xml:space="preserve">Web </w:t>
            </w:r>
            <w:r>
              <w:rPr>
                <w:color w:themeColor="text1" w:themeTint="F2" w:val="0D0D0D"/>
                <w:sz w:val="24"/>
                <w:highlight w:val="white"/>
              </w:rPr>
              <w:t>of</w:t>
            </w:r>
            <w:r>
              <w:rPr>
                <w:color w:themeColor="text1" w:themeTint="F2" w:val="0D0D0D"/>
                <w:sz w:val="24"/>
                <w:highlight w:val="white"/>
              </w:rPr>
              <w:t xml:space="preserve"> Science – </w:t>
            </w:r>
            <w:r>
              <w:rPr>
                <w:rStyle w:val="Style_14_ch"/>
                <w:color w:themeColor="text1" w:themeTint="F2" w:val="0D0D0D"/>
                <w:sz w:val="24"/>
                <w:highlight w:val="white"/>
              </w:rPr>
              <w:fldChar w:fldCharType="begin"/>
            </w:r>
            <w:r>
              <w:rPr>
                <w:rStyle w:val="Style_14_ch"/>
                <w:color w:themeColor="text1" w:themeTint="F2" w:val="0D0D0D"/>
                <w:sz w:val="24"/>
                <w:highlight w:val="white"/>
              </w:rPr>
              <w:instrText>HYPERLINK "http://webofscience.com/"</w:instrText>
            </w:r>
            <w:r>
              <w:rPr>
                <w:rStyle w:val="Style_14_ch"/>
                <w:color w:themeColor="text1" w:themeTint="F2" w:val="0D0D0D"/>
                <w:sz w:val="24"/>
                <w:highlight w:val="white"/>
              </w:rPr>
              <w:fldChar w:fldCharType="separate"/>
            </w:r>
            <w:r>
              <w:rPr>
                <w:rStyle w:val="Style_14_ch"/>
                <w:color w:themeColor="text1" w:themeTint="F2" w:val="0D0D0D"/>
                <w:sz w:val="24"/>
                <w:highlight w:val="white"/>
              </w:rPr>
              <w:t>http://webofscience.com</w:t>
            </w:r>
            <w:r>
              <w:rPr>
                <w:rStyle w:val="Style_14_ch"/>
                <w:color w:themeColor="text1" w:themeTint="F2" w:val="0D0D0D"/>
                <w:sz w:val="24"/>
                <w:highlight w:val="white"/>
              </w:rPr>
              <w:fldChar w:fldCharType="end"/>
            </w:r>
          </w:p>
        </w:tc>
      </w:tr>
      <w:tr>
        <w:tc>
          <w:tcPr>
            <w:tcW w:type="dxa" w:w="480"/>
          </w:tcPr>
          <w:p w14:paraId="B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9161"/>
          </w:tcPr>
          <w:p w14:paraId="B5010000">
            <w:pPr>
              <w:ind/>
              <w:jc w:val="both"/>
              <w:rPr>
                <w:color w:themeColor="text1" w:themeTint="F2" w:val="0D0D0D"/>
                <w:sz w:val="24"/>
              </w:rPr>
            </w:pPr>
            <w:r>
              <w:rPr>
                <w:sz w:val="24"/>
              </w:rPr>
              <w:t>База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z w:val="24"/>
              </w:rPr>
              <w:t xml:space="preserve"> OECD Books, Papers &amp; Statistics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z w:val="24"/>
              </w:rPr>
              <w:t xml:space="preserve"> OECD </w:t>
            </w:r>
            <w:r>
              <w:rPr>
                <w:sz w:val="24"/>
              </w:rPr>
              <w:t>iLibrary</w:t>
            </w:r>
            <w:r>
              <w:rPr>
                <w:sz w:val="24"/>
              </w:rPr>
              <w:t xml:space="preserve"> – </w:t>
            </w:r>
            <w:r>
              <w:rPr>
                <w:sz w:val="24"/>
                <w:highlight w:val="white"/>
              </w:rPr>
              <w:t>www.oecd-ilibrary.org</w:t>
            </w:r>
          </w:p>
        </w:tc>
      </w:tr>
    </w:tbl>
    <w:p w14:paraId="B6010000">
      <w:pPr>
        <w:rPr>
          <w:sz w:val="24"/>
        </w:rPr>
      </w:pPr>
    </w:p>
    <w:p w14:paraId="B7010000">
      <w:pPr>
        <w:rPr>
          <w:sz w:val="24"/>
        </w:rPr>
      </w:pPr>
      <w:r>
        <w:rPr>
          <w:sz w:val="24"/>
        </w:rPr>
        <w:t xml:space="preserve">Таблица 9.1.3 – Перечень информационных справочных систем (ИСС) </w:t>
      </w:r>
    </w:p>
    <w:p w14:paraId="B8010000">
      <w:pPr>
        <w:rPr>
          <w:sz w:val="24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96"/>
        <w:gridCol w:w="9251"/>
      </w:tblGrid>
      <w:tr>
        <w:tc>
          <w:tcPr>
            <w:tcW w:type="dxa" w:w="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10000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type="dxa" w:w="9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10000">
            <w:pPr>
              <w:ind/>
              <w:jc w:val="center"/>
              <w:rPr>
                <w:color w:val="0D0D0D"/>
                <w:sz w:val="24"/>
              </w:rPr>
            </w:pPr>
            <w:r>
              <w:rPr>
                <w:sz w:val="24"/>
              </w:rPr>
              <w:t xml:space="preserve">Наименование ИСС </w:t>
            </w:r>
          </w:p>
        </w:tc>
      </w:tr>
      <w:tr>
        <w:tc>
          <w:tcPr>
            <w:tcW w:type="dxa" w:w="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1000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10000">
            <w:pPr>
              <w:ind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Справочная правовая система КонсультантПлюс (инсталлированный ресурс </w:t>
            </w:r>
            <w:r>
              <w:rPr>
                <w:color w:val="0D0D0D"/>
                <w:sz w:val="24"/>
              </w:rPr>
              <w:t>АНО НИЦ</w:t>
            </w:r>
            <w:r>
              <w:rPr>
                <w:color w:val="0D0D0D"/>
                <w:sz w:val="24"/>
              </w:rPr>
              <w:t xml:space="preserve"> или </w:t>
            </w:r>
            <w:r>
              <w:rPr>
                <w:sz w:val="24"/>
              </w:rPr>
              <w:t>www.consultant.ru</w:t>
            </w:r>
            <w:r>
              <w:rPr>
                <w:color w:val="0D0D0D"/>
                <w:sz w:val="24"/>
              </w:rPr>
              <w:t>)</w:t>
            </w:r>
          </w:p>
        </w:tc>
      </w:tr>
      <w:tr>
        <w:tc>
          <w:tcPr>
            <w:tcW w:type="dxa" w:w="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10000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9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10000">
            <w:pPr>
              <w:ind/>
              <w:jc w:val="both"/>
              <w:rPr>
                <w:color w:val="0D0D0D"/>
                <w:sz w:val="24"/>
              </w:rPr>
            </w:pPr>
            <w:r>
              <w:rPr>
                <w:color w:val="0D0D0D"/>
                <w:sz w:val="24"/>
              </w:rPr>
              <w:t>Справочная правовая система «ГАРАНТ»</w:t>
            </w:r>
            <w:r>
              <w:rPr>
                <w:color w:val="0D0D0D"/>
                <w:sz w:val="24"/>
              </w:rPr>
              <w:t xml:space="preserve"> -</w:t>
            </w:r>
            <w:r>
              <w:rPr>
                <w:color w:val="0D0D0D"/>
                <w:sz w:val="24"/>
              </w:rPr>
              <w:t xml:space="preserve"> </w:t>
            </w:r>
            <w:r>
              <w:rPr>
                <w:rStyle w:val="Style_14_ch"/>
                <w:sz w:val="24"/>
              </w:rPr>
              <w:fldChar w:fldCharType="begin"/>
            </w:r>
            <w:r>
              <w:rPr>
                <w:rStyle w:val="Style_14_ch"/>
                <w:sz w:val="24"/>
              </w:rPr>
              <w:instrText>HYPERLINK "http://www.garant.ru"</w:instrText>
            </w:r>
            <w:r>
              <w:rPr>
                <w:rStyle w:val="Style_14_ch"/>
                <w:sz w:val="24"/>
              </w:rPr>
              <w:fldChar w:fldCharType="separate"/>
            </w:r>
            <w:r>
              <w:rPr>
                <w:rStyle w:val="Style_14_ch"/>
                <w:sz w:val="24"/>
              </w:rPr>
              <w:t>http://www.garant.ru</w:t>
            </w:r>
            <w:r>
              <w:rPr>
                <w:rStyle w:val="Style_14_ch"/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</w:p>
        </w:tc>
      </w:tr>
      <w:tr>
        <w:tc>
          <w:tcPr>
            <w:tcW w:type="dxa" w:w="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10000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9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10000">
            <w:pPr>
              <w:ind/>
              <w:jc w:val="both"/>
              <w:rPr>
                <w:color w:val="0D0D0D"/>
                <w:sz w:val="24"/>
              </w:rPr>
            </w:pPr>
            <w:r>
              <w:rPr>
                <w:sz w:val="24"/>
              </w:rPr>
              <w:t>Информационно-справочная система «Ко</w:t>
            </w:r>
            <w:r>
              <w:rPr>
                <w:color w:val="0D0D0D"/>
                <w:sz w:val="24"/>
              </w:rPr>
              <w:t xml:space="preserve">декс» </w:t>
            </w:r>
            <w:r>
              <w:rPr>
                <w:color w:val="0D0D0D"/>
                <w:sz w:val="24"/>
              </w:rPr>
              <w:t xml:space="preserve">- </w:t>
            </w:r>
            <w:r>
              <w:rPr>
                <w:rStyle w:val="Style_14_ch"/>
                <w:sz w:val="24"/>
              </w:rPr>
              <w:fldChar w:fldCharType="begin"/>
            </w:r>
            <w:r>
              <w:rPr>
                <w:rStyle w:val="Style_14_ch"/>
                <w:sz w:val="24"/>
              </w:rPr>
              <w:instrText>HYPERLINK "http://www.kodeks.ru"</w:instrText>
            </w:r>
            <w:r>
              <w:rPr>
                <w:rStyle w:val="Style_14_ch"/>
                <w:sz w:val="24"/>
              </w:rPr>
              <w:fldChar w:fldCharType="separate"/>
            </w:r>
            <w:r>
              <w:rPr>
                <w:rStyle w:val="Style_14_ch"/>
                <w:sz w:val="24"/>
              </w:rPr>
              <w:t>http://</w:t>
            </w:r>
            <w:r>
              <w:rPr>
                <w:rStyle w:val="Style_14_ch"/>
                <w:sz w:val="24"/>
              </w:rPr>
              <w:t>www</w:t>
            </w:r>
            <w:r>
              <w:rPr>
                <w:rStyle w:val="Style_14_ch"/>
                <w:sz w:val="24"/>
              </w:rPr>
              <w:t>.kodeks.ru</w:t>
            </w:r>
            <w:r>
              <w:rPr>
                <w:rStyle w:val="Style_14_ch"/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</w:p>
        </w:tc>
      </w:tr>
      <w:tr>
        <w:tc>
          <w:tcPr>
            <w:tcW w:type="dxa" w:w="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10000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Электронная библиотечная система </w:t>
            </w:r>
            <w:r>
              <w:rPr>
                <w:sz w:val="24"/>
              </w:rPr>
              <w:t>IPR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books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ru</w:t>
            </w:r>
            <w:r>
              <w:rPr>
                <w:sz w:val="24"/>
              </w:rPr>
              <w:t xml:space="preserve"> - </w:t>
            </w:r>
            <w:r>
              <w:rPr>
                <w:rStyle w:val="Style_14_ch"/>
                <w:sz w:val="24"/>
              </w:rPr>
              <w:fldChar w:fldCharType="begin"/>
            </w:r>
            <w:r>
              <w:rPr>
                <w:rStyle w:val="Style_14_ch"/>
                <w:sz w:val="24"/>
              </w:rPr>
              <w:instrText>HYPERLINK "http://www.iprbookshop.ru/"</w:instrText>
            </w:r>
            <w:r>
              <w:rPr>
                <w:rStyle w:val="Style_14_ch"/>
                <w:sz w:val="24"/>
              </w:rPr>
              <w:fldChar w:fldCharType="separate"/>
            </w:r>
            <w:r>
              <w:rPr>
                <w:rStyle w:val="Style_14_ch"/>
                <w:sz w:val="24"/>
              </w:rPr>
              <w:t>http://www.iprbookshop.ru/</w:t>
            </w:r>
            <w:r>
              <w:rPr>
                <w:rStyle w:val="Style_14_ch"/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</w:p>
        </w:tc>
      </w:tr>
      <w:tr>
        <w:tc>
          <w:tcPr>
            <w:tcW w:type="dxa" w:w="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10000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10000">
            <w:pPr>
              <w:rPr>
                <w:sz w:val="24"/>
              </w:rPr>
            </w:pPr>
            <w:r>
              <w:rPr>
                <w:sz w:val="24"/>
              </w:rPr>
              <w:t xml:space="preserve">Электронная библиотечная система BOOK.ru - </w:t>
            </w:r>
            <w:r>
              <w:rPr>
                <w:rStyle w:val="Style_14_ch"/>
                <w:sz w:val="24"/>
              </w:rPr>
              <w:fldChar w:fldCharType="begin"/>
            </w:r>
            <w:r>
              <w:rPr>
                <w:rStyle w:val="Style_14_ch"/>
                <w:sz w:val="24"/>
              </w:rPr>
              <w:instrText>HYPERLINK "http://www.book.ru"</w:instrText>
            </w:r>
            <w:r>
              <w:rPr>
                <w:rStyle w:val="Style_14_ch"/>
                <w:sz w:val="24"/>
              </w:rPr>
              <w:fldChar w:fldCharType="separate"/>
            </w:r>
            <w:r>
              <w:rPr>
                <w:rStyle w:val="Style_14_ch"/>
                <w:sz w:val="24"/>
              </w:rPr>
              <w:t>http://www.book.ru</w:t>
            </w:r>
            <w:r>
              <w:rPr>
                <w:rStyle w:val="Style_14_ch"/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</w:p>
        </w:tc>
      </w:tr>
      <w:tr>
        <w:tc>
          <w:tcPr>
            <w:tcW w:type="dxa" w:w="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10000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10000">
            <w:pPr>
              <w:rPr>
                <w:sz w:val="24"/>
              </w:rPr>
            </w:pPr>
            <w:r>
              <w:rPr>
                <w:sz w:val="24"/>
              </w:rPr>
              <w:t xml:space="preserve">Электронная библиотечная система ЭБС ЮРАЙТ – </w:t>
            </w:r>
            <w:r>
              <w:rPr>
                <w:rStyle w:val="Style_14_ch"/>
                <w:sz w:val="24"/>
              </w:rPr>
              <w:fldChar w:fldCharType="begin"/>
            </w:r>
            <w:r>
              <w:rPr>
                <w:rStyle w:val="Style_14_ch"/>
                <w:sz w:val="24"/>
              </w:rPr>
              <w:instrText>HYPERLINK "http://www.urait.ru"</w:instrText>
            </w:r>
            <w:r>
              <w:rPr>
                <w:rStyle w:val="Style_14_ch"/>
                <w:sz w:val="24"/>
              </w:rPr>
              <w:fldChar w:fldCharType="separate"/>
            </w:r>
            <w:r>
              <w:rPr>
                <w:rStyle w:val="Style_14_ch"/>
                <w:sz w:val="24"/>
              </w:rPr>
              <w:t>http://</w:t>
            </w:r>
            <w:r>
              <w:rPr>
                <w:rStyle w:val="Style_14_ch"/>
                <w:sz w:val="24"/>
              </w:rPr>
              <w:t>www</w:t>
            </w:r>
            <w:r>
              <w:rPr>
                <w:rStyle w:val="Style_14_ch"/>
                <w:sz w:val="24"/>
              </w:rPr>
              <w:t>.urait.ru</w:t>
            </w:r>
            <w:r>
              <w:rPr>
                <w:rStyle w:val="Style_14_ch"/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</w:p>
        </w:tc>
      </w:tr>
      <w:tr>
        <w:trPr>
          <w:trHeight w:hRule="atLeast" w:val="260"/>
        </w:trPr>
        <w:tc>
          <w:tcPr>
            <w:tcW w:type="dxa" w:w="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10000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9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10000">
            <w:pPr>
              <w:rPr>
                <w:sz w:val="24"/>
              </w:rPr>
            </w:pPr>
            <w:r>
              <w:rPr>
                <w:sz w:val="24"/>
              </w:rPr>
              <w:t>Электронная библиотечная система ЗНАНИУМ (</w:t>
            </w:r>
            <w:r>
              <w:rPr>
                <w:sz w:val="24"/>
              </w:rPr>
              <w:t>ZNANIUM</w:t>
            </w:r>
            <w:r>
              <w:rPr>
                <w:sz w:val="24"/>
              </w:rPr>
              <w:t xml:space="preserve">) - </w:t>
            </w:r>
            <w:r>
              <w:rPr>
                <w:rStyle w:val="Style_14_ch"/>
                <w:sz w:val="24"/>
              </w:rPr>
              <w:fldChar w:fldCharType="begin"/>
            </w:r>
            <w:r>
              <w:rPr>
                <w:rStyle w:val="Style_14_ch"/>
                <w:sz w:val="24"/>
              </w:rPr>
              <w:instrText>HYPERLINK "http://www.znanium.com"</w:instrText>
            </w:r>
            <w:r>
              <w:rPr>
                <w:rStyle w:val="Style_14_ch"/>
                <w:sz w:val="24"/>
              </w:rPr>
              <w:fldChar w:fldCharType="separate"/>
            </w:r>
            <w:r>
              <w:rPr>
                <w:rStyle w:val="Style_14_ch"/>
                <w:sz w:val="24"/>
              </w:rPr>
              <w:t>http://</w:t>
            </w:r>
            <w:r>
              <w:rPr>
                <w:rStyle w:val="Style_14_ch"/>
                <w:sz w:val="24"/>
              </w:rPr>
              <w:t>www</w:t>
            </w:r>
            <w:r>
              <w:rPr>
                <w:rStyle w:val="Style_14_ch"/>
                <w:sz w:val="24"/>
              </w:rPr>
              <w:t>.znanium.com</w:t>
            </w:r>
            <w:r>
              <w:rPr>
                <w:rStyle w:val="Style_14_ch"/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</w:p>
        </w:tc>
      </w:tr>
    </w:tbl>
    <w:p w14:paraId="C9010000">
      <w:pPr>
        <w:rPr>
          <w:sz w:val="24"/>
        </w:rPr>
      </w:pPr>
    </w:p>
    <w:p w14:paraId="CA010000">
      <w:bookmarkStart w:id="15" w:name="__RefHeading___13"/>
      <w:bookmarkEnd w:id="15"/>
      <w:pPr>
        <w:numPr>
          <w:ilvl w:val="1"/>
          <w:numId w:val="4"/>
        </w:numPr>
        <w:tabs>
          <w:tab w:leader="none" w:pos="1672" w:val="left"/>
        </w:tabs>
        <w:spacing w:before="276"/>
        <w:ind/>
        <w:jc w:val="center"/>
        <w:outlineLvl w:val="0"/>
        <w:rPr>
          <w:b w:val="1"/>
          <w:sz w:val="24"/>
        </w:rPr>
      </w:pPr>
      <w:r>
        <w:rPr>
          <w:b w:val="1"/>
          <w:sz w:val="24"/>
        </w:rPr>
        <w:t>Материально-техническое обеспечение учебного процесса</w:t>
      </w:r>
    </w:p>
    <w:p w14:paraId="CB010000">
      <w:pPr>
        <w:spacing w:before="5"/>
        <w:ind/>
        <w:rPr>
          <w:b w:val="1"/>
          <w:sz w:val="24"/>
        </w:rPr>
      </w:pPr>
    </w:p>
    <w:p w14:paraId="CC010000">
      <w:pPr>
        <w:spacing w:before="1"/>
        <w:ind w:firstLine="709" w:left="0" w:right="14"/>
        <w:jc w:val="both"/>
        <w:rPr>
          <w:sz w:val="24"/>
        </w:rPr>
      </w:pPr>
      <w:r>
        <w:rPr>
          <w:sz w:val="24"/>
        </w:rPr>
        <w:t xml:space="preserve">Для реализации данной дисциплины имеются </w:t>
      </w:r>
      <w:r>
        <w:rPr>
          <w:sz w:val="24"/>
        </w:rPr>
        <w:t>технические возможности</w:t>
      </w:r>
      <w:r>
        <w:rPr>
          <w:sz w:val="24"/>
        </w:rPr>
        <w:t xml:space="preserve"> для проведения практических занятий, групповых и индивидуальных консультаций, текущего контроля и промежуточной аттестации, а также для самостоятельной работы.</w:t>
      </w:r>
    </w:p>
    <w:p w14:paraId="CD010000">
      <w:pPr>
        <w:spacing w:before="9"/>
        <w:ind/>
        <w:rPr>
          <w:sz w:val="24"/>
        </w:rPr>
      </w:pPr>
    </w:p>
    <w:p w14:paraId="CE010000">
      <w:pPr>
        <w:rPr>
          <w:sz w:val="24"/>
        </w:rPr>
      </w:pPr>
      <w:bookmarkStart w:id="16" w:name="_Hlk23340637"/>
      <w:r>
        <w:rPr>
          <w:sz w:val="24"/>
        </w:rPr>
        <w:t>Таблица 9.2.1 – Перечень программного обеспечения (ПО)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1"/>
        <w:gridCol w:w="8998"/>
      </w:tblGrid>
      <w:tr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10000">
            <w:pPr>
              <w:ind/>
              <w:contextualSpacing w:val="1"/>
              <w:jc w:val="center"/>
              <w:rPr>
                <w:color w:val="000000"/>
                <w:sz w:val="24"/>
              </w:rPr>
            </w:pPr>
            <w:bookmarkEnd w:id="16"/>
            <w:r>
              <w:rPr>
                <w:color w:val="000000"/>
                <w:sz w:val="24"/>
              </w:rPr>
              <w:t>№ п/п</w:t>
            </w:r>
          </w:p>
        </w:tc>
        <w:tc>
          <w:tcPr>
            <w:tcW w:type="dxa" w:w="8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10000">
            <w:pPr>
              <w:ind/>
              <w:contextualSpacing w:val="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Наименование ПО</w:t>
            </w:r>
          </w:p>
        </w:tc>
      </w:tr>
      <w:tr>
        <w:trPr>
          <w:trHeight w:hRule="atLeast" w:val="283"/>
        </w:trPr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ind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8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 xml:space="preserve">Microsoft Office Professional </w:t>
            </w:r>
            <w:r>
              <w:rPr>
                <w:sz w:val="20"/>
              </w:rPr>
              <w:t>от</w:t>
            </w:r>
            <w:r>
              <w:rPr>
                <w:sz w:val="20"/>
              </w:rPr>
              <w:t xml:space="preserve"> 04 </w:t>
            </w:r>
            <w:r>
              <w:rPr>
                <w:sz w:val="20"/>
              </w:rPr>
              <w:t>марта</w:t>
            </w:r>
            <w:r>
              <w:rPr>
                <w:sz w:val="20"/>
              </w:rPr>
              <w:t xml:space="preserve"> 2021 </w:t>
            </w:r>
            <w:r>
              <w:rPr>
                <w:sz w:val="20"/>
              </w:rPr>
              <w:t>г</w:t>
            </w:r>
            <w:r>
              <w:rPr>
                <w:sz w:val="20"/>
              </w:rPr>
              <w:t>. №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5691687</w:t>
            </w:r>
          </w:p>
        </w:tc>
      </w:tr>
      <w:tr>
        <w:trPr>
          <w:trHeight w:hRule="atLeast" w:val="283"/>
        </w:trPr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ind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8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Microsoft Windows Professional</w:t>
            </w:r>
            <w:r>
              <w:rPr>
                <w:sz w:val="24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z w:val="20"/>
              </w:rPr>
              <w:t xml:space="preserve"> 04 </w:t>
            </w:r>
            <w:r>
              <w:rPr>
                <w:sz w:val="20"/>
              </w:rPr>
              <w:t>марта</w:t>
            </w:r>
            <w:r>
              <w:rPr>
                <w:sz w:val="20"/>
              </w:rPr>
              <w:t xml:space="preserve"> 2021 </w:t>
            </w:r>
            <w:r>
              <w:rPr>
                <w:sz w:val="20"/>
              </w:rPr>
              <w:t>г</w:t>
            </w:r>
            <w:r>
              <w:rPr>
                <w:sz w:val="20"/>
              </w:rPr>
              <w:t>. №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5691687</w:t>
            </w:r>
          </w:p>
        </w:tc>
      </w:tr>
      <w:tr>
        <w:trPr>
          <w:trHeight w:hRule="atLeast" w:val="283"/>
        </w:trPr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ind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8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pPr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Wеbinar.ru</w:t>
            </w:r>
          </w:p>
        </w:tc>
      </w:tr>
      <w:tr>
        <w:trPr>
          <w:trHeight w:hRule="atLeast" w:val="283"/>
        </w:trPr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ind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8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pPr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7-Zip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WinRar</w:t>
            </w:r>
            <w:r>
              <w:rPr>
                <w:sz w:val="24"/>
              </w:rPr>
              <w:t xml:space="preserve"> (freeware)</w:t>
            </w:r>
          </w:p>
        </w:tc>
      </w:tr>
    </w:tbl>
    <w:p w14:paraId="D9010000">
      <w:pPr>
        <w:pStyle w:val="Style_2"/>
        <w:rPr>
          <w:i w:val="1"/>
          <w:sz w:val="24"/>
        </w:rPr>
      </w:pPr>
    </w:p>
    <w:p w14:paraId="DA010000">
      <w:bookmarkStart w:id="17" w:name="__RefHeading___14"/>
      <w:bookmarkEnd w:id="17"/>
      <w:pPr>
        <w:pStyle w:val="Style_6"/>
        <w:numPr>
          <w:ilvl w:val="0"/>
          <w:numId w:val="1"/>
        </w:numPr>
        <w:tabs>
          <w:tab w:leader="none" w:pos="927" w:val="left"/>
        </w:tabs>
        <w:spacing w:before="89"/>
        <w:ind w:hanging="600" w:left="1075" w:right="441"/>
        <w:jc w:val="left"/>
        <w:rPr>
          <w:sz w:val="24"/>
        </w:rPr>
      </w:pPr>
      <w:r>
        <w:rPr>
          <w:sz w:val="24"/>
        </w:rPr>
        <w:t>ОСОБЕННОСТИ ОСВОЕНИЯ ДИСЦИПЛИНЫ ДЛЯ ИНВАЛИДОВ И ЛИЦ С ОГРАНИЧЕННЫМИ ВОЗМОЖНОСТЯМИЗДОРОВЬЯ</w:t>
      </w:r>
    </w:p>
    <w:p w14:paraId="DB010000">
      <w:pPr>
        <w:pStyle w:val="Style_2"/>
        <w:spacing w:before="6"/>
        <w:ind/>
        <w:rPr>
          <w:b w:val="1"/>
          <w:sz w:val="24"/>
        </w:rPr>
      </w:pPr>
    </w:p>
    <w:p w14:paraId="DC010000">
      <w:pPr>
        <w:pStyle w:val="Style_2"/>
        <w:spacing w:before="3"/>
        <w:ind w:firstLine="709" w:left="0"/>
        <w:jc w:val="both"/>
        <w:rPr>
          <w:sz w:val="24"/>
        </w:rPr>
      </w:pPr>
      <w:r>
        <w:rPr>
          <w:sz w:val="24"/>
        </w:rPr>
        <w:t>Обучение обучающихся с ограниченными возможностями здоровья при необходимости осуществляется на основе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</w:p>
    <w:p w14:paraId="DD010000">
      <w:pPr>
        <w:pStyle w:val="Style_2"/>
        <w:spacing w:before="3"/>
        <w:ind w:firstLine="709" w:left="0"/>
        <w:jc w:val="both"/>
        <w:rPr>
          <w:sz w:val="24"/>
        </w:rPr>
      </w:pPr>
      <w:r>
        <w:rPr>
          <w:sz w:val="24"/>
        </w:rPr>
        <w:t>В целях освоения учебной программы дисциплины инвалидами и лицами с ограниченными возможностями здоровья Центр обеспечивает:</w:t>
      </w:r>
    </w:p>
    <w:p w14:paraId="DE010000">
      <w:pPr>
        <w:pStyle w:val="Style_2"/>
        <w:spacing w:before="3"/>
        <w:ind w:firstLine="709" w:left="0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>для инвалидов и лиц с ограниченными возможностями здоровья по зрению: размещение в доступных для обучающихся, являющихся слепыми или слабовидящими, местах и в адаптированной форме справочной информации о расписании учебных занятий; присутствие ассистента, оказывающего обучающемуся необходимую помощь; выпуск альтернативных форматов методических материалов (крупный шрифт или аудиофайлы);</w:t>
      </w:r>
    </w:p>
    <w:p w14:paraId="DF010000">
      <w:pPr>
        <w:pStyle w:val="Style_2"/>
        <w:spacing w:before="3"/>
        <w:ind w:firstLine="709" w:left="0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 xml:space="preserve">для инвалидов и лиц с ограниченными возможностями здоровья по слуху: надлежащими звуковыми средствами воспроизведение информации, услугами сурдопереводчиков и </w:t>
      </w:r>
      <w:r>
        <w:rPr>
          <w:sz w:val="24"/>
        </w:rPr>
        <w:t>тифлосурдопереводчиков</w:t>
      </w:r>
      <w:r>
        <w:rPr>
          <w:sz w:val="24"/>
        </w:rPr>
        <w:t>;</w:t>
      </w:r>
    </w:p>
    <w:p w14:paraId="E0010000">
      <w:pPr>
        <w:pStyle w:val="Style_2"/>
        <w:spacing w:before="3"/>
        <w:ind w:firstLine="709" w:left="0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>для инвалидов и лиц с ограниченными возможностями здоровья, имеющих нарушения опорно-двигательного аппарата: возможность обучения в дистанционном формате;</w:t>
      </w:r>
    </w:p>
    <w:p w14:paraId="E1010000">
      <w:pPr>
        <w:pStyle w:val="Style_2"/>
        <w:spacing w:before="3"/>
        <w:ind w:firstLine="709" w:left="0"/>
        <w:jc w:val="both"/>
        <w:rPr>
          <w:sz w:val="24"/>
        </w:rPr>
      </w:pPr>
      <w:r>
        <w:rPr>
          <w:sz w:val="24"/>
        </w:rP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группах.</w:t>
      </w:r>
    </w:p>
    <w:p w14:paraId="E2010000">
      <w:pPr>
        <w:pStyle w:val="Style_2"/>
        <w:spacing w:before="3"/>
        <w:ind/>
        <w:rPr>
          <w:sz w:val="24"/>
        </w:rPr>
      </w:pPr>
    </w:p>
    <w:p w14:paraId="E3010000">
      <w:bookmarkStart w:id="18" w:name="__RefHeading___15"/>
      <w:bookmarkEnd w:id="18"/>
      <w:pPr>
        <w:pStyle w:val="Style_6"/>
        <w:numPr>
          <w:ilvl w:val="0"/>
          <w:numId w:val="1"/>
        </w:numPr>
        <w:tabs>
          <w:tab w:leader="none" w:pos="284" w:val="left"/>
        </w:tabs>
        <w:spacing w:before="1"/>
        <w:ind w:firstLine="0" w:left="0" w:right="416"/>
        <w:jc w:val="center"/>
        <w:rPr>
          <w:sz w:val="24"/>
        </w:rPr>
      </w:pPr>
      <w:r>
        <w:rPr>
          <w:sz w:val="24"/>
        </w:rPr>
        <w:t>ФОНД ОЦЕНОЧНЫХ СРЕДСТВ ДЛЯ ПРОВЕДЕНИЯ ТЕКУЩЕЙ И ПРОМЕЖУТОЧНОЙ АТТЕСТАЦИИ ОБУЧАЮЩИХСЯ ПО</w:t>
      </w:r>
      <w:r>
        <w:rPr>
          <w:sz w:val="24"/>
        </w:rPr>
        <w:t xml:space="preserve"> </w:t>
      </w:r>
      <w:r>
        <w:rPr>
          <w:sz w:val="24"/>
        </w:rPr>
        <w:t>ДИСЦИПЛИНЕ</w:t>
      </w:r>
    </w:p>
    <w:p w14:paraId="E4010000">
      <w:pPr>
        <w:pStyle w:val="Style_2"/>
        <w:spacing w:before="7"/>
        <w:ind/>
        <w:rPr>
          <w:b w:val="1"/>
          <w:sz w:val="24"/>
        </w:rPr>
      </w:pPr>
    </w:p>
    <w:p w14:paraId="E5010000">
      <w:pPr>
        <w:pStyle w:val="Style_2"/>
        <w:ind w:firstLine="709" w:left="0" w:right="14"/>
        <w:jc w:val="both"/>
        <w:rPr>
          <w:sz w:val="24"/>
        </w:rPr>
      </w:pPr>
      <w:r>
        <w:rPr>
          <w:sz w:val="24"/>
        </w:rPr>
        <w:t>Фонд оценочных средств для проведения аттестации уровня сформированности компетенций обучающихся по дисциплине оформляется отдельным документом и является приложением к рабочей программе дисциплины (модуля).</w:t>
      </w:r>
    </w:p>
    <w:sectPr>
      <w:headerReference r:id="rId1" w:type="default"/>
      <w:footerReference r:id="rId2" w:type="default"/>
      <w:pgSz w:h="16850" w:orient="portrait" w:w="11920"/>
      <w:pgMar w:bottom="851" w:footer="0" w:gutter="0" w:header="731" w:left="1418" w:right="851" w:top="102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3"/>
      <w:ind/>
      <w:jc w:val="right"/>
    </w:pPr>
  </w:p>
  <w:p w14:paraId="04000000">
    <w:pPr>
      <w:pStyle w:val="Style_3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3"/>
      <w:ind/>
      <w:jc w:val="right"/>
    </w:pPr>
  </w:p>
  <w:p w14:paraId="08000000">
    <w:pPr>
      <w:pStyle w:val="Style_3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2"/>
      <w:spacing w:line="12" w:lineRule="auto"/>
      <w:ind/>
      <w:rPr>
        <w:sz w:val="20"/>
      </w:rPr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5000000">
    <w:pPr>
      <w:pStyle w:val="Style_1"/>
      <w:ind/>
      <w:jc w:val="center"/>
    </w:pPr>
  </w:p>
  <w:p w14:paraId="06000000">
    <w:pPr>
      <w:pStyle w:val="Style_2"/>
      <w:spacing w:line="12" w:lineRule="auto"/>
      <w:ind/>
      <w:rPr>
        <w:sz w:val="20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48" w:left="1200"/>
        <w:jc w:val="right"/>
      </w:pPr>
      <w:rPr>
        <w:rFonts w:ascii="Times New Roman" w:hAnsi="Times New Roman"/>
        <w:b w:val="1"/>
        <w:spacing w:val="0"/>
        <w:sz w:val="24"/>
      </w:rPr>
    </w:lvl>
    <w:lvl w:ilvl="1">
      <w:numFmt w:val="bullet"/>
      <w:lvlText w:val="•"/>
      <w:lvlJc w:val="left"/>
      <w:pPr>
        <w:ind w:hanging="348" w:left="1417"/>
      </w:pPr>
    </w:lvl>
    <w:lvl w:ilvl="2">
      <w:numFmt w:val="bullet"/>
      <w:lvlText w:val="•"/>
      <w:lvlJc w:val="left"/>
      <w:pPr>
        <w:ind w:hanging="348" w:left="2394"/>
      </w:pPr>
    </w:lvl>
    <w:lvl w:ilvl="3">
      <w:numFmt w:val="bullet"/>
      <w:lvlText w:val="•"/>
      <w:lvlJc w:val="left"/>
      <w:pPr>
        <w:ind w:hanging="348" w:left="3371"/>
      </w:pPr>
    </w:lvl>
    <w:lvl w:ilvl="4">
      <w:numFmt w:val="bullet"/>
      <w:lvlText w:val="•"/>
      <w:lvlJc w:val="left"/>
      <w:pPr>
        <w:ind w:hanging="348" w:left="4348"/>
      </w:pPr>
    </w:lvl>
    <w:lvl w:ilvl="5">
      <w:numFmt w:val="bullet"/>
      <w:lvlText w:val="•"/>
      <w:lvlJc w:val="left"/>
      <w:pPr>
        <w:ind w:hanging="348" w:left="5325"/>
      </w:pPr>
    </w:lvl>
    <w:lvl w:ilvl="6">
      <w:numFmt w:val="bullet"/>
      <w:lvlText w:val="•"/>
      <w:lvlJc w:val="left"/>
      <w:pPr>
        <w:ind w:hanging="348" w:left="6302"/>
      </w:pPr>
    </w:lvl>
    <w:lvl w:ilvl="7">
      <w:numFmt w:val="bullet"/>
      <w:lvlText w:val="•"/>
      <w:lvlJc w:val="left"/>
      <w:pPr>
        <w:ind w:hanging="348" w:left="7279"/>
      </w:pPr>
    </w:lvl>
    <w:lvl w:ilvl="8">
      <w:numFmt w:val="bullet"/>
      <w:lvlText w:val="•"/>
      <w:lvlJc w:val="left"/>
      <w:pPr>
        <w:ind w:hanging="348" w:left="8256"/>
      </w:pPr>
    </w:lvl>
  </w:abstractNum>
  <w:abstractNum w:abstractNumId="1">
    <w:lvl w:ilvl="0">
      <w:start w:val="7"/>
      <w:numFmt w:val="decimal"/>
      <w:lvlText w:val="%1"/>
      <w:lvlJc w:val="left"/>
      <w:pPr>
        <w:ind w:hanging="493" w:left="958"/>
      </w:pPr>
    </w:lvl>
    <w:lvl w:ilvl="1">
      <w:start w:val="1"/>
      <w:numFmt w:val="decimal"/>
      <w:lvlText w:val="%1.%2."/>
      <w:lvlJc w:val="left"/>
      <w:pPr>
        <w:ind w:hanging="493" w:left="958"/>
        <w:jc w:val="right"/>
      </w:pPr>
      <w:rPr>
        <w:rFonts w:ascii="Times New Roman" w:hAnsi="Times New Roman"/>
        <w:b w:val="1"/>
        <w:sz w:val="24"/>
      </w:rPr>
    </w:lvl>
    <w:lvl w:ilvl="2">
      <w:numFmt w:val="bullet"/>
      <w:lvlText w:val=""/>
      <w:lvlJc w:val="left"/>
      <w:pPr>
        <w:ind w:hanging="708" w:left="442"/>
      </w:pPr>
      <w:rPr>
        <w:rFonts w:ascii="Symbol" w:hAnsi="Symbol"/>
        <w:sz w:val="28"/>
      </w:rPr>
    </w:lvl>
    <w:lvl w:ilvl="3">
      <w:numFmt w:val="bullet"/>
      <w:lvlText w:val="•"/>
      <w:lvlJc w:val="left"/>
      <w:pPr>
        <w:ind w:hanging="708" w:left="3015"/>
      </w:pPr>
    </w:lvl>
    <w:lvl w:ilvl="4">
      <w:numFmt w:val="bullet"/>
      <w:lvlText w:val="•"/>
      <w:lvlJc w:val="left"/>
      <w:pPr>
        <w:ind w:hanging="708" w:left="4043"/>
      </w:pPr>
    </w:lvl>
    <w:lvl w:ilvl="5">
      <w:numFmt w:val="bullet"/>
      <w:lvlText w:val="•"/>
      <w:lvlJc w:val="left"/>
      <w:pPr>
        <w:ind w:hanging="708" w:left="5071"/>
      </w:pPr>
    </w:lvl>
    <w:lvl w:ilvl="6">
      <w:numFmt w:val="bullet"/>
      <w:lvlText w:val="•"/>
      <w:lvlJc w:val="left"/>
      <w:pPr>
        <w:ind w:hanging="708" w:left="6099"/>
      </w:pPr>
    </w:lvl>
    <w:lvl w:ilvl="7">
      <w:numFmt w:val="bullet"/>
      <w:lvlText w:val="•"/>
      <w:lvlJc w:val="left"/>
      <w:pPr>
        <w:ind w:hanging="708" w:left="7127"/>
      </w:pPr>
    </w:lvl>
    <w:lvl w:ilvl="8">
      <w:numFmt w:val="bullet"/>
      <w:lvlText w:val="•"/>
      <w:lvlJc w:val="left"/>
      <w:pPr>
        <w:ind w:hanging="708" w:left="8155"/>
      </w:pPr>
    </w:lvl>
  </w:abstractNum>
  <w:abstractNum w:abstractNumId="2">
    <w:lvl w:ilvl="0">
      <w:start w:val="7"/>
      <w:numFmt w:val="decimal"/>
      <w:lvlText w:val="%1"/>
      <w:lvlJc w:val="left"/>
      <w:pPr>
        <w:ind w:hanging="493" w:left="958"/>
      </w:pPr>
    </w:lvl>
    <w:lvl w:ilvl="1">
      <w:start w:val="1"/>
      <w:numFmt w:val="decimal"/>
      <w:lvlText w:val="%1.%2."/>
      <w:lvlJc w:val="left"/>
      <w:pPr>
        <w:ind w:hanging="493" w:left="958"/>
        <w:jc w:val="right"/>
      </w:pPr>
      <w:rPr>
        <w:rFonts w:ascii="Times New Roman" w:hAnsi="Times New Roman"/>
        <w:b w:val="1"/>
        <w:sz w:val="28"/>
      </w:rPr>
    </w:lvl>
    <w:lvl w:ilvl="2">
      <w:numFmt w:val="bullet"/>
      <w:lvlText w:val=""/>
      <w:lvlJc w:val="left"/>
      <w:pPr>
        <w:ind w:hanging="708" w:left="442"/>
      </w:pPr>
      <w:rPr>
        <w:rFonts w:ascii="Symbol" w:hAnsi="Symbol"/>
        <w:sz w:val="28"/>
      </w:rPr>
    </w:lvl>
    <w:lvl w:ilvl="3">
      <w:numFmt w:val="bullet"/>
      <w:lvlText w:val="•"/>
      <w:lvlJc w:val="left"/>
      <w:pPr>
        <w:ind w:hanging="708" w:left="3015"/>
      </w:pPr>
    </w:lvl>
    <w:lvl w:ilvl="4">
      <w:numFmt w:val="bullet"/>
      <w:lvlText w:val="•"/>
      <w:lvlJc w:val="left"/>
      <w:pPr>
        <w:ind w:hanging="708" w:left="4043"/>
      </w:pPr>
    </w:lvl>
    <w:lvl w:ilvl="5">
      <w:numFmt w:val="bullet"/>
      <w:lvlText w:val="•"/>
      <w:lvlJc w:val="left"/>
      <w:pPr>
        <w:ind w:hanging="708" w:left="5071"/>
      </w:pPr>
    </w:lvl>
    <w:lvl w:ilvl="6">
      <w:numFmt w:val="bullet"/>
      <w:lvlText w:val="•"/>
      <w:lvlJc w:val="left"/>
      <w:pPr>
        <w:ind w:hanging="708" w:left="6099"/>
      </w:pPr>
    </w:lvl>
    <w:lvl w:ilvl="7">
      <w:numFmt w:val="bullet"/>
      <w:lvlText w:val="•"/>
      <w:lvlJc w:val="left"/>
      <w:pPr>
        <w:ind w:hanging="708" w:left="7127"/>
      </w:pPr>
    </w:lvl>
    <w:lvl w:ilvl="8">
      <w:numFmt w:val="bullet"/>
      <w:lvlText w:val="•"/>
      <w:lvlJc w:val="left"/>
      <w:pPr>
        <w:ind w:hanging="708" w:left="8155"/>
      </w:pPr>
    </w:lvl>
  </w:abstractNum>
  <w:abstractNum w:abstractNumId="3">
    <w:lvl w:ilvl="0">
      <w:start w:val="9"/>
      <w:numFmt w:val="decimal"/>
      <w:lvlText w:val="%1"/>
      <w:lvlJc w:val="left"/>
      <w:pPr>
        <w:ind w:hanging="375" w:left="375"/>
      </w:pPr>
    </w:lvl>
    <w:lvl w:ilvl="1">
      <w:start w:val="2"/>
      <w:numFmt w:val="decimal"/>
      <w:lvlText w:val="%1.%2"/>
      <w:lvlJc w:val="left"/>
      <w:pPr>
        <w:ind w:hanging="375" w:left="816"/>
      </w:pPr>
    </w:lvl>
    <w:lvl w:ilvl="2">
      <w:start w:val="1"/>
      <w:numFmt w:val="decimal"/>
      <w:lvlText w:val="%1.%2.%3"/>
      <w:lvlJc w:val="left"/>
      <w:pPr>
        <w:ind w:hanging="720" w:left="1602"/>
      </w:pPr>
    </w:lvl>
    <w:lvl w:ilvl="3">
      <w:start w:val="1"/>
      <w:numFmt w:val="decimal"/>
      <w:lvlText w:val="%1.%2.%3.%4"/>
      <w:lvlJc w:val="left"/>
      <w:pPr>
        <w:ind w:hanging="1080" w:left="2403"/>
      </w:pPr>
    </w:lvl>
    <w:lvl w:ilvl="4">
      <w:start w:val="1"/>
      <w:numFmt w:val="decimal"/>
      <w:lvlText w:val="%1.%2.%3.%4.%5"/>
      <w:lvlJc w:val="left"/>
      <w:pPr>
        <w:ind w:hanging="1080" w:left="2844"/>
      </w:pPr>
    </w:lvl>
    <w:lvl w:ilvl="5">
      <w:start w:val="1"/>
      <w:numFmt w:val="decimal"/>
      <w:lvlText w:val="%1.%2.%3.%4.%5.%6"/>
      <w:lvlJc w:val="left"/>
      <w:pPr>
        <w:ind w:hanging="1440" w:left="3645"/>
      </w:pPr>
    </w:lvl>
    <w:lvl w:ilvl="6">
      <w:start w:val="1"/>
      <w:numFmt w:val="decimal"/>
      <w:lvlText w:val="%1.%2.%3.%4.%5.%6.%7"/>
      <w:lvlJc w:val="left"/>
      <w:pPr>
        <w:ind w:hanging="1440" w:left="4086"/>
      </w:pPr>
    </w:lvl>
    <w:lvl w:ilvl="7">
      <w:start w:val="1"/>
      <w:numFmt w:val="decimal"/>
      <w:lvlText w:val="%1.%2.%3.%4.%5.%6.%7.%8"/>
      <w:lvlJc w:val="left"/>
      <w:pPr>
        <w:ind w:hanging="1800" w:left="4887"/>
      </w:pPr>
    </w:lvl>
    <w:lvl w:ilvl="8">
      <w:start w:val="1"/>
      <w:numFmt w:val="decimal"/>
      <w:lvlText w:val="%1.%2.%3.%4.%5.%6.%7.%8.%9"/>
      <w:lvlJc w:val="left"/>
      <w:pPr>
        <w:ind w:hanging="2160" w:left="5688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5" w:type="paragraph">
    <w:name w:val="Normal"/>
    <w:link w:val="Style_15_ch"/>
    <w:uiPriority w:val="0"/>
    <w:qFormat/>
    <w:pPr>
      <w:widowControl w:val="0"/>
      <w:spacing w:after="0" w:line="240" w:lineRule="auto"/>
      <w:ind/>
    </w:pPr>
    <w:rPr>
      <w:rFonts w:ascii="Times New Roman" w:hAnsi="Times New Roman"/>
    </w:rPr>
  </w:style>
  <w:style w:default="1" w:styleId="Style_15_ch" w:type="character">
    <w:name w:val="Normal"/>
    <w:link w:val="Style_15"/>
    <w:rPr>
      <w:rFonts w:ascii="Times New Roman" w:hAnsi="Times New Roman"/>
    </w:rPr>
  </w:style>
  <w:style w:styleId="Style_16" w:type="paragraph">
    <w:name w:val="toc 2"/>
    <w:next w:val="Style_15"/>
    <w:link w:val="Style_1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6_ch" w:type="character">
    <w:name w:val="toc 2"/>
    <w:link w:val="Style_16"/>
    <w:rPr>
      <w:rFonts w:ascii="XO Thames" w:hAnsi="XO Thames"/>
      <w:sz w:val="28"/>
    </w:rPr>
  </w:style>
  <w:style w:styleId="Style_17" w:type="paragraph">
    <w:name w:val="Body Text Indent 2"/>
    <w:basedOn w:val="Style_15"/>
    <w:link w:val="Style_17_ch"/>
    <w:pPr>
      <w:spacing w:after="120" w:line="480" w:lineRule="auto"/>
      <w:ind w:firstLine="0" w:left="283"/>
    </w:pPr>
  </w:style>
  <w:style w:styleId="Style_17_ch" w:type="character">
    <w:name w:val="Body Text Indent 2"/>
    <w:basedOn w:val="Style_15_ch"/>
    <w:link w:val="Style_17"/>
  </w:style>
  <w:style w:styleId="Style_18" w:type="paragraph">
    <w:name w:val="toc 4"/>
    <w:next w:val="Style_15"/>
    <w:link w:val="Style_1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8_ch" w:type="character">
    <w:name w:val="toc 4"/>
    <w:link w:val="Style_18"/>
    <w:rPr>
      <w:rFonts w:ascii="XO Thames" w:hAnsi="XO Thames"/>
      <w:sz w:val="28"/>
    </w:rPr>
  </w:style>
  <w:style w:styleId="Style_19" w:type="paragraph">
    <w:name w:val="Основной текст (13)"/>
    <w:basedOn w:val="Style_15"/>
    <w:link w:val="Style_19_ch"/>
    <w:pPr>
      <w:widowControl w:val="1"/>
      <w:spacing w:line="240" w:lineRule="atLeast"/>
      <w:ind w:hanging="740" w:left="740"/>
      <w:jc w:val="both"/>
    </w:pPr>
  </w:style>
  <w:style w:styleId="Style_19_ch" w:type="character">
    <w:name w:val="Основной текст (13)"/>
    <w:basedOn w:val="Style_15_ch"/>
    <w:link w:val="Style_19"/>
  </w:style>
  <w:style w:styleId="Style_20" w:type="paragraph">
    <w:name w:val="toc 6"/>
    <w:next w:val="Style_15"/>
    <w:link w:val="Style_2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0_ch" w:type="character">
    <w:name w:val="toc 6"/>
    <w:link w:val="Style_20"/>
    <w:rPr>
      <w:rFonts w:ascii="XO Thames" w:hAnsi="XO Thames"/>
      <w:sz w:val="28"/>
    </w:rPr>
  </w:style>
  <w:style w:styleId="Style_21" w:type="paragraph">
    <w:name w:val="toc 7"/>
    <w:next w:val="Style_15"/>
    <w:link w:val="Style_2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1_ch" w:type="character">
    <w:name w:val="toc 7"/>
    <w:link w:val="Style_21"/>
    <w:rPr>
      <w:rFonts w:ascii="XO Thames" w:hAnsi="XO Thames"/>
      <w:sz w:val="28"/>
    </w:rPr>
  </w:style>
  <w:style w:styleId="Style_12" w:type="paragraph">
    <w:name w:val="Font Style76"/>
    <w:link w:val="Style_12_ch"/>
    <w:rPr>
      <w:rFonts w:ascii="Times New Roman" w:hAnsi="Times New Roman"/>
      <w:sz w:val="26"/>
    </w:rPr>
  </w:style>
  <w:style w:styleId="Style_12_ch" w:type="character">
    <w:name w:val="Font Style76"/>
    <w:link w:val="Style_12"/>
    <w:rPr>
      <w:rFonts w:ascii="Times New Roman" w:hAnsi="Times New Roman"/>
      <w:sz w:val="26"/>
    </w:rPr>
  </w:style>
  <w:style w:styleId="Style_22" w:type="paragraph">
    <w:name w:val="End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Endnote"/>
    <w:link w:val="Style_22"/>
    <w:rPr>
      <w:rFonts w:ascii="XO Thames" w:hAnsi="XO Thames"/>
      <w:sz w:val="22"/>
    </w:rPr>
  </w:style>
  <w:style w:styleId="Style_23" w:type="paragraph">
    <w:name w:val="heading 3"/>
    <w:next w:val="Style_15"/>
    <w:link w:val="Style_2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3_ch" w:type="character">
    <w:name w:val="heading 3"/>
    <w:link w:val="Style_23"/>
    <w:rPr>
      <w:rFonts w:ascii="XO Thames" w:hAnsi="XO Thames"/>
      <w:b w:val="1"/>
      <w:sz w:val="26"/>
    </w:rPr>
  </w:style>
  <w:style w:styleId="Style_24" w:type="paragraph">
    <w:name w:val="paragraph"/>
    <w:basedOn w:val="Style_15"/>
    <w:link w:val="Style_24_ch"/>
    <w:pPr>
      <w:widowControl w:val="1"/>
      <w:spacing w:afterAutospacing="on" w:beforeAutospacing="on"/>
      <w:ind/>
    </w:pPr>
    <w:rPr>
      <w:sz w:val="24"/>
    </w:rPr>
  </w:style>
  <w:style w:styleId="Style_24_ch" w:type="character">
    <w:name w:val="paragraph"/>
    <w:basedOn w:val="Style_15_ch"/>
    <w:link w:val="Style_24"/>
    <w:rPr>
      <w:sz w:val="24"/>
    </w:rPr>
  </w:style>
  <w:style w:styleId="Style_9" w:type="paragraph">
    <w:name w:val="Style5"/>
    <w:basedOn w:val="Style_15"/>
    <w:link w:val="Style_9_ch"/>
    <w:pPr>
      <w:spacing w:line="328" w:lineRule="exact"/>
      <w:ind w:firstLine="713" w:left="0"/>
      <w:jc w:val="both"/>
    </w:pPr>
    <w:rPr>
      <w:sz w:val="24"/>
    </w:rPr>
  </w:style>
  <w:style w:styleId="Style_9_ch" w:type="character">
    <w:name w:val="Style5"/>
    <w:basedOn w:val="Style_15_ch"/>
    <w:link w:val="Style_9"/>
    <w:rPr>
      <w:sz w:val="24"/>
    </w:rPr>
  </w:style>
  <w:style w:styleId="Style_25" w:type="paragraph">
    <w:name w:val="TOC Heading"/>
    <w:basedOn w:val="Style_6"/>
    <w:next w:val="Style_15"/>
    <w:link w:val="Style_25_ch"/>
    <w:pPr>
      <w:keepNext w:val="1"/>
      <w:keepLines w:val="1"/>
      <w:widowControl w:val="1"/>
      <w:spacing w:before="240" w:line="264" w:lineRule="auto"/>
      <w:ind w:firstLine="0" w:left="0"/>
      <w:outlineLvl w:val="8"/>
    </w:pPr>
    <w:rPr>
      <w:rFonts w:asciiTheme="majorAscii" w:hAnsiTheme="majorHAnsi"/>
      <w:b w:val="0"/>
      <w:color w:themeColor="accent1" w:themeShade="BF" w:val="2F5496"/>
      <w:sz w:val="32"/>
    </w:rPr>
  </w:style>
  <w:style w:styleId="Style_25_ch" w:type="character">
    <w:name w:val="TOC Heading"/>
    <w:basedOn w:val="Style_6_ch"/>
    <w:link w:val="Style_25"/>
    <w:rPr>
      <w:rFonts w:asciiTheme="majorAscii" w:hAnsiTheme="majorHAnsi"/>
      <w:b w:val="0"/>
      <w:color w:themeColor="accent1" w:themeShade="BF" w:val="2F5496"/>
      <w:sz w:val="32"/>
    </w:rPr>
  </w:style>
  <w:style w:styleId="Style_2" w:type="paragraph">
    <w:name w:val="Body Text"/>
    <w:basedOn w:val="Style_15"/>
    <w:link w:val="Style_2_ch"/>
    <w:rPr>
      <w:sz w:val="28"/>
    </w:rPr>
  </w:style>
  <w:style w:styleId="Style_2_ch" w:type="character">
    <w:name w:val="Body Text"/>
    <w:basedOn w:val="Style_15_ch"/>
    <w:link w:val="Style_2"/>
    <w:rPr>
      <w:sz w:val="28"/>
    </w:rPr>
  </w:style>
  <w:style w:styleId="Style_26" w:type="paragraph">
    <w:name w:val="Balloon Text"/>
    <w:basedOn w:val="Style_15"/>
    <w:link w:val="Style_26_ch"/>
    <w:rPr>
      <w:rFonts w:ascii="Segoe UI" w:hAnsi="Segoe UI"/>
      <w:sz w:val="18"/>
    </w:rPr>
  </w:style>
  <w:style w:styleId="Style_26_ch" w:type="character">
    <w:name w:val="Balloon Text"/>
    <w:basedOn w:val="Style_15_ch"/>
    <w:link w:val="Style_26"/>
    <w:rPr>
      <w:rFonts w:ascii="Segoe UI" w:hAnsi="Segoe UI"/>
      <w:sz w:val="18"/>
    </w:rPr>
  </w:style>
  <w:style w:styleId="Style_27" w:type="paragraph">
    <w:name w:val="toc 3"/>
    <w:next w:val="Style_15"/>
    <w:link w:val="Style_2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7_ch" w:type="character">
    <w:name w:val="toc 3"/>
    <w:link w:val="Style_27"/>
    <w:rPr>
      <w:rFonts w:ascii="XO Thames" w:hAnsi="XO Thames"/>
      <w:sz w:val="28"/>
    </w:rPr>
  </w:style>
  <w:style w:styleId="Style_28" w:type="paragraph">
    <w:name w:val="Style214"/>
    <w:basedOn w:val="Style_15"/>
    <w:link w:val="Style_28_ch"/>
    <w:pPr>
      <w:widowControl w:val="1"/>
      <w:spacing w:line="322" w:lineRule="exact"/>
      <w:ind w:firstLine="557" w:left="0"/>
      <w:jc w:val="both"/>
    </w:pPr>
    <w:rPr>
      <w:sz w:val="20"/>
    </w:rPr>
  </w:style>
  <w:style w:styleId="Style_28_ch" w:type="character">
    <w:name w:val="Style214"/>
    <w:basedOn w:val="Style_15_ch"/>
    <w:link w:val="Style_28"/>
    <w:rPr>
      <w:sz w:val="20"/>
    </w:rPr>
  </w:style>
  <w:style w:styleId="Style_29" w:type="paragraph">
    <w:name w:val="Block Text"/>
    <w:basedOn w:val="Style_15"/>
    <w:link w:val="Style_29_ch"/>
    <w:pPr>
      <w:widowControl w:val="1"/>
      <w:tabs>
        <w:tab w:leader="none" w:pos="8931" w:val="left"/>
        <w:tab w:leader="none" w:pos="9072" w:val="left"/>
        <w:tab w:leader="none" w:pos="9214" w:val="left"/>
      </w:tabs>
      <w:ind w:firstLine="0" w:left="567" w:right="850"/>
      <w:jc w:val="center"/>
    </w:pPr>
    <w:rPr>
      <w:b w:val="1"/>
      <w:spacing w:val="20"/>
      <w:sz w:val="28"/>
    </w:rPr>
  </w:style>
  <w:style w:styleId="Style_29_ch" w:type="character">
    <w:name w:val="Block Text"/>
    <w:basedOn w:val="Style_15_ch"/>
    <w:link w:val="Style_29"/>
    <w:rPr>
      <w:b w:val="1"/>
      <w:spacing w:val="20"/>
      <w:sz w:val="28"/>
    </w:rPr>
  </w:style>
  <w:style w:styleId="Style_3" w:type="paragraph">
    <w:name w:val="footer"/>
    <w:basedOn w:val="Style_15"/>
    <w:link w:val="Style_3_ch"/>
    <w:pPr>
      <w:tabs>
        <w:tab w:leader="none" w:pos="4677" w:val="center"/>
        <w:tab w:leader="none" w:pos="9355" w:val="right"/>
      </w:tabs>
      <w:ind/>
    </w:pPr>
  </w:style>
  <w:style w:styleId="Style_3_ch" w:type="character">
    <w:name w:val="footer"/>
    <w:basedOn w:val="Style_15_ch"/>
    <w:link w:val="Style_3"/>
  </w:style>
  <w:style w:styleId="Style_30" w:type="paragraph">
    <w:name w:val="heading 5"/>
    <w:next w:val="Style_15"/>
    <w:link w:val="Style_3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0_ch" w:type="character">
    <w:name w:val="heading 5"/>
    <w:link w:val="Style_30"/>
    <w:rPr>
      <w:rFonts w:ascii="XO Thames" w:hAnsi="XO Thames"/>
      <w:b w:val="1"/>
      <w:sz w:val="22"/>
    </w:rPr>
  </w:style>
  <w:style w:styleId="Style_31" w:type="paragraph">
    <w:name w:val="Default"/>
    <w:link w:val="Style_31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31_ch" w:type="character">
    <w:name w:val="Default"/>
    <w:link w:val="Style_31"/>
    <w:rPr>
      <w:rFonts w:ascii="Times New Roman" w:hAnsi="Times New Roman"/>
      <w:color w:val="000000"/>
      <w:sz w:val="24"/>
    </w:rPr>
  </w:style>
  <w:style w:styleId="Style_6" w:type="paragraph">
    <w:name w:val="heading 1"/>
    <w:basedOn w:val="Style_15"/>
    <w:link w:val="Style_6_ch"/>
    <w:uiPriority w:val="9"/>
    <w:qFormat/>
    <w:pPr>
      <w:ind w:firstLine="0" w:left="1150"/>
      <w:outlineLvl w:val="0"/>
    </w:pPr>
    <w:rPr>
      <w:b w:val="1"/>
      <w:sz w:val="28"/>
    </w:rPr>
  </w:style>
  <w:style w:styleId="Style_6_ch" w:type="character">
    <w:name w:val="heading 1"/>
    <w:basedOn w:val="Style_15_ch"/>
    <w:link w:val="Style_6"/>
    <w:rPr>
      <w:b w:val="1"/>
      <w:sz w:val="28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32" w:type="paragraph">
    <w:name w:val="Footnote"/>
    <w:link w:val="Style_32_ch"/>
    <w:pPr>
      <w:ind w:firstLine="851" w:left="0"/>
      <w:jc w:val="both"/>
    </w:pPr>
    <w:rPr>
      <w:rFonts w:ascii="XO Thames" w:hAnsi="XO Thames"/>
      <w:sz w:val="22"/>
    </w:rPr>
  </w:style>
  <w:style w:styleId="Style_32_ch" w:type="character">
    <w:name w:val="Footnote"/>
    <w:link w:val="Style_32"/>
    <w:rPr>
      <w:rFonts w:ascii="XO Thames" w:hAnsi="XO Thames"/>
      <w:sz w:val="22"/>
    </w:rPr>
  </w:style>
  <w:style w:styleId="Style_5" w:type="paragraph">
    <w:name w:val="toc 1"/>
    <w:basedOn w:val="Style_15"/>
    <w:next w:val="Style_15"/>
    <w:link w:val="Style_5_ch"/>
    <w:uiPriority w:val="39"/>
    <w:pPr>
      <w:tabs>
        <w:tab w:leader="none" w:pos="660" w:val="left"/>
        <w:tab w:leader="dot" w:pos="9781" w:val="right"/>
      </w:tabs>
      <w:spacing w:after="100"/>
      <w:ind/>
    </w:pPr>
  </w:style>
  <w:style w:styleId="Style_5_ch" w:type="character">
    <w:name w:val="toc 1"/>
    <w:basedOn w:val="Style_15_ch"/>
    <w:link w:val="Style_5"/>
  </w:style>
  <w:style w:styleId="Style_33" w:type="paragraph">
    <w:name w:val="eop"/>
    <w:basedOn w:val="Style_34"/>
    <w:link w:val="Style_33_ch"/>
  </w:style>
  <w:style w:styleId="Style_33_ch" w:type="character">
    <w:name w:val="eop"/>
    <w:basedOn w:val="Style_34_ch"/>
    <w:link w:val="Style_33"/>
  </w:style>
  <w:style w:styleId="Style_35" w:type="paragraph">
    <w:name w:val="Header and Footer"/>
    <w:link w:val="Style_35_ch"/>
    <w:pPr>
      <w:spacing w:line="240" w:lineRule="auto"/>
      <w:ind/>
      <w:jc w:val="both"/>
    </w:pPr>
    <w:rPr>
      <w:rFonts w:ascii="XO Thames" w:hAnsi="XO Thames"/>
      <w:sz w:val="20"/>
    </w:rPr>
  </w:style>
  <w:style w:styleId="Style_35_ch" w:type="character">
    <w:name w:val="Header and Footer"/>
    <w:link w:val="Style_35"/>
    <w:rPr>
      <w:rFonts w:ascii="XO Thames" w:hAnsi="XO Thames"/>
      <w:sz w:val="20"/>
    </w:rPr>
  </w:style>
  <w:style w:styleId="Style_36" w:type="paragraph">
    <w:name w:val="toc 9"/>
    <w:next w:val="Style_15"/>
    <w:link w:val="Style_3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6_ch" w:type="character">
    <w:name w:val="toc 9"/>
    <w:link w:val="Style_36"/>
    <w:rPr>
      <w:rFonts w:ascii="XO Thames" w:hAnsi="XO Thames"/>
      <w:sz w:val="28"/>
    </w:rPr>
  </w:style>
  <w:style w:styleId="Style_7" w:type="paragraph">
    <w:name w:val="Table Paragraph"/>
    <w:basedOn w:val="Style_15"/>
    <w:link w:val="Style_7_ch"/>
  </w:style>
  <w:style w:styleId="Style_7_ch" w:type="character">
    <w:name w:val="Table Paragraph"/>
    <w:basedOn w:val="Style_15_ch"/>
    <w:link w:val="Style_7"/>
  </w:style>
  <w:style w:styleId="Style_37" w:type="paragraph">
    <w:name w:val="toc 8"/>
    <w:next w:val="Style_15"/>
    <w:link w:val="Style_3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7_ch" w:type="character">
    <w:name w:val="toc 8"/>
    <w:link w:val="Style_37"/>
    <w:rPr>
      <w:rFonts w:ascii="XO Thames" w:hAnsi="XO Thames"/>
      <w:sz w:val="28"/>
    </w:rPr>
  </w:style>
  <w:style w:styleId="Style_38" w:type="paragraph">
    <w:name w:val="Font Style13"/>
    <w:link w:val="Style_38_ch"/>
    <w:rPr>
      <w:rFonts w:ascii="Times New Roman" w:hAnsi="Times New Roman"/>
      <w:sz w:val="26"/>
    </w:rPr>
  </w:style>
  <w:style w:styleId="Style_38_ch" w:type="character">
    <w:name w:val="Font Style13"/>
    <w:link w:val="Style_38"/>
    <w:rPr>
      <w:rFonts w:ascii="Times New Roman" w:hAnsi="Times New Roman"/>
      <w:sz w:val="26"/>
    </w:rPr>
  </w:style>
  <w:style w:styleId="Style_39" w:type="paragraph">
    <w:name w:val="Body Text Indent"/>
    <w:basedOn w:val="Style_15"/>
    <w:link w:val="Style_39_ch"/>
    <w:pPr>
      <w:spacing w:after="120"/>
      <w:ind w:firstLine="0" w:left="283"/>
    </w:pPr>
  </w:style>
  <w:style w:styleId="Style_39_ch" w:type="character">
    <w:name w:val="Body Text Indent"/>
    <w:basedOn w:val="Style_15_ch"/>
    <w:link w:val="Style_39"/>
  </w:style>
  <w:style w:styleId="Style_40" w:type="paragraph">
    <w:name w:val="toc 5"/>
    <w:next w:val="Style_15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Текст в заданном формате"/>
    <w:basedOn w:val="Style_15"/>
    <w:link w:val="Style_41_ch"/>
    <w:rPr>
      <w:rFonts w:ascii="Courier New" w:hAnsi="Courier New"/>
      <w:sz w:val="20"/>
    </w:rPr>
  </w:style>
  <w:style w:styleId="Style_41_ch" w:type="character">
    <w:name w:val="Текст в заданном формате"/>
    <w:basedOn w:val="Style_15_ch"/>
    <w:link w:val="Style_41"/>
    <w:rPr>
      <w:rFonts w:ascii="Courier New" w:hAnsi="Courier New"/>
      <w:sz w:val="20"/>
    </w:rPr>
  </w:style>
  <w:style w:styleId="Style_34" w:type="paragraph">
    <w:name w:val="Default Paragraph Font"/>
    <w:link w:val="Style_34_ch"/>
  </w:style>
  <w:style w:styleId="Style_34_ch" w:type="character">
    <w:name w:val="Default Paragraph Font"/>
    <w:link w:val="Style_34"/>
  </w:style>
  <w:style w:styleId="Style_1" w:type="paragraph">
    <w:name w:val="header"/>
    <w:basedOn w:val="Style_1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15_ch"/>
    <w:link w:val="Style_1"/>
  </w:style>
  <w:style w:styleId="Style_42" w:type="paragraph">
    <w:name w:val="Subtitle"/>
    <w:next w:val="Style_15"/>
    <w:link w:val="Style_4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2_ch" w:type="character">
    <w:name w:val="Subtitle"/>
    <w:link w:val="Style_42"/>
    <w:rPr>
      <w:rFonts w:ascii="XO Thames" w:hAnsi="XO Thames"/>
      <w:i w:val="1"/>
      <w:sz w:val="24"/>
    </w:rPr>
  </w:style>
  <w:style w:styleId="Style_43" w:type="paragraph">
    <w:name w:val="normaltextrun"/>
    <w:basedOn w:val="Style_34"/>
    <w:link w:val="Style_43_ch"/>
  </w:style>
  <w:style w:styleId="Style_43_ch" w:type="character">
    <w:name w:val="normaltextrun"/>
    <w:basedOn w:val="Style_34_ch"/>
    <w:link w:val="Style_43"/>
  </w:style>
  <w:style w:styleId="Style_44" w:type="paragraph">
    <w:name w:val="Pa3"/>
    <w:basedOn w:val="Style_31"/>
    <w:next w:val="Style_31"/>
    <w:link w:val="Style_44_ch"/>
    <w:pPr>
      <w:spacing w:line="241" w:lineRule="atLeast"/>
      <w:ind/>
    </w:pPr>
    <w:rPr>
      <w:color w:val="000000"/>
    </w:rPr>
  </w:style>
  <w:style w:styleId="Style_44_ch" w:type="character">
    <w:name w:val="Pa3"/>
    <w:basedOn w:val="Style_31_ch"/>
    <w:link w:val="Style_44"/>
    <w:rPr>
      <w:color w:val="000000"/>
    </w:rPr>
  </w:style>
  <w:style w:styleId="Style_45" w:type="paragraph">
    <w:name w:val="Title"/>
    <w:next w:val="Style_15"/>
    <w:link w:val="Style_4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5_ch" w:type="character">
    <w:name w:val="Title"/>
    <w:link w:val="Style_45"/>
    <w:rPr>
      <w:rFonts w:ascii="XO Thames" w:hAnsi="XO Thames"/>
      <w:b w:val="1"/>
      <w:caps w:val="1"/>
      <w:sz w:val="40"/>
    </w:rPr>
  </w:style>
  <w:style w:styleId="Style_46" w:type="paragraph">
    <w:name w:val="heading 4"/>
    <w:next w:val="Style_15"/>
    <w:link w:val="Style_4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6_ch" w:type="character">
    <w:name w:val="heading 4"/>
    <w:link w:val="Style_46"/>
    <w:rPr>
      <w:rFonts w:ascii="XO Thames" w:hAnsi="XO Thames"/>
      <w:b w:val="1"/>
      <w:sz w:val="24"/>
    </w:rPr>
  </w:style>
  <w:style w:styleId="Style_11" w:type="paragraph">
    <w:name w:val="Style13"/>
    <w:basedOn w:val="Style_15"/>
    <w:link w:val="Style_11_ch"/>
    <w:pPr>
      <w:spacing w:line="335" w:lineRule="exact"/>
      <w:ind/>
      <w:jc w:val="center"/>
    </w:pPr>
    <w:rPr>
      <w:sz w:val="24"/>
    </w:rPr>
  </w:style>
  <w:style w:styleId="Style_11_ch" w:type="character">
    <w:name w:val="Style13"/>
    <w:basedOn w:val="Style_15_ch"/>
    <w:link w:val="Style_11"/>
    <w:rPr>
      <w:sz w:val="24"/>
    </w:rPr>
  </w:style>
  <w:style w:styleId="Style_47" w:type="paragraph">
    <w:name w:val="heading 2"/>
    <w:next w:val="Style_15"/>
    <w:link w:val="Style_4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7_ch" w:type="character">
    <w:name w:val="heading 2"/>
    <w:link w:val="Style_47"/>
    <w:rPr>
      <w:rFonts w:ascii="XO Thames" w:hAnsi="XO Thames"/>
      <w:b w:val="1"/>
      <w:sz w:val="28"/>
    </w:rPr>
  </w:style>
  <w:style w:styleId="Style_10" w:type="paragraph">
    <w:name w:val="List Paragraph"/>
    <w:basedOn w:val="Style_15"/>
    <w:link w:val="Style_10_ch"/>
    <w:pPr>
      <w:ind w:hanging="360" w:left="442"/>
    </w:pPr>
  </w:style>
  <w:style w:styleId="Style_10_ch" w:type="character">
    <w:name w:val="List Paragraph"/>
    <w:basedOn w:val="Style_15_ch"/>
    <w:link w:val="Style_10"/>
  </w:style>
  <w:style w:styleId="Style_8" w:type="table">
    <w:name w:val="Table Normal"/>
    <w:pPr>
      <w:widowControl w:val="0"/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3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2023-10-26T06:41:41Z</dcterms:modified>
</cp:coreProperties>
</file>