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677" w:val="center"/>
          <w:tab w:leader="none" w:pos="9355" w:val="right"/>
        </w:tabs>
        <w:spacing w:after="0" w:line="240" w:lineRule="auto"/>
        <w:ind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4000000">
      <w:pPr>
        <w:tabs>
          <w:tab w:leader="none" w:pos="1418" w:val="left"/>
          <w:tab w:leader="none" w:pos="1560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5000000">
      <w:pPr>
        <w:tabs>
          <w:tab w:leader="none" w:pos="1418" w:val="left"/>
          <w:tab w:leader="none" w:pos="1560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06000000">
      <w:pPr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contextualSpacing w:val="1"/>
        <w:rPr>
          <w:rFonts w:ascii="Times New Roman" w:hAnsi="Times New Roman"/>
          <w:b w:val="1"/>
          <w:sz w:val="24"/>
        </w:rPr>
      </w:pPr>
    </w:p>
    <w:p w14:paraId="07000000">
      <w:pPr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contextualSpacing w:val="1"/>
        <w:rPr>
          <w:rFonts w:ascii="Times New Roman" w:hAnsi="Times New Roman"/>
          <w:b w:val="1"/>
          <w:sz w:val="24"/>
        </w:rPr>
      </w:pPr>
    </w:p>
    <w:p w14:paraId="08000000">
      <w:pPr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contextualSpacing w:val="1"/>
        <w:rPr>
          <w:rFonts w:ascii="Times New Roman" w:hAnsi="Times New Roman"/>
          <w:b w:val="1"/>
          <w:sz w:val="24"/>
        </w:rPr>
      </w:pPr>
    </w:p>
    <w:p w14:paraId="09000000">
      <w:pPr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contextualSpacing w:val="1"/>
        <w:rPr>
          <w:rFonts w:ascii="Times New Roman" w:hAnsi="Times New Roman"/>
          <w:b w:val="1"/>
          <w:sz w:val="24"/>
        </w:rPr>
      </w:pPr>
    </w:p>
    <w:p w14:paraId="0A000000">
      <w:pPr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contextualSpacing w:val="1"/>
        <w:rPr>
          <w:rFonts w:ascii="Times New Roman" w:hAnsi="Times New Roman"/>
          <w:sz w:val="28"/>
        </w:rPr>
      </w:pPr>
    </w:p>
    <w:p w14:paraId="0B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C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sz w:val="28"/>
        </w:rPr>
      </w:pPr>
    </w:p>
    <w:p w14:paraId="0D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0E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sz w:val="24"/>
        </w:rPr>
      </w:pPr>
    </w:p>
    <w:p w14:paraId="0F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ИНОСТРАННЫЙ ЯЗЫК </w:t>
      </w:r>
    </w:p>
    <w:p w14:paraId="10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1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2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подготовки</w:t>
            </w:r>
            <w:r>
              <w:rPr>
                <w:rFonts w:ascii="Times New Roman" w:hAnsi="Times New Roman"/>
                <w:sz w:val="28"/>
              </w:rPr>
              <w:t>/научная специальность</w:t>
            </w:r>
          </w:p>
        </w:tc>
        <w:tc>
          <w:tcPr>
            <w:tcW w:type="dxa" w:w="6237"/>
            <w:vAlign w:val="center"/>
          </w:tcPr>
          <w:p w14:paraId="13000000">
            <w:pPr>
              <w:rPr>
                <w:rFonts w:ascii="Times New Roman" w:hAnsi="Times New Roman"/>
                <w:sz w:val="28"/>
              </w:rPr>
            </w:pPr>
          </w:p>
          <w:p w14:paraId="14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5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5.1.3. Частно-правовые (</w:t>
            </w:r>
            <w:r>
              <w:rPr>
                <w:rFonts w:ascii="Times New Roman" w:hAnsi="Times New Roman"/>
                <w:sz w:val="28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  <w:p w14:paraId="16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5.1.5. Международно-правовые науки</w:t>
            </w:r>
          </w:p>
          <w:p w14:paraId="17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69"/>
          </w:tcPr>
          <w:p w14:paraId="18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9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профиль</w:t>
            </w:r>
            <w:r>
              <w:rPr>
                <w:rFonts w:ascii="Times New Roman" w:hAnsi="Times New Roman"/>
                <w:sz w:val="28"/>
              </w:rPr>
              <w:t xml:space="preserve">) 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237"/>
            <w:vAlign w:val="center"/>
          </w:tcPr>
          <w:p w14:paraId="1A000000">
            <w:pPr>
              <w:pStyle w:val="Style_4"/>
              <w:rPr>
                <w:rFonts w:ascii="Times New Roman" w:hAnsi="Times New Roman"/>
                <w:sz w:val="28"/>
              </w:rPr>
            </w:pPr>
          </w:p>
          <w:p w14:paraId="1B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Публично-правовые отношения</w:t>
            </w:r>
          </w:p>
          <w:p w14:paraId="1C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Частно-правовые отношения.</w:t>
            </w:r>
          </w:p>
          <w:p w14:paraId="1D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Международно-правовые отношения.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E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F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0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37"/>
            <w:vAlign w:val="center"/>
          </w:tcPr>
          <w:p w14:paraId="21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2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3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Style_3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5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8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9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A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B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C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E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2F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30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31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32000000">
      <w:pPr>
        <w:tabs>
          <w:tab w:leader="none" w:pos="5328" w:val="left"/>
        </w:tabs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г.</w:t>
      </w:r>
    </w:p>
    <w:p w14:paraId="33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4"/>
        </w:rPr>
      </w:pPr>
    </w:p>
    <w:p w14:paraId="34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35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36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37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компетенций и этапы их формирования в процессе освоения дисциплины</w:t>
      </w:r>
    </w:p>
    <w:p w14:paraId="38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ФОС по дисциплине</w:t>
      </w:r>
    </w:p>
    <w:p w14:paraId="39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и критерии оценки компетенций</w:t>
      </w:r>
    </w:p>
    <w:p w14:paraId="3A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Шкала оценивания результата</w:t>
      </w:r>
    </w:p>
    <w:p w14:paraId="3B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заданий по дисциплине</w:t>
      </w:r>
    </w:p>
    <w:p w14:paraId="3C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материалы, определяющие процедуры оценивания</w:t>
      </w:r>
    </w:p>
    <w:p w14:paraId="3D000000">
      <w:pPr>
        <w:widowControl w:val="0"/>
        <w:numPr>
          <w:ilvl w:val="0"/>
          <w:numId w:val="1"/>
        </w:numPr>
        <w:tabs>
          <w:tab w:leader="none" w:pos="709" w:val="left"/>
        </w:tabs>
        <w:spacing w:after="0" w:line="240" w:lineRule="auto"/>
        <w:ind w:right="44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освоения дисциплины для инвалидов и лиц с ограниченными возможностями</w:t>
      </w: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4"/>
        </w:rPr>
      </w:pPr>
    </w:p>
    <w:p w14:paraId="4A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4B000000">
      <w:pPr>
        <w:tabs>
          <w:tab w:leader="none" w:pos="0" w:val="left"/>
        </w:tabs>
        <w:spacing w:after="0" w:line="240" w:lineRule="auto"/>
        <w:ind w:right="-2"/>
        <w:jc w:val="center"/>
        <w:rPr>
          <w:rFonts w:ascii="Times New Roman" w:hAnsi="Times New Roman"/>
          <w:b w:val="1"/>
          <w:sz w:val="24"/>
        </w:rPr>
      </w:pPr>
    </w:p>
    <w:p w14:paraId="4C000000">
      <w:pPr>
        <w:numPr>
          <w:ilvl w:val="0"/>
          <w:numId w:val="2"/>
        </w:numPr>
        <w:tabs>
          <w:tab w:leader="none" w:pos="0" w:val="left"/>
          <w:tab w:leader="none" w:pos="284" w:val="left"/>
        </w:tabs>
        <w:spacing w:after="0" w:line="240" w:lineRule="auto"/>
        <w:ind w:firstLine="0" w:left="0" w:right="-1"/>
        <w:contextualSpacing w:val="1"/>
        <w:jc w:val="center"/>
        <w:rPr>
          <w:rFonts w:ascii="Times New Roman" w:hAnsi="Times New Roman"/>
          <w:b w:val="1"/>
          <w:sz w:val="24"/>
        </w:rPr>
      </w:pPr>
      <w:bookmarkStart w:id="1" w:name="page3"/>
      <w:bookmarkEnd w:id="1"/>
      <w:r>
        <w:rPr>
          <w:rFonts w:ascii="Times New Roman" w:hAnsi="Times New Roman"/>
          <w:b w:val="1"/>
          <w:sz w:val="24"/>
        </w:rPr>
        <w:t>Перечень компетенций и этапы их формирования в процессе освоения дисциплины</w:t>
      </w:r>
    </w:p>
    <w:p w14:paraId="4D000000">
      <w:pPr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contextualSpacing w:val="1"/>
        <w:rPr>
          <w:rFonts w:ascii="Times New Roman" w:hAnsi="Times New Roman"/>
          <w:b w:val="1"/>
          <w:sz w:val="24"/>
        </w:rPr>
      </w:pPr>
    </w:p>
    <w:p w14:paraId="4E000000">
      <w:pPr>
        <w:pStyle w:val="Style_3"/>
        <w:numPr>
          <w:ilvl w:val="1"/>
          <w:numId w:val="3"/>
        </w:numPr>
        <w:tabs>
          <w:tab w:leader="none" w:pos="709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4"/>
        </w:rPr>
      </w:pPr>
      <w:bookmarkStart w:id="2" w:name="_Hlk27930138"/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онд оценочных средств предназначен для оценки результатов обучения по </w:t>
      </w:r>
      <w:r>
        <w:rPr>
          <w:rFonts w:ascii="Times New Roman" w:hAnsi="Times New Roman"/>
          <w:sz w:val="24"/>
        </w:rPr>
        <w:t>учебной дисциплине «Иностранный язык»</w:t>
      </w:r>
      <w:r>
        <w:rPr>
          <w:rFonts w:ascii="Times New Roman" w:hAnsi="Times New Roman"/>
          <w:i w:val="1"/>
          <w:sz w:val="24"/>
        </w:rPr>
        <w:t>.</w:t>
      </w:r>
    </w:p>
    <w:p w14:paraId="4F000000">
      <w:pPr>
        <w:spacing w:after="0" w:line="240" w:lineRule="auto"/>
        <w:ind w:firstLine="728" w:left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 программой дисциплины (модуля) предусмотрено формирование следующих компетенций:</w:t>
      </w:r>
    </w:p>
    <w:p w14:paraId="50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bookmarkEnd w:id="2"/>
    </w:p>
    <w:p w14:paraId="51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1.1.1. Перечень формируемых дисциплиной компетенций</w:t>
      </w:r>
    </w:p>
    <w:tbl>
      <w:tblPr>
        <w:tblStyle w:val="Style_2"/>
        <w:tblInd w:type="dxa" w:w="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70"/>
        <w:gridCol w:w="7554"/>
      </w:tblGrid>
      <w:tr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компетенции</w:t>
            </w:r>
          </w:p>
        </w:tc>
        <w:tc>
          <w:tcPr>
            <w:tcW w:type="dxa" w:w="7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компетенции</w:t>
            </w:r>
          </w:p>
        </w:tc>
      </w:tr>
      <w:tr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УК-3</w:t>
            </w:r>
          </w:p>
        </w:tc>
        <w:tc>
          <w:tcPr>
            <w:tcW w:type="dxa" w:w="7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tbl>
            <w:tblPr>
              <w:tblStyle w:val="Style_2"/>
              <w:tblLayout w:type="fixed"/>
              <w:tblCellMar>
                <w:top w:type="dxa" w:w="15"/>
                <w:left w:type="dxa" w:w="15"/>
                <w:bottom w:type="dxa" w:w="15"/>
                <w:right w:type="dxa" w:w="15"/>
              </w:tblCellMar>
            </w:tblPr>
            <w:tblGrid>
              <w:gridCol w:w="7338"/>
            </w:tblGrid>
            <w:tr>
              <w:tc>
                <w:tcPr>
                  <w:tcW w:type="dxa" w:w="733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5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готовностью участвовать в работе российских и международных исследовательских коллективов по решению научных  задач</w:t>
                  </w:r>
                </w:p>
              </w:tc>
            </w:tr>
          </w:tbl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УК-4</w:t>
            </w:r>
          </w:p>
        </w:tc>
        <w:tc>
          <w:tcPr>
            <w:tcW w:type="dxa" w:w="7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tbl>
            <w:tblPr>
              <w:tblStyle w:val="Style_2"/>
              <w:tblLayout w:type="fixed"/>
              <w:tblCellMar>
                <w:top w:type="dxa" w:w="15"/>
                <w:left w:type="dxa" w:w="15"/>
                <w:bottom w:type="dxa" w:w="15"/>
                <w:right w:type="dxa" w:w="15"/>
              </w:tblCellMar>
            </w:tblPr>
            <w:tblGrid>
              <w:gridCol w:w="7338"/>
            </w:tblGrid>
            <w:tr>
              <w:tc>
                <w:tcPr>
                  <w:tcW w:type="dxa" w:w="7338"/>
                  <w:tcMar>
                    <w:top w:type="dxa" w:w="15"/>
                    <w:left w:type="dxa" w:w="15"/>
                    <w:bottom w:type="dxa" w:w="15"/>
                    <w:right w:type="dxa" w:w="15"/>
                  </w:tcMar>
                  <w:vAlign w:val="center"/>
                </w:tcPr>
                <w:p w14:paraId="58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готовностью использовать современные методы и технологии научной коммуникации на государственном и иностранном языках </w:t>
                  </w:r>
                </w:p>
              </w:tc>
            </w:tr>
          </w:tbl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A000000">
      <w:pPr>
        <w:spacing w:after="0" w:line="240" w:lineRule="auto"/>
        <w:ind w:firstLine="0" w:left="20"/>
        <w:rPr>
          <w:rFonts w:ascii="Times New Roman" w:hAnsi="Times New Roman"/>
          <w:sz w:val="24"/>
        </w:rPr>
      </w:pPr>
    </w:p>
    <w:p w14:paraId="5B000000">
      <w:pPr>
        <w:pStyle w:val="Style_3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«знать», «уметь», «владеть», расписанные по отдельным содержательным компонентам компетенций, формирующихся дисциплиной. </w:t>
      </w:r>
      <w:r>
        <w:rPr>
          <w:rFonts w:ascii="Times New Roman" w:hAnsi="Times New Roman"/>
          <w:sz w:val="24"/>
        </w:rPr>
        <w:t xml:space="preserve">Формирование этих дескрипторов происходит в течение всего семестра по этапам в рамках различного вида занятий и самостоятельной работы. Планируемые результаты обучения по дисциплине, характеризующие этапы формирования компетенции, представлены в табл. </w:t>
      </w:r>
      <w:r>
        <w:rPr>
          <w:rFonts w:ascii="Times New Roman" w:hAnsi="Times New Roman"/>
          <w:sz w:val="24"/>
        </w:rPr>
        <w:t>1.2.1.:</w:t>
      </w:r>
    </w:p>
    <w:p w14:paraId="5C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D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60"/>
        <w:gridCol w:w="1842"/>
        <w:gridCol w:w="6152"/>
      </w:tblGrid>
      <w:tr>
        <w:trPr>
          <w:trHeight w:hRule="atLeast" w:val="848"/>
          <w:tblHeader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дисциплины</w:t>
            </w:r>
          </w:p>
          <w:p w14:paraId="6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обучения/индикаторы достижения компетенций</w:t>
            </w:r>
          </w:p>
          <w:p w14:paraId="6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компетенции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212"/>
          <w:tblHeader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803"/>
        </w:trP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Иностранный язык </w:t>
            </w:r>
          </w:p>
        </w:tc>
        <w:tc>
          <w:tcPr>
            <w:tcW w:type="dxa" w:w="6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 </w:t>
            </w:r>
          </w:p>
          <w:p w14:paraId="69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нормам, принятым в научном общении при работе в российских и международных исследовательских коллективах с целью решения научных задач </w:t>
            </w:r>
          </w:p>
          <w:p w14:paraId="6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Владеть: навыками анализа основных мировоззренческих и методологических проблем, в т.ч. междисциплинарного характера, возникающих при работе по решению научных задач в российских или международных исследовательских коллективах </w:t>
            </w:r>
          </w:p>
        </w:tc>
      </w:tr>
      <w:tr>
        <w:tc>
          <w:tcPr>
            <w:tcW w:type="dxa" w:w="1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К-4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type="dxa" w:w="6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методы и технологии научной коммуникации на государственном и иностранном языках </w:t>
            </w:r>
          </w:p>
          <w:p w14:paraId="6E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следовать основным нормам, принятым в научном общении на государственном и иностранном языках </w:t>
            </w:r>
          </w:p>
          <w:p w14:paraId="6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Владеть: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</w:tbl>
    <w:p w14:paraId="70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71000000">
      <w:pPr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 формирования компетенции:</w:t>
      </w:r>
    </w:p>
    <w:p w14:paraId="72000000">
      <w:pPr>
        <w:numPr>
          <w:ilvl w:val="0"/>
          <w:numId w:val="5"/>
        </w:numPr>
        <w:tabs>
          <w:tab w:leader="none" w:pos="0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нает 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14:paraId="73000000">
      <w:pPr>
        <w:pStyle w:val="Style_3"/>
        <w:numPr>
          <w:ilvl w:val="0"/>
          <w:numId w:val="5"/>
        </w:numPr>
        <w:tabs>
          <w:tab w:leader="none" w:pos="0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 виды и особенности письменных тестов и устных выступлений, понимает общее содержание сложных текстов на абстрактные и конкретные темы, в том числе узкоспециальные тексты;</w:t>
      </w:r>
    </w:p>
    <w:p w14:paraId="74000000">
      <w:pPr>
        <w:numPr>
          <w:ilvl w:val="0"/>
          <w:numId w:val="5"/>
        </w:numPr>
        <w:tabs>
          <w:tab w:leader="none" w:pos="0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меет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14:paraId="75000000">
      <w:pPr>
        <w:numPr>
          <w:ilvl w:val="0"/>
          <w:numId w:val="5"/>
        </w:numPr>
        <w:tabs>
          <w:tab w:leader="none" w:pos="0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ладеет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14:paraId="7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умеет подбирать литературу по теме, составлять двуязычный словник, переводить и реферировать специальную литературу, объяснить свою точку зрения и рассказать о своих планах;</w:t>
      </w:r>
    </w:p>
    <w:p w14:paraId="7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владеет навыками обсуждения знакомой темы, делая важные замечания и отвечая на вопросы; навыками создания простого связного текста по знакомым или интересующим его темам, адаптируя его для целевой аудитории.</w:t>
      </w:r>
    </w:p>
    <w:p w14:paraId="78000000">
      <w:pPr>
        <w:spacing w:after="0" w:line="240" w:lineRule="auto"/>
        <w:ind w:firstLine="0" w:left="426"/>
        <w:rPr>
          <w:rFonts w:ascii="Times New Roman" w:hAnsi="Times New Roman"/>
          <w:b w:val="1"/>
          <w:sz w:val="24"/>
        </w:rPr>
      </w:pPr>
    </w:p>
    <w:p w14:paraId="79000000">
      <w:pPr>
        <w:pStyle w:val="Style_3"/>
        <w:numPr>
          <w:ilvl w:val="0"/>
          <w:numId w:val="6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Структура</w:t>
      </w:r>
      <w:r>
        <w:rPr>
          <w:rFonts w:ascii="Times New Roman" w:hAnsi="Times New Roman"/>
          <w:b w:val="1"/>
          <w:sz w:val="24"/>
        </w:rPr>
        <w:t xml:space="preserve"> ФОС </w:t>
      </w:r>
      <w:r>
        <w:rPr>
          <w:rFonts w:ascii="Times New Roman" w:hAnsi="Times New Roman"/>
          <w:b w:val="1"/>
          <w:sz w:val="24"/>
        </w:rPr>
        <w:t>по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дисциплине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25"/>
        <w:gridCol w:w="1386"/>
        <w:gridCol w:w="3048"/>
        <w:gridCol w:w="2077"/>
        <w:gridCol w:w="1213"/>
      </w:tblGrid>
      <w:tr>
        <w:trPr>
          <w:trHeight w:hRule="atLeast" w:val="331"/>
        </w:trP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 и/или разделов/тем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текущего</w:t>
            </w:r>
          </w:p>
          <w:p w14:paraId="81000000">
            <w:pPr>
              <w:spacing w:after="0" w:line="240" w:lineRule="auto"/>
              <w:ind w:firstLine="72" w:left="-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контроля успеваемости/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промежуточ</w:t>
            </w:r>
            <w:r>
              <w:rPr>
                <w:rFonts w:ascii="Times New Roman" w:hAnsi="Times New Roman"/>
              </w:rPr>
              <w:t>ной аттестации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</w:t>
            </w:r>
            <w:r>
              <w:rPr>
                <w:rFonts w:ascii="Times New Roman" w:hAnsi="Times New Roman"/>
              </w:rPr>
              <w:t xml:space="preserve"> оценивания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3" w:name="_Hlk19806999"/>
            <w:r>
              <w:rPr>
                <w:rFonts w:ascii="Times New Roman" w:hAnsi="Times New Roman"/>
              </w:rPr>
              <w:t>Вид занятия / Наименование оценочных средств</w:t>
            </w:r>
            <w:bookmarkEnd w:id="3"/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 оценки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87000000">
            <w:pPr>
              <w:spacing w:after="0" w:line="240" w:lineRule="auto"/>
              <w:ind w:firstLine="106" w:left="-106" w:righ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письменная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194"/>
        </w:trP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widowControl w:val="0"/>
              <w:spacing w:after="0" w:line="240" w:lineRule="auto"/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Times New Roman" w:hAnsi="Times New Roman"/>
              </w:rPr>
              <w:t>Раздел 1. Чтение и извлечение информации из научного текста. Перевод текстов по специальности.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перевода научного текста с учетом знаний синтаксических приемов, грамматических, лексических, стилистических особенностей перевода научного текста.</w:t>
            </w:r>
          </w:p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занятие/</w:t>
            </w:r>
          </w:p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подготовленный перевод научного текста </w:t>
            </w:r>
          </w:p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письменный/устный перевод</w:t>
            </w:r>
          </w:p>
        </w:tc>
      </w:tr>
      <w:tr>
        <w:trPr>
          <w:trHeight w:hRule="atLeast" w:val="283"/>
        </w:trP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0"/>
              <w:spacing w:after="0" w:line="240" w:lineRule="auto"/>
              <w:ind w:firstLine="0"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Реферирование и аннотирование научного текста по специальности.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реферативного изложения научных текстов различных жанров.</w:t>
            </w:r>
          </w:p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Умение написания сжатых текстов (аннотирование и </w:t>
            </w:r>
            <w:r>
              <w:rPr>
                <w:rFonts w:ascii="Times New Roman" w:hAnsi="Times New Roman"/>
              </w:rPr>
              <w:t>тезирование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занятие/</w:t>
            </w: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реферирование научного текста/</w:t>
            </w:r>
          </w:p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аннотирование научного текста</w:t>
            </w:r>
          </w:p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0"/>
              <w:spacing w:after="0" w:line="240" w:lineRule="auto"/>
              <w:ind w:firstLine="106" w:left="-106" w:right="-1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письменная </w:t>
            </w:r>
          </w:p>
        </w:tc>
      </w:tr>
      <w:tr>
        <w:trPr>
          <w:trHeight w:hRule="atLeast" w:val="283"/>
        </w:trP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type="dxa" w:w="3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bookmarkStart w:id="4" w:name="_Hlk26472285"/>
            <w:r>
              <w:rPr>
                <w:rFonts w:ascii="Times New Roman" w:hAnsi="Times New Roman"/>
              </w:rPr>
              <w:t xml:space="preserve">Вопрос 1. Чтение и письменный перевод со словарем на русский язык оригинального текста по специальности. </w:t>
            </w:r>
          </w:p>
          <w:p w14:paraId="A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bookmarkStart w:id="5" w:name="_Hlk26475256"/>
            <w:bookmarkEnd w:id="4"/>
            <w:r>
              <w:rPr>
                <w:rFonts w:ascii="Times New Roman" w:hAnsi="Times New Roman"/>
              </w:rPr>
              <w:t xml:space="preserve">Вопрос 2. Ознакомительное чтение оригинального текста по специальности. </w:t>
            </w:r>
          </w:p>
          <w:p w14:paraId="A5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bookmarkStart w:id="6" w:name="_Hlk26475298"/>
            <w:bookmarkEnd w:id="5"/>
            <w:r>
              <w:rPr>
                <w:rFonts w:ascii="Times New Roman" w:hAnsi="Times New Roman"/>
              </w:rPr>
              <w:t xml:space="preserve">Вопрос 3. 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</w:t>
            </w:r>
          </w:p>
          <w:p w14:paraId="A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bookmarkStart w:id="7" w:name="_Hlk26475342"/>
            <w:bookmarkEnd w:id="6"/>
            <w:r>
              <w:rPr>
                <w:rFonts w:ascii="Times New Roman" w:hAnsi="Times New Roman"/>
              </w:rPr>
              <w:t xml:space="preserve">Вопрос 4. Беседа с экзаменатором на иностранном языке (без подготовки) по вопросам, связанным со специальностью и научной работой </w:t>
            </w:r>
            <w:r>
              <w:rPr>
                <w:rFonts w:ascii="Times New Roman" w:hAnsi="Times New Roman"/>
              </w:rPr>
              <w:t>аспиранта (соискателя).</w:t>
            </w:r>
            <w:bookmarkEnd w:id="7"/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widowControl w:val="0"/>
              <w:spacing w:after="0" w:line="240" w:lineRule="auto"/>
              <w:ind w:firstLine="106" w:left="-1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исьменная/устная</w:t>
            </w:r>
          </w:p>
        </w:tc>
      </w:tr>
    </w:tbl>
    <w:p w14:paraId="A8000000">
      <w:pPr>
        <w:spacing w:after="0" w:line="240" w:lineRule="auto"/>
        <w:ind w:firstLine="0" w:left="1088"/>
        <w:rPr>
          <w:rFonts w:ascii="Times New Roman" w:hAnsi="Times New Roman"/>
          <w:b w:val="1"/>
          <w:color w:val="E36C0A"/>
          <w:sz w:val="24"/>
        </w:rPr>
      </w:pPr>
    </w:p>
    <w:p w14:paraId="A9000000">
      <w:pPr>
        <w:spacing w:after="0" w:line="240" w:lineRule="auto"/>
        <w:ind w:firstLine="0" w:left="1088"/>
        <w:rPr>
          <w:rFonts w:ascii="Times New Roman" w:hAnsi="Times New Roman"/>
          <w:b w:val="1"/>
          <w:color w:val="E36C0A"/>
          <w:sz w:val="24"/>
        </w:rPr>
      </w:pPr>
    </w:p>
    <w:p w14:paraId="AA000000">
      <w:pPr>
        <w:pStyle w:val="Style_3"/>
        <w:numPr>
          <w:ilvl w:val="0"/>
          <w:numId w:val="6"/>
        </w:num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Показатели и критерии оценки компетенций</w:t>
      </w:r>
    </w:p>
    <w:p w14:paraId="AB000000">
      <w:pPr>
        <w:tabs>
          <w:tab w:leader="none" w:pos="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AC000000">
      <w:pPr>
        <w:tabs>
          <w:tab w:leader="none" w:pos="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 w:val="1"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 w:val="1"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 xml:space="preserve">«очень низкая», </w:t>
      </w:r>
      <w:r>
        <w:rPr>
          <w:rFonts w:ascii="Times New Roman" w:hAnsi="Times New Roman"/>
          <w:sz w:val="24"/>
        </w:rPr>
        <w:t xml:space="preserve">соответствующая академической оценке </w:t>
      </w:r>
      <w:r>
        <w:rPr>
          <w:rFonts w:ascii="Times New Roman" w:hAnsi="Times New Roman"/>
          <w:i w:val="1"/>
          <w:sz w:val="24"/>
        </w:rPr>
        <w:t>«неудовлетворительно».</w:t>
      </w:r>
    </w:p>
    <w:p w14:paraId="AD000000">
      <w:pPr>
        <w:tabs>
          <w:tab w:leader="none" w:pos="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A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2"/>
        <w:gridCol w:w="2703"/>
        <w:gridCol w:w="1497"/>
        <w:gridCol w:w="1557"/>
        <w:gridCol w:w="1585"/>
        <w:gridCol w:w="1581"/>
      </w:tblGrid>
      <w:tr>
        <w:tc>
          <w:tcPr>
            <w:tcW w:type="dxa" w:w="4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№</w:t>
            </w:r>
          </w:p>
        </w:tc>
        <w:tc>
          <w:tcPr>
            <w:tcW w:type="dxa" w:w="27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Виды работ</w:t>
            </w:r>
          </w:p>
        </w:tc>
        <w:tc>
          <w:tcPr>
            <w:tcW w:type="dxa" w:w="62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Критерии оценивания</w:t>
            </w:r>
          </w:p>
        </w:tc>
      </w:tr>
      <w:tr>
        <w:tc>
          <w:tcPr>
            <w:tcW w:type="dxa" w:w="4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Отсутствует компетенция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Базовый уровень освоения компетенции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Повышенный уровень освоения компетенции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менее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выше</w:t>
            </w:r>
            <w:r>
              <w:rPr>
                <w:rFonts w:ascii="Times New Roman" w:hAnsi="Times New Roman"/>
              </w:rPr>
              <w:t xml:space="preserve"> 5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выше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%</w:t>
            </w:r>
          </w:p>
        </w:tc>
      </w:tr>
      <w:tr>
        <w:trPr>
          <w:trHeight w:hRule="atLeast" w:val="2324"/>
        </w:trP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type="dxa" w:w="1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C8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</w:p>
    <w:p w14:paraId="C9000000">
      <w:pPr>
        <w:spacing w:after="0"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 формулируются для каждой компетенции и отражают опознаваемую деятельность обучающегося, поддающуюся измерению.</w:t>
      </w:r>
    </w:p>
    <w:p w14:paraId="CA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Обобщенные критерии оценивания </w:t>
      </w:r>
      <w:r>
        <w:rPr>
          <w:rFonts w:ascii="Times New Roman" w:hAnsi="Times New Roman"/>
          <w:sz w:val="24"/>
        </w:rPr>
        <w:t>освоения компетенции: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6"/>
        <w:gridCol w:w="1717"/>
        <w:gridCol w:w="1989"/>
        <w:gridCol w:w="1852"/>
        <w:gridCol w:w="1990"/>
      </w:tblGrid>
      <w:tr>
        <w:trPr>
          <w:tblHeader/>
        </w:trPr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5 </w:t>
            </w:r>
          </w:p>
        </w:tc>
      </w:tr>
      <w:tr>
        <w:trPr>
          <w:tblHeader/>
        </w:trPr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 освоения компетенции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освоена. Студент не владеет необходимыми </w:t>
            </w:r>
            <w:r>
              <w:rPr>
                <w:rFonts w:ascii="Times New Roman" w:hAnsi="Times New Roman"/>
              </w:rPr>
              <w:t>знаниями.</w:t>
            </w:r>
          </w:p>
        </w:tc>
        <w:tc>
          <w:tcPr>
            <w:tcW w:type="dxa" w:w="1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не освоена. Обучающийся частично показывает </w:t>
            </w:r>
            <w:r>
              <w:rPr>
                <w:rFonts w:ascii="Times New Roman" w:hAnsi="Times New Roman"/>
              </w:rPr>
              <w:t>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общие знания, входящие </w:t>
            </w:r>
            <w:r>
              <w:rPr>
                <w:rFonts w:ascii="Times New Roman" w:hAnsi="Times New Roman"/>
              </w:rPr>
              <w:t xml:space="preserve">в состав компетенции, имеет представление об их применении, </w:t>
            </w:r>
            <w:r>
              <w:rPr>
                <w:rFonts w:ascii="Times New Roman" w:hAnsi="Times New Roman"/>
              </w:rPr>
              <w:t xml:space="preserve">умение извлекать и использовать основную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важную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информацию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полученных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полноту знаний, </w:t>
            </w:r>
            <w:r>
              <w:rPr>
                <w:rFonts w:ascii="Times New Roman" w:hAnsi="Times New Roman"/>
              </w:rPr>
              <w:t>демонстрирует умения и навыки решения типовых задач.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знания, </w:t>
            </w:r>
            <w:r>
              <w:rPr>
                <w:rFonts w:ascii="Times New Roman" w:hAnsi="Times New Roman"/>
              </w:rPr>
              <w:t xml:space="preserve">демонстрирует умения и навыки решения сложных задач, </w:t>
            </w:r>
            <w:r>
              <w:rPr>
                <w:rFonts w:ascii="Times New Roman" w:hAnsi="Times New Roman"/>
              </w:rPr>
              <w:t>умение</w:t>
            </w:r>
            <w:r>
              <w:rPr>
                <w:rFonts w:ascii="Times New Roman" w:hAnsi="Times New Roman"/>
              </w:rPr>
              <w:t xml:space="preserve"> принимать решения, создавать и применять документы, связанные с профессиональной деятельностью; способен </w:t>
            </w:r>
            <w:r>
              <w:rPr>
                <w:rFonts w:ascii="Times New Roman" w:hAnsi="Times New Roman"/>
              </w:rPr>
              <w:t>самостоятельно решать проблему/задачу на основе изученных методов, приемов и технологий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</w:tbl>
    <w:p w14:paraId="DA000000">
      <w:pPr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Базовый уровень освоения компетенций</w:t>
      </w:r>
      <w:r>
        <w:rPr>
          <w:rFonts w:ascii="Times New Roman" w:hAnsi="Times New Roman"/>
          <w:sz w:val="24"/>
        </w:rPr>
        <w:t xml:space="preserve"> - обязательный для всех обучающихся по завершении освоения дисциплины. </w:t>
      </w: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Повышенный уровень освоения компетенций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компетенции для обучающегося. 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освоения компетенций</w:t>
      </w:r>
      <w:r>
        <w:rPr>
          <w:rFonts w:ascii="Times New Roman" w:hAnsi="Times New Roman"/>
          <w:sz w:val="24"/>
        </w:rPr>
        <w:t xml:space="preserve"> - максимально возможная выраженность компетенции, важен как качественный ориентир для самосовершенствования, так и дополнительное к требованиям ОПОП освоение компетенций с учетом личностных характеристик: </w:t>
      </w:r>
    </w:p>
    <w:p w14:paraId="D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D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разработка и реализация проектов с применением компетенций, указанных в рабочей программе;</w:t>
      </w:r>
    </w:p>
    <w:p w14:paraId="E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E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E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E3000000">
      <w:pPr>
        <w:numPr>
          <w:ilvl w:val="0"/>
          <w:numId w:val="6"/>
        </w:num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Шкала оценивания результата</w:t>
      </w:r>
    </w:p>
    <w:p w14:paraId="E4000000">
      <w:pPr>
        <w:spacing w:after="0" w:line="240" w:lineRule="auto"/>
        <w:ind w:firstLine="0" w:left="1088"/>
        <w:rPr>
          <w:rFonts w:ascii="Times New Roman" w:hAnsi="Times New Roman"/>
          <w:b w:val="1"/>
          <w:sz w:val="24"/>
        </w:rPr>
      </w:pPr>
    </w:p>
    <w:p w14:paraId="E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4.1.  Шкала критериев оценивания компетенций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8"/>
        <w:gridCol w:w="6886"/>
      </w:tblGrid>
      <w:tr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>Оценка</w:t>
            </w:r>
          </w:p>
        </w:tc>
        <w:tc>
          <w:tcPr>
            <w:tcW w:type="dxa" w:w="6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</w:rPr>
              <w:t xml:space="preserve">Содержание </w:t>
            </w:r>
          </w:p>
        </w:tc>
      </w:tr>
      <w:tr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– «неудовлетворительно»</w:t>
            </w:r>
          </w:p>
        </w:tc>
        <w:tc>
          <w:tcPr>
            <w:tcW w:type="dxa" w:w="6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– «удовлетворительно»</w:t>
            </w:r>
          </w:p>
        </w:tc>
        <w:tc>
          <w:tcPr>
            <w:tcW w:type="dxa" w:w="6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«хорошо»</w:t>
            </w:r>
          </w:p>
        </w:tc>
        <w:tc>
          <w:tcPr>
            <w:tcW w:type="dxa" w:w="6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– «отлично»</w:t>
            </w:r>
          </w:p>
        </w:tc>
        <w:tc>
          <w:tcPr>
            <w:tcW w:type="dxa" w:w="6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F5000000">
      <w:pPr>
        <w:spacing w:after="0" w:line="240" w:lineRule="auto"/>
        <w:ind w:firstLine="706" w:left="0"/>
        <w:jc w:val="both"/>
        <w:rPr>
          <w:rFonts w:ascii="Times New Roman" w:hAnsi="Times New Roman"/>
          <w:sz w:val="24"/>
        </w:rPr>
      </w:pPr>
    </w:p>
    <w:p w14:paraId="F6000000">
      <w:pPr>
        <w:spacing w:after="0" w:line="240" w:lineRule="auto"/>
        <w:ind w:firstLine="70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</w:t>
      </w:r>
      <w:r>
        <w:rPr>
          <w:rFonts w:ascii="Times New Roman" w:hAnsi="Times New Roman"/>
          <w:sz w:val="24"/>
        </w:rPr>
        <w:t xml:space="preserve">текущем контроле успеваемости, </w:t>
      </w:r>
      <w:r>
        <w:rPr>
          <w:rFonts w:ascii="Times New Roman" w:hAnsi="Times New Roman"/>
          <w:sz w:val="24"/>
        </w:rPr>
        <w:t>промежуточной аттестации</w:t>
      </w:r>
      <w:r>
        <w:rPr>
          <w:rFonts w:ascii="Times New Roman" w:hAnsi="Times New Roman"/>
          <w:sz w:val="24"/>
        </w:rPr>
        <w:t xml:space="preserve"> и ликвидации академической задолженности обучающихся</w:t>
      </w:r>
      <w:r>
        <w:rPr>
          <w:rFonts w:ascii="Times New Roman" w:hAnsi="Times New Roman"/>
          <w:sz w:val="24"/>
        </w:rPr>
        <w:t xml:space="preserve"> по программам </w:t>
      </w:r>
      <w:r>
        <w:rPr>
          <w:rFonts w:ascii="Times New Roman" w:hAnsi="Times New Roman"/>
          <w:sz w:val="24"/>
        </w:rPr>
        <w:t>высшего образования.</w:t>
      </w:r>
    </w:p>
    <w:p w14:paraId="F7000000">
      <w:pPr>
        <w:spacing w:after="0" w:line="240" w:lineRule="auto"/>
        <w:ind w:firstLine="706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Для оценки сформированности результатов обучения по дисциплине используется </w:t>
      </w:r>
      <w:r>
        <w:rPr>
          <w:rFonts w:ascii="Times New Roman" w:hAnsi="Times New Roman"/>
          <w:sz w:val="24"/>
        </w:rPr>
        <w:t>балльно</w:t>
      </w:r>
      <w:r>
        <w:rPr>
          <w:rFonts w:ascii="Times New Roman" w:hAnsi="Times New Roman"/>
          <w:sz w:val="24"/>
        </w:rPr>
        <w:t xml:space="preserve">-рейтинговая система успеваемости обучающихся: </w:t>
      </w:r>
    </w:p>
    <w:p w14:paraId="F8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</w:t>
      </w:r>
      <w:r>
        <w:rPr>
          <w:rFonts w:ascii="Times New Roman" w:hAnsi="Times New Roman"/>
          <w:sz w:val="24"/>
        </w:rPr>
        <w:t>экзамен</w:t>
      </w:r>
      <w:r>
        <w:rPr>
          <w:rFonts w:ascii="Times New Roman" w:hAnsi="Times New Roman"/>
          <w:i w:val="1"/>
          <w:sz w:val="24"/>
        </w:rPr>
        <w:t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</w:p>
    <w:p w14:paraId="F9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1415"/>
        <w:gridCol w:w="3640"/>
      </w:tblGrid>
      <w:tr>
        <w:trPr>
          <w:trHeight w:hRule="exact" w:val="301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>
        <w:trPr>
          <w:trHeight w:hRule="exact" w:val="338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C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D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неудовлетворительно</w:t>
            </w:r>
          </w:p>
        </w:tc>
      </w:tr>
      <w:tr>
        <w:trPr>
          <w:trHeight w:hRule="exact" w:val="272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E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FF00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</w:t>
            </w:r>
            <w:r>
              <w:rPr>
                <w:rFonts w:ascii="Times New Roman" w:hAnsi="Times New Roman"/>
              </w:rPr>
              <w:t>удовлетворительно</w:t>
            </w:r>
          </w:p>
        </w:tc>
      </w:tr>
      <w:tr>
        <w:trPr>
          <w:trHeight w:hRule="exact" w:val="274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0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1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</w:t>
            </w:r>
          </w:p>
        </w:tc>
      </w:tr>
      <w:tr>
        <w:trPr>
          <w:trHeight w:hRule="exact" w:val="280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2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03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отлично</w:t>
            </w:r>
          </w:p>
        </w:tc>
      </w:tr>
    </w:tbl>
    <w:p w14:paraId="04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05010000">
      <w:pPr>
        <w:widowControl w:val="0"/>
        <w:numPr>
          <w:ilvl w:val="0"/>
          <w:numId w:val="6"/>
        </w:num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заданий по дисциплине</w:t>
      </w:r>
    </w:p>
    <w:p w14:paraId="06010000">
      <w:pPr>
        <w:widowControl w:val="0"/>
        <w:spacing w:after="0" w:line="240" w:lineRule="auto"/>
        <w:ind w:firstLine="0" w:left="1088"/>
        <w:rPr>
          <w:rFonts w:ascii="Times New Roman" w:hAnsi="Times New Roman"/>
          <w:b w:val="1"/>
          <w:sz w:val="24"/>
        </w:rPr>
      </w:pPr>
    </w:p>
    <w:p w14:paraId="07010000">
      <w:pPr>
        <w:pStyle w:val="Style_3"/>
        <w:numPr>
          <w:ilvl w:val="1"/>
          <w:numId w:val="7"/>
        </w:num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для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текущего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контроля</w:t>
      </w:r>
      <w:r>
        <w:rPr>
          <w:rFonts w:ascii="Times New Roman" w:hAnsi="Times New Roman"/>
          <w:b w:val="1"/>
          <w:sz w:val="24"/>
        </w:rPr>
        <w:t>:</w:t>
      </w:r>
    </w:p>
    <w:p w14:paraId="08010000">
      <w:pPr>
        <w:spacing w:after="0" w:line="240" w:lineRule="auto"/>
        <w:ind/>
        <w:contextualSpacing w:val="1"/>
        <w:rPr>
          <w:rFonts w:ascii="Times New Roman" w:hAnsi="Times New Roman"/>
          <w:b w:val="1"/>
          <w:i w:val="1"/>
          <w:sz w:val="24"/>
        </w:rPr>
      </w:pPr>
    </w:p>
    <w:p w14:paraId="09010000">
      <w:pPr>
        <w:spacing w:after="0" w:line="240" w:lineRule="auto"/>
        <w:ind/>
        <w:contextualSpacing w:val="1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Таблица - 5.1.1. Перечень заданий текущего контроля и их наименование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06"/>
        <w:gridCol w:w="7313"/>
      </w:tblGrid>
      <w:tr>
        <w:trPr>
          <w:trHeight w:hRule="atLeast" w:val="283"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оценочных средств</w:t>
            </w:r>
          </w:p>
        </w:tc>
        <w:tc>
          <w:tcPr>
            <w:tcW w:type="dxa" w:w="7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задания</w:t>
            </w:r>
          </w:p>
        </w:tc>
      </w:tr>
      <w:tr>
        <w:trPr>
          <w:trHeight w:hRule="atLeast" w:val="1381"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Перевод на русский язык оригинальной статьи по специальности</w:t>
            </w:r>
          </w:p>
        </w:tc>
        <w:tc>
          <w:tcPr>
            <w:tcW w:type="dxa" w:w="7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статей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F010000">
            <w:pPr>
              <w:pStyle w:val="Style_3"/>
              <w:numPr>
                <w:ilvl w:val="0"/>
                <w:numId w:val="8"/>
              </w:numPr>
              <w:spacing w:after="0" w:line="240" w:lineRule="auto"/>
              <w:ind w:firstLine="331" w:left="29"/>
              <w:jc w:val="both"/>
              <w:rPr>
                <w:rFonts w:ascii="Times New Roman" w:hAnsi="Times New Roman"/>
                <w:color w:val="E36C0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Limits of legislation as a source of law: a historical and comparative analysis</w:t>
            </w:r>
          </w:p>
          <w:p w14:paraId="10010000">
            <w:pPr>
              <w:pStyle w:val="Style_3"/>
              <w:numPr>
                <w:ilvl w:val="0"/>
                <w:numId w:val="8"/>
              </w:numPr>
              <w:spacing w:line="240" w:lineRule="auto"/>
              <w:ind w:firstLine="331" w:left="29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Corruption as a Facilitative Element to the Origins and Cycle of Money Laundering</w:t>
            </w:r>
          </w:p>
        </w:tc>
      </w:tr>
      <w:tr>
        <w:trPr>
          <w:trHeight w:hRule="atLeast" w:val="283"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Реферирование научных статей</w:t>
            </w:r>
          </w:p>
        </w:tc>
        <w:tc>
          <w:tcPr>
            <w:tcW w:type="dxa" w:w="7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tabs>
                <w:tab w:leader="none" w:pos="3750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Статьи по теме своего научного исследования </w:t>
            </w:r>
          </w:p>
        </w:tc>
      </w:tr>
      <w:tr>
        <w:trPr>
          <w:trHeight w:hRule="atLeast" w:val="283"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Аннотация научной статьи</w:t>
            </w:r>
          </w:p>
        </w:tc>
        <w:tc>
          <w:tcPr>
            <w:tcW w:type="dxa" w:w="7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tabs>
                <w:tab w:leader="none" w:pos="3750" w:val="center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Статьи по теме своего научного исследования</w:t>
            </w:r>
          </w:p>
        </w:tc>
      </w:tr>
    </w:tbl>
    <w:p w14:paraId="15010000">
      <w:pPr>
        <w:spacing w:after="0" w:line="240" w:lineRule="auto"/>
        <w:ind/>
        <w:contextualSpacing w:val="1"/>
        <w:rPr>
          <w:rFonts w:ascii="Times New Roman" w:hAnsi="Times New Roman"/>
          <w:i w:val="1"/>
          <w:sz w:val="24"/>
        </w:rPr>
      </w:pPr>
    </w:p>
    <w:p w14:paraId="16010000">
      <w:pPr>
        <w:pStyle w:val="Style_3"/>
        <w:numPr>
          <w:ilvl w:val="1"/>
          <w:numId w:val="7"/>
        </w:numPr>
        <w:tabs>
          <w:tab w:leader="none" w:pos="1134" w:val="left"/>
        </w:tabs>
        <w:spacing w:after="0" w:line="240" w:lineRule="auto"/>
        <w:ind w:firstLine="425" w:left="426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Контрольные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точки</w:t>
      </w:r>
    </w:p>
    <w:p w14:paraId="17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Контрольное работа №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1:</w:t>
      </w:r>
      <w:r>
        <w:rPr>
          <w:rFonts w:ascii="Times New Roman" w:hAnsi="Times New Roman"/>
          <w:sz w:val="24"/>
        </w:rPr>
        <w:t xml:space="preserve"> </w:t>
      </w:r>
    </w:p>
    <w:p w14:paraId="18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Задание 1. </w:t>
      </w:r>
      <w:bookmarkStart w:id="8" w:name="_Hlk26658545"/>
      <w:r>
        <w:rPr>
          <w:rFonts w:ascii="Times New Roman" w:hAnsi="Times New Roman"/>
          <w:sz w:val="24"/>
        </w:rPr>
        <w:t xml:space="preserve">Прочитайте и переведите на русский язык статью </w:t>
      </w:r>
      <w:bookmarkEnd w:id="8"/>
    </w:p>
    <w:p w14:paraId="19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Изучающее чтение предполагает полное и точное понимание содержание статьи. При оценке письменного перевода учитываются следующие параметры: общая адекватность перевода (отсутствие смысловых искажений); соответствие контекстуальных замен и переводческих трансформаций научному тексту-источнику, грамматическая и лексическая корректность перевода, соблюдение норм родного языка. </w:t>
      </w:r>
    </w:p>
    <w:p w14:paraId="1A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выполнении задания </w:t>
      </w:r>
      <w:r>
        <w:rPr>
          <w:rFonts w:ascii="Times New Roman" w:hAnsi="Times New Roman"/>
          <w:sz w:val="24"/>
        </w:rPr>
        <w:t>обучающиеся</w:t>
      </w:r>
      <w:r>
        <w:rPr>
          <w:rFonts w:ascii="Times New Roman" w:hAnsi="Times New Roman"/>
          <w:sz w:val="24"/>
        </w:rPr>
        <w:t xml:space="preserve"> могут пользоваться в процессе перевода бумажными словарями. Статья должна включать в себя не более 2000 знаков, быть связана с тематикой исследования аспирантов.</w:t>
      </w:r>
      <w:r>
        <w:rPr>
          <w:rFonts w:ascii="Times New Roman" w:hAnsi="Times New Roman"/>
          <w:sz w:val="24"/>
        </w:rPr>
        <w:t xml:space="preserve"> При оценке письменного перевода учитываются следующие факторы:</w:t>
      </w:r>
    </w:p>
    <w:p w14:paraId="1B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адекватность перевода (содержательная сторона); форма предъявления перевода. При оценке </w:t>
      </w:r>
      <w:r>
        <w:rPr>
          <w:rFonts w:ascii="Times New Roman" w:hAnsi="Times New Roman"/>
          <w:sz w:val="24"/>
        </w:rPr>
        <w:t>письменного перевода</w:t>
      </w:r>
      <w:r>
        <w:rPr>
          <w:rFonts w:ascii="Times New Roman" w:hAnsi="Times New Roman"/>
          <w:sz w:val="24"/>
        </w:rPr>
        <w:t> каждая фактическая ошибка снижает оценку на 1 балл, потеря информации на 0,5 балла. При большом количестве стилистических погрешностей, которые приводят к затруднению восприятия перевода, общая оценка снижается на 1 балл. За нарушения в оформлении текста общая оценка снижается на 0,5 балла.</w:t>
      </w:r>
    </w:p>
    <w:p w14:paraId="1C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</w:p>
    <w:p w14:paraId="1D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Контрольная работа №2 </w:t>
      </w:r>
    </w:p>
    <w:p w14:paraId="1E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Задание 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Напишите монографический или сводный реферат статьи (статей) по теме своего научного исследования. Напишите аннотацию к вашему реферату.</w:t>
      </w:r>
    </w:p>
    <w:p w14:paraId="1F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написания реферата необходимы следующие навыки и умения: выявление основной фактологической информации в тексте первичного документа, разделение текста на смысловые фрагменты, вычленение основной и существенной информации в этих фрагментах, компрессия языкового оформления информации, лингвистическое оформление текста самого реферата в соответствии с требованиями данного жанра. </w:t>
      </w:r>
    </w:p>
    <w:p w14:paraId="20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оценке рефера</w:t>
      </w:r>
      <w:r>
        <w:rPr>
          <w:rFonts w:ascii="Times New Roman" w:hAnsi="Times New Roman"/>
          <w:sz w:val="24"/>
        </w:rPr>
        <w:t>та оцениваются следующие умения</w:t>
      </w:r>
      <w:r>
        <w:rPr>
          <w:rFonts w:ascii="Times New Roman" w:hAnsi="Times New Roman"/>
          <w:sz w:val="24"/>
        </w:rPr>
        <w:t xml:space="preserve">: 1) понимать основное содержание реферируемого текста, т.е. уметь ориентироваться в тексте, находить опорные смысловые вехи, определять причинно-следственные и другие логические связи; 2) осмысливать информацию текста и запоминать ее, т.е. уметь перегруппировывать информацию по степени важности, выделять наиболее существенную и новую информацию. 3) интерпретировать полученную информацию и передавать ее в соответствующей форме, т.е. минимальными языковыми знаками передавать максимум информации определенными языковыми единицами, соблюдая нормы языка. </w:t>
      </w:r>
    </w:p>
    <w:p w14:paraId="2101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выполнения задания </w:t>
      </w:r>
      <w:r>
        <w:rPr>
          <w:rFonts w:ascii="Times New Roman" w:hAnsi="Times New Roman"/>
          <w:sz w:val="24"/>
        </w:rPr>
        <w:t>обучающиеся</w:t>
      </w:r>
      <w:r>
        <w:rPr>
          <w:rFonts w:ascii="Times New Roman" w:hAnsi="Times New Roman"/>
          <w:sz w:val="24"/>
        </w:rPr>
        <w:t xml:space="preserve"> могут пользоваться</w:t>
      </w:r>
      <w:r>
        <w:rPr>
          <w:rFonts w:ascii="Times New Roman" w:hAnsi="Times New Roman"/>
          <w:sz w:val="24"/>
        </w:rPr>
        <w:t xml:space="preserve"> печатными</w:t>
      </w:r>
      <w:r>
        <w:rPr>
          <w:rFonts w:ascii="Times New Roman" w:hAnsi="Times New Roman"/>
          <w:sz w:val="24"/>
        </w:rPr>
        <w:t xml:space="preserve"> словарями.</w:t>
      </w:r>
    </w:p>
    <w:p w14:paraId="22010000">
      <w:pPr>
        <w:spacing w:after="0" w:line="240" w:lineRule="auto"/>
        <w:ind/>
        <w:contextualSpacing w:val="1"/>
        <w:rPr>
          <w:rFonts w:ascii="Times New Roman" w:hAnsi="Times New Roman"/>
          <w:i w:val="1"/>
          <w:sz w:val="24"/>
        </w:rPr>
      </w:pPr>
    </w:p>
    <w:p w14:paraId="23010000">
      <w:pPr>
        <w:pStyle w:val="Style_3"/>
        <w:numPr>
          <w:ilvl w:val="1"/>
          <w:numId w:val="7"/>
        </w:numPr>
        <w:spacing w:after="0" w:line="240" w:lineRule="auto"/>
        <w:ind w:firstLine="491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Промежуточная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аттестация</w:t>
      </w:r>
    </w:p>
    <w:p w14:paraId="24010000">
      <w:pPr>
        <w:spacing w:after="0" w:line="240" w:lineRule="auto"/>
        <w:ind w:firstLine="0" w:left="1440"/>
        <w:jc w:val="both"/>
        <w:rPr>
          <w:rFonts w:ascii="Times New Roman" w:hAnsi="Times New Roman"/>
          <w:b w:val="1"/>
          <w:sz w:val="24"/>
        </w:rPr>
      </w:pP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Вопросы к экзамену:</w:t>
      </w:r>
    </w:p>
    <w:p w14:paraId="2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1. </w:t>
      </w:r>
      <w:bookmarkStart w:id="9" w:name="_Hlk26709109"/>
      <w:r>
        <w:rPr>
          <w:rFonts w:ascii="Times New Roman" w:hAnsi="Times New Roman"/>
          <w:sz w:val="24"/>
        </w:rPr>
        <w:t>Чтение и письменный перевод со словарем на русский язык оригинального текста по специальности. Объем 2300-2500 печатных знаков. Время подготовки – 45 минут. Форма проверки – чтение части текста вслух и проверка письменного перевода.</w:t>
      </w:r>
      <w:bookmarkEnd w:id="9"/>
    </w:p>
    <w:p w14:paraId="28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2. </w:t>
      </w:r>
      <w:bookmarkStart w:id="10" w:name="_Hlk26709069"/>
      <w:r>
        <w:rPr>
          <w:rFonts w:ascii="Times New Roman" w:hAnsi="Times New Roman"/>
          <w:sz w:val="24"/>
        </w:rPr>
        <w:t>Ознакомительное чтение оригинального текста по специальности, без словаря. Объем 2200-2500 печатных знаков. Время подготовки – 10 минут. Форма проверки – передача содержания на русском/иностранном языке.</w:t>
      </w:r>
      <w:bookmarkEnd w:id="10"/>
    </w:p>
    <w:p w14:paraId="2901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3. </w:t>
      </w:r>
      <w:bookmarkStart w:id="11" w:name="_Hlk26709275"/>
      <w:r>
        <w:rPr>
          <w:rFonts w:ascii="Times New Roman" w:hAnsi="Times New Roman"/>
          <w:sz w:val="24"/>
        </w:rPr>
        <w:t>Изложение на иностранном языке содержания оригинального текста по широкому профилю базовой кафедры аспиранта, прочитанного без словаря; беседа по содержанию прочитанного. Объем текста – 1500 – 2000 печатных знаков. Время подготовки – 10 минут. Форма проверки – передача содержания на иностранном языке.</w:t>
      </w:r>
    </w:p>
    <w:p w14:paraId="2A01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4. Беседа с экзаменатором на иностранном языке (без подготовки) по вопросам, связанным со специальностью и научной работой аспиранта (соискателя).</w:t>
      </w:r>
      <w:bookmarkEnd w:id="11"/>
    </w:p>
    <w:p w14:paraId="2B01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p w14:paraId="2C01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Примерный перечень тем для беседы:</w:t>
      </w:r>
    </w:p>
    <w:p w14:paraId="2D010000">
      <w:pPr>
        <w:numPr>
          <w:ilvl w:val="0"/>
          <w:numId w:val="9"/>
        </w:num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Обсуждение реферата.</w:t>
      </w:r>
    </w:p>
    <w:p w14:paraId="2E010000">
      <w:pPr>
        <w:numPr>
          <w:ilvl w:val="0"/>
          <w:numId w:val="9"/>
        </w:num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Обзор и обсуждение прочитанной литературы по теме диссертационного исследования.</w:t>
      </w:r>
    </w:p>
    <w:p w14:paraId="2F010000">
      <w:pPr>
        <w:numPr>
          <w:ilvl w:val="0"/>
          <w:numId w:val="9"/>
        </w:num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избранного научного направления, цели и задачи диссертационного исследования.</w:t>
      </w:r>
    </w:p>
    <w:p w14:paraId="30010000">
      <w:pPr>
        <w:numPr>
          <w:ilvl w:val="0"/>
          <w:numId w:val="9"/>
        </w:num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исследования, используемые в научной работе.</w:t>
      </w:r>
    </w:p>
    <w:p w14:paraId="31010000">
      <w:pPr>
        <w:numPr>
          <w:ilvl w:val="0"/>
          <w:numId w:val="9"/>
        </w:num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Трудовая деятельность аспиранта (соискателя): опыт работы, специализация.</w:t>
      </w:r>
    </w:p>
    <w:p w14:paraId="32010000">
      <w:pPr>
        <w:numPr>
          <w:ilvl w:val="0"/>
          <w:numId w:val="9"/>
        </w:num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 и ценность диссертационного исследования.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color w:val="C45911"/>
          <w:sz w:val="24"/>
        </w:rPr>
      </w:pPr>
    </w:p>
    <w:p w14:paraId="34010000">
      <w:pPr>
        <w:numPr>
          <w:ilvl w:val="0"/>
          <w:numId w:val="7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материалы, определяющие процедуры оценивания</w:t>
      </w:r>
    </w:p>
    <w:p w14:paraId="3501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6010000">
      <w:pPr>
        <w:pStyle w:val="Style_5"/>
        <w:widowControl w:val="1"/>
        <w:spacing w:line="240" w:lineRule="auto"/>
        <w:ind w:firstLine="706" w:left="0"/>
      </w:pPr>
      <w:r>
        <w:rPr>
          <w:rStyle w:val="Style_6_ch"/>
          <w:sz w:val="24"/>
        </w:rPr>
        <w:t xml:space="preserve">Процедура оценивания результатов обучения по дисциплине </w:t>
      </w:r>
      <w:r>
        <w:t>характеризующи</w:t>
      </w:r>
      <w:r>
        <w:t>х этапы формирования компетенций</w:t>
      </w:r>
      <w:r>
        <w:t>,</w:t>
      </w:r>
      <w:r>
        <w:rPr>
          <w:rStyle w:val="Style_6_ch"/>
          <w:sz w:val="24"/>
        </w:rPr>
        <w:t xml:space="preserve"> представлена паспортом фонда оценочных средств по дисциплине (</w:t>
      </w:r>
      <w:r>
        <w:t>раздел 1).</w:t>
      </w:r>
    </w:p>
    <w:p w14:paraId="37010000">
      <w:pPr>
        <w:pStyle w:val="Style_5"/>
        <w:widowControl w:val="1"/>
        <w:spacing w:line="240" w:lineRule="auto"/>
        <w:ind w:firstLine="706" w:left="0"/>
      </w:pPr>
      <w:r>
        <w:rPr>
          <w:rStyle w:val="Style_6_ch"/>
          <w:sz w:val="24"/>
        </w:rPr>
        <w:t xml:space="preserve">Комплект оценочных средств хранится </w:t>
      </w:r>
      <w:r>
        <w:t>в Центре</w:t>
      </w:r>
      <w:r>
        <w:t xml:space="preserve">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доступа. </w:t>
      </w:r>
    </w:p>
    <w:p w14:paraId="38010000">
      <w:pPr>
        <w:pStyle w:val="Style_5"/>
        <w:widowControl w:val="1"/>
        <w:spacing w:line="240" w:lineRule="auto"/>
        <w:ind w:firstLine="706" w:left="0"/>
        <w:rPr>
          <w:rStyle w:val="Style_6_ch"/>
          <w:sz w:val="24"/>
        </w:rPr>
      </w:pPr>
      <w:r>
        <w:rPr>
          <w:rStyle w:val="Style_6_ch"/>
          <w:b w:val="1"/>
          <w:sz w:val="24"/>
        </w:rPr>
        <w:t>Порядок проведения текущего</w:t>
      </w:r>
      <w:r>
        <w:rPr>
          <w:rStyle w:val="Style_6_ch"/>
          <w:b w:val="1"/>
          <w:sz w:val="24"/>
        </w:rPr>
        <w:t xml:space="preserve"> </w:t>
      </w:r>
      <w:r>
        <w:rPr>
          <w:rStyle w:val="Style_6_ch"/>
          <w:b w:val="1"/>
          <w:sz w:val="24"/>
        </w:rPr>
        <w:t>контроля</w:t>
      </w:r>
      <w:r>
        <w:rPr>
          <w:rStyle w:val="Style_6_ch"/>
          <w:sz w:val="24"/>
        </w:rPr>
        <w:t xml:space="preserve"> успеваемости</w:t>
      </w:r>
      <w:r>
        <w:rPr>
          <w:rStyle w:val="Style_6_ch"/>
          <w:sz w:val="24"/>
        </w:rPr>
        <w:t xml:space="preserve">, </w:t>
      </w:r>
      <w:r>
        <w:rPr>
          <w:rStyle w:val="Style_6_ch"/>
          <w:sz w:val="24"/>
        </w:rPr>
        <w:t>и промежуточной аттестации обучающихся по ОПОП регламентируются Положением о текущем</w:t>
      </w:r>
      <w:r>
        <w:rPr>
          <w:rStyle w:val="Style_6_ch"/>
          <w:sz w:val="24"/>
        </w:rPr>
        <w:t xml:space="preserve"> контроле успеваемости, </w:t>
      </w:r>
      <w:r>
        <w:rPr>
          <w:rStyle w:val="Style_6_ch"/>
          <w:sz w:val="24"/>
        </w:rPr>
        <w:t>промежуточной аттестации</w:t>
      </w:r>
      <w:r>
        <w:rPr>
          <w:rStyle w:val="Style_6_ch"/>
          <w:sz w:val="24"/>
        </w:rPr>
        <w:t xml:space="preserve"> и ликвидации академической задолженности</w:t>
      </w:r>
      <w:r>
        <w:rPr>
          <w:rStyle w:val="Style_6_ch"/>
          <w:sz w:val="24"/>
        </w:rPr>
        <w:t xml:space="preserve"> обучающихся по программам </w:t>
      </w:r>
      <w:r>
        <w:rPr>
          <w:rStyle w:val="Style_6_ch"/>
          <w:sz w:val="24"/>
        </w:rPr>
        <w:t>аспирантуры</w:t>
      </w:r>
      <w:r>
        <w:rPr>
          <w:rStyle w:val="Style_6_ch"/>
          <w:sz w:val="24"/>
        </w:rPr>
        <w:t>.</w:t>
      </w:r>
    </w:p>
    <w:p w14:paraId="39010000">
      <w:pPr>
        <w:pStyle w:val="Style_5"/>
        <w:widowControl w:val="1"/>
        <w:spacing w:line="240" w:lineRule="auto"/>
        <w:ind w:firstLine="706" w:left="0"/>
        <w:rPr>
          <w:rStyle w:val="Style_6_ch"/>
          <w:sz w:val="24"/>
        </w:rPr>
      </w:pPr>
      <w:r>
        <w:rPr>
          <w:rStyle w:val="Style_6_ch"/>
          <w:b w:val="1"/>
          <w:sz w:val="24"/>
        </w:rPr>
        <w:t>Текущий контроль</w:t>
      </w:r>
      <w:r>
        <w:rPr>
          <w:rStyle w:val="Style_6_ch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3A010000">
      <w:pPr>
        <w:pStyle w:val="Style_5"/>
        <w:widowControl w:val="1"/>
        <w:spacing w:line="240" w:lineRule="auto"/>
        <w:ind w:firstLine="706" w:left="0"/>
        <w:rPr>
          <w:rStyle w:val="Style_6_ch"/>
          <w:sz w:val="24"/>
        </w:rPr>
      </w:pPr>
      <w:r>
        <w:rPr>
          <w:rStyle w:val="Style_6_ch"/>
          <w:sz w:val="24"/>
        </w:rPr>
        <w:t xml:space="preserve">Текущий контроль успеваемости осуществляется: на лекциях, </w:t>
      </w:r>
      <w:r>
        <w:rPr>
          <w:rStyle w:val="Style_6_ch"/>
          <w:sz w:val="24"/>
        </w:rPr>
        <w:t>семинарских</w:t>
      </w:r>
      <w:r>
        <w:rPr>
          <w:rStyle w:val="Style_6_ch"/>
          <w:sz w:val="24"/>
        </w:rPr>
        <w:t xml:space="preserve"> занятиях, в рамках контроля самостоятельной работы.</w:t>
      </w:r>
      <w:r>
        <w:rPr>
          <w:rStyle w:val="Style_6_ch"/>
          <w:sz w:val="24"/>
        </w:rPr>
        <w:t xml:space="preserve"> </w:t>
      </w:r>
      <w:r>
        <w:rPr>
          <w:rStyle w:val="Style_6_ch"/>
          <w:sz w:val="24"/>
        </w:rPr>
        <w:t>Обучающиеся заранее информируются о критериях и процедуре текущего контроля успеваемости преподавателями по соо</w:t>
      </w:r>
      <w:r>
        <w:rPr>
          <w:rStyle w:val="Style_6_ch"/>
          <w:sz w:val="24"/>
        </w:rPr>
        <w:t>тветствующей учебной дисциплине.</w:t>
      </w:r>
      <w:r>
        <w:rPr>
          <w:rStyle w:val="Style_6_ch"/>
          <w:sz w:val="24"/>
        </w:rPr>
        <w:t xml:space="preserve"> </w:t>
      </w:r>
      <w:r>
        <w:rPr>
          <w:rStyle w:val="Style_6_ch"/>
          <w:sz w:val="24"/>
        </w:rPr>
        <w:t>Успеваемость при текущем контроле характеризует объем и качество выполненной обучающимся работы по дисциплине</w:t>
      </w:r>
      <w:r>
        <w:rPr>
          <w:rStyle w:val="Style_6_ch"/>
          <w:sz w:val="24"/>
        </w:rPr>
        <w:t>.</w:t>
      </w:r>
      <w:r>
        <w:rPr>
          <w:rStyle w:val="Style_6_ch"/>
          <w:sz w:val="24"/>
        </w:rPr>
        <w:t xml:space="preserve"> </w:t>
      </w:r>
    </w:p>
    <w:p w14:paraId="3B010000">
      <w:pPr>
        <w:pStyle w:val="Style_5"/>
        <w:widowControl w:val="1"/>
        <w:spacing w:line="240" w:lineRule="auto"/>
        <w:ind w:firstLine="706" w:left="0"/>
        <w:rPr>
          <w:rStyle w:val="Style_6_ch"/>
          <w:sz w:val="24"/>
        </w:rPr>
      </w:pPr>
      <w:r>
        <w:rPr>
          <w:rStyle w:val="Style_6_ch"/>
          <w:sz w:val="24"/>
        </w:rPr>
        <w:t xml:space="preserve">Педагогические виды и формы, используемые в процессе текущего контроля успеваемости обучающихся, определяются </w:t>
      </w:r>
      <w:r>
        <w:rPr>
          <w:rStyle w:val="Style_6_ch"/>
          <w:sz w:val="24"/>
        </w:rPr>
        <w:t>преподавателем</w:t>
      </w:r>
      <w:r>
        <w:rPr>
          <w:rStyle w:val="Style_6_ch"/>
          <w:sz w:val="24"/>
        </w:rPr>
        <w:t>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3C010000">
      <w:pPr>
        <w:pStyle w:val="Style_5"/>
        <w:widowControl w:val="1"/>
        <w:spacing w:line="240" w:lineRule="auto"/>
        <w:ind w:firstLine="706" w:left="0"/>
        <w:rPr>
          <w:rStyle w:val="Style_6_ch"/>
          <w:sz w:val="24"/>
        </w:rPr>
      </w:pPr>
      <w:r>
        <w:rPr>
          <w:rStyle w:val="Style_6_ch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3D010000">
      <w:pPr>
        <w:pStyle w:val="Style_5"/>
        <w:widowControl w:val="1"/>
        <w:spacing w:line="240" w:lineRule="auto"/>
        <w:ind w:firstLine="706" w:left="0"/>
        <w:rPr>
          <w:rStyle w:val="Style_6_ch"/>
          <w:sz w:val="24"/>
        </w:rPr>
      </w:pPr>
      <w:r>
        <w:rPr>
          <w:rStyle w:val="Style_6_ch"/>
          <w:sz w:val="24"/>
        </w:rPr>
        <w:t>При аттестации обучающихся учитываются следующие факторы:</w:t>
      </w:r>
    </w:p>
    <w:p w14:paraId="3E01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6_ch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3F01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и активность участия в </w:t>
      </w:r>
      <w:r>
        <w:rPr>
          <w:rFonts w:ascii="Times New Roman" w:hAnsi="Times New Roman"/>
          <w:sz w:val="24"/>
        </w:rPr>
        <w:t>докладах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дискуссиях</w:t>
      </w:r>
      <w:r>
        <w:rPr>
          <w:rFonts w:ascii="Times New Roman" w:hAnsi="Times New Roman"/>
          <w:sz w:val="24"/>
        </w:rPr>
        <w:t>;</w:t>
      </w:r>
    </w:p>
    <w:p w14:paraId="4001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</w:t>
      </w:r>
      <w:r>
        <w:rPr>
          <w:rFonts w:ascii="Times New Roman" w:hAnsi="Times New Roman"/>
          <w:sz w:val="24"/>
        </w:rPr>
        <w:t xml:space="preserve"> контрольных</w:t>
      </w:r>
      <w:r>
        <w:rPr>
          <w:rFonts w:ascii="Times New Roman" w:hAnsi="Times New Roman"/>
          <w:sz w:val="24"/>
        </w:rPr>
        <w:t xml:space="preserve"> работ;</w:t>
      </w:r>
    </w:p>
    <w:p w14:paraId="4101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4201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</w:t>
      </w:r>
      <w:r>
        <w:rPr>
          <w:rFonts w:ascii="Times New Roman" w:hAnsi="Times New Roman"/>
          <w:sz w:val="24"/>
        </w:rPr>
        <w:t xml:space="preserve"> обучающимися </w:t>
      </w:r>
      <w:r>
        <w:rPr>
          <w:rFonts w:ascii="Times New Roman" w:hAnsi="Times New Roman"/>
          <w:sz w:val="24"/>
        </w:rPr>
        <w:t>по материалу учебной дисциплины;</w:t>
      </w:r>
    </w:p>
    <w:p w14:paraId="4301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семинарских занятий;</w:t>
      </w:r>
    </w:p>
    <w:p w14:paraId="44010000">
      <w:pPr>
        <w:widowControl w:val="0"/>
        <w:numPr>
          <w:ilvl w:val="0"/>
          <w:numId w:val="10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4501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Условием допуска к сдаче </w:t>
      </w:r>
      <w:r>
        <w:rPr>
          <w:rFonts w:ascii="Times New Roman" w:hAnsi="Times New Roman"/>
          <w:sz w:val="24"/>
          <w:highlight w:val="white"/>
        </w:rPr>
        <w:t xml:space="preserve">кандидатского </w:t>
      </w:r>
      <w:r>
        <w:rPr>
          <w:rFonts w:ascii="Times New Roman" w:hAnsi="Times New Roman"/>
          <w:sz w:val="24"/>
          <w:highlight w:val="white"/>
        </w:rPr>
        <w:t>экзамена является реферат</w:t>
      </w:r>
      <w:r>
        <w:rPr>
          <w:rFonts w:ascii="Times New Roman" w:hAnsi="Times New Roman"/>
          <w:sz w:val="24"/>
          <w:highlight w:val="white"/>
        </w:rPr>
        <w:t xml:space="preserve">- </w:t>
      </w:r>
      <w:r>
        <w:rPr>
          <w:rFonts w:ascii="Times New Roman" w:hAnsi="Times New Roman"/>
          <w:sz w:val="24"/>
          <w:highlight w:val="white"/>
        </w:rPr>
        <w:t xml:space="preserve">письменная работа аспиранта (соискателя), написанная в соответствии с его научной специализацией. Рефераты визируются </w:t>
      </w:r>
      <w:r>
        <w:rPr>
          <w:rFonts w:ascii="Times New Roman" w:hAnsi="Times New Roman"/>
          <w:sz w:val="24"/>
          <w:highlight w:val="white"/>
        </w:rPr>
        <w:t>преподавателем дисциплины</w:t>
      </w:r>
      <w:r>
        <w:rPr>
          <w:rFonts w:ascii="Times New Roman" w:hAnsi="Times New Roman"/>
          <w:sz w:val="24"/>
          <w:highlight w:val="white"/>
        </w:rPr>
        <w:t xml:space="preserve"> и у научного руководителя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аспиранта.</w:t>
      </w:r>
    </w:p>
    <w:p w14:paraId="46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Рефераты обычно представляются на заключительном этапе изучения дисциплины, как результат итоговой самостоятельной работы аспиранта. Защита реферата осуществляется на семинарских занятиях, предусмотренных учебным планом. Время защиты - 5-7 минут. </w:t>
      </w:r>
      <w:r>
        <w:rPr>
          <w:rFonts w:ascii="Times New Roman" w:hAnsi="Times New Roman"/>
          <w:sz w:val="24"/>
          <w:highlight w:val="white"/>
        </w:rPr>
        <w:t xml:space="preserve"> </w:t>
      </w:r>
    </w:p>
    <w:p w14:paraId="47010000">
      <w:pPr>
        <w:pStyle w:val="Style_5"/>
        <w:widowControl w:val="1"/>
        <w:spacing w:line="240" w:lineRule="auto"/>
        <w:ind w:firstLine="706" w:left="0"/>
        <w:rPr>
          <w:rStyle w:val="Style_6_ch"/>
          <w:sz w:val="24"/>
        </w:rPr>
      </w:pPr>
      <w:r>
        <w:rPr>
          <w:rStyle w:val="Style_6_ch"/>
          <w:b w:val="1"/>
          <w:sz w:val="24"/>
        </w:rPr>
        <w:t>Промежуточная аттестация</w:t>
      </w:r>
      <w:r>
        <w:rPr>
          <w:rStyle w:val="Style_6_ch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48010000">
      <w:pPr>
        <w:spacing w:after="0" w:line="240" w:lineRule="auto"/>
        <w:ind w:firstLine="706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Формирование оценки текущего контроля успеваемости и промежуточной аттестации по итогам освоения дисциплины осуществляется с использованием </w:t>
      </w:r>
      <w:r>
        <w:rPr>
          <w:rFonts w:ascii="Times New Roman" w:hAnsi="Times New Roman"/>
          <w:color w:themeColor="text1" w:val="000000"/>
          <w:sz w:val="24"/>
        </w:rPr>
        <w:t>балльно</w:t>
      </w:r>
      <w:r>
        <w:rPr>
          <w:rFonts w:ascii="Times New Roman" w:hAnsi="Times New Roman"/>
          <w:color w:themeColor="text1" w:val="000000"/>
          <w:sz w:val="24"/>
        </w:rPr>
        <w:t>-рейтинговой системы оценки знаний обучающихся.</w:t>
      </w:r>
    </w:p>
    <w:p w14:paraId="4901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рамках подготовки к экзамену по дисциплине «Иностранный язык» аспирант (соискатель) представляет реферат по той отрасли науки, по которой он проходит обучение в аспирантуре. </w:t>
      </w:r>
    </w:p>
    <w:p w14:paraId="4A010000">
      <w:pPr>
        <w:spacing w:after="0" w:line="240" w:lineRule="auto"/>
        <w:ind w:firstLine="706" w:left="0"/>
        <w:jc w:val="both"/>
        <w:rPr>
          <w:rFonts w:ascii="Times New Roman" w:hAnsi="Times New Roman"/>
          <w:strike w:val="1"/>
          <w:color w:val="000000"/>
          <w:sz w:val="24"/>
        </w:rPr>
      </w:pPr>
    </w:p>
    <w:p w14:paraId="4B010000">
      <w:pPr>
        <w:spacing w:after="0" w:line="240" w:lineRule="auto"/>
        <w:ind w:firstLine="706" w:left="0"/>
        <w:jc w:val="both"/>
        <w:rPr>
          <w:rFonts w:ascii="Times New Roman" w:hAnsi="Times New Roman"/>
          <w:strike w:val="1"/>
          <w:color w:val="000000"/>
          <w:sz w:val="24"/>
        </w:rPr>
      </w:pPr>
    </w:p>
    <w:p w14:paraId="4C010000">
      <w:pPr>
        <w:spacing w:after="0" w:line="240" w:lineRule="auto"/>
        <w:ind w:firstLine="706" w:left="0"/>
        <w:jc w:val="both"/>
        <w:rPr>
          <w:rFonts w:ascii="Times New Roman" w:hAnsi="Times New Roman"/>
          <w:strike w:val="1"/>
          <w:color w:val="000000"/>
          <w:sz w:val="24"/>
        </w:rPr>
      </w:pPr>
    </w:p>
    <w:p w14:paraId="4D010000">
      <w:pPr>
        <w:widowControl w:val="0"/>
        <w:numPr>
          <w:ilvl w:val="0"/>
          <w:numId w:val="7"/>
        </w:numPr>
        <w:tabs>
          <w:tab w:leader="none" w:pos="927" w:val="left"/>
        </w:tabs>
        <w:spacing w:after="0" w:line="240" w:lineRule="auto"/>
        <w:ind w:right="441"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Особенности освоения дисциплины для инвалидов и лиц с ограниченными возможностями</w:t>
      </w:r>
    </w:p>
    <w:p w14:paraId="4E010000">
      <w:pPr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</w:p>
    <w:p w14:paraId="4F010000">
      <w:pPr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Адаптированные оценочные материалы содержатся в адаптированной ОПОП. 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(обучающегося).</w:t>
      </w:r>
    </w:p>
    <w:p w14:paraId="50010000">
      <w:pPr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51010000">
      <w:pPr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52010000">
      <w:pPr>
        <w:widowControl w:val="0"/>
        <w:spacing w:after="0" w:line="240" w:lineRule="auto"/>
        <w:ind w:firstLine="709" w:left="0" w:right="7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5301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Style_2"/>
        <w:tblInd w:type="dxa" w:w="108"/>
        <w:tblLayout w:type="fixed"/>
        <w:tblCellMar>
          <w:top w:type="dxa" w:w="7"/>
          <w:right w:type="dxa" w:w="115"/>
        </w:tblCellMar>
      </w:tblPr>
      <w:tblGrid>
        <w:gridCol w:w="1587"/>
        <w:gridCol w:w="1955"/>
        <w:gridCol w:w="5814"/>
      </w:tblGrid>
      <w:tr>
        <w:trPr>
          <w:trHeight w:hRule="atLeast" w:val="300"/>
        </w:trPr>
        <w:tc>
          <w:tcPr>
            <w:tcW w:type="dxa" w:w="35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4010000">
            <w:pPr>
              <w:widowControl w:val="0"/>
              <w:spacing w:after="0" w:line="240" w:lineRule="auto"/>
              <w:ind w:firstLine="0" w:left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обучающихся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нозологиям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5010000">
            <w:pPr>
              <w:widowControl w:val="0"/>
              <w:spacing w:after="0" w:line="240" w:lineRule="auto"/>
              <w:ind w:firstLine="0" w:left="687" w:right="6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обучения</w:t>
            </w:r>
          </w:p>
        </w:tc>
      </w:tr>
      <w:tr>
        <w:trPr>
          <w:trHeight w:hRule="atLeast" w:val="331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зрения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5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5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5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5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5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5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>
        <w:trPr>
          <w:trHeight w:hRule="atLeast" w:val="286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6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</w:t>
            </w:r>
            <w:r>
              <w:rPr>
                <w:rFonts w:ascii="Times New Roman" w:hAnsi="Times New Roman"/>
                <w:color w:val="000000"/>
              </w:rPr>
              <w:t>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565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слуха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6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type="dxa" w:w="58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6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6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6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6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6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>
        <w:trPr>
          <w:trHeight w:hRule="atLeast" w:val="562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6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58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408"/>
        </w:trPr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type="dxa" w:w="5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1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2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3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4010000">
            <w:pPr>
              <w:widowControl w:val="0"/>
              <w:numPr>
                <w:ilvl w:val="0"/>
                <w:numId w:val="11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i w:val="1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75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76010000">
      <w:pPr>
        <w:widowControl w:val="0"/>
        <w:spacing w:after="20" w:before="2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77010000">
      <w:pPr>
        <w:widowControl w:val="0"/>
        <w:spacing w:after="0" w:line="240" w:lineRule="auto"/>
        <w:ind w:firstLine="0" w:left="129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Условные обозначения:</w:t>
      </w:r>
    </w:p>
    <w:p w14:paraId="78010000">
      <w:pPr>
        <w:widowControl w:val="0"/>
        <w:spacing w:after="0" w:line="240" w:lineRule="auto"/>
        <w:ind w:firstLine="0" w:left="12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79010000">
      <w:pPr>
        <w:widowControl w:val="0"/>
        <w:spacing w:after="0" w:line="240" w:lineRule="auto"/>
        <w:ind w:firstLine="0" w:left="129" w:right="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7A010000">
      <w:pPr>
        <w:widowControl w:val="0"/>
        <w:spacing w:after="0" w:line="240" w:lineRule="auto"/>
        <w:ind w:firstLine="0" w:left="1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</w:t>
      </w:r>
      <w:r>
        <w:rPr>
          <w:rFonts w:ascii="Times New Roman" w:hAnsi="Times New Roman"/>
          <w:sz w:val="24"/>
        </w:rPr>
        <w:t>альтернативный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эквивалент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используемого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ресурса</w:t>
      </w:r>
    </w:p>
    <w:tbl>
      <w:tblPr>
        <w:tblStyle w:val="Style_2"/>
        <w:tblInd w:type="dxa" w:w="1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266"/>
        <w:gridCol w:w="1003"/>
        <w:gridCol w:w="1418"/>
        <w:gridCol w:w="1701"/>
        <w:gridCol w:w="992"/>
        <w:gridCol w:w="1559"/>
        <w:gridCol w:w="1276"/>
      </w:tblGrid>
      <w:tr>
        <w:trPr>
          <w:trHeight w:hRule="atLeast" w:val="275"/>
        </w:trPr>
        <w:tc>
          <w:tcPr>
            <w:tcW w:type="dxa" w:w="226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C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D01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нозологиям</w:t>
            </w:r>
          </w:p>
        </w:tc>
        <w:tc>
          <w:tcPr>
            <w:tcW w:type="dxa" w:w="69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ресурсы</w:t>
            </w:r>
          </w:p>
        </w:tc>
      </w:tr>
      <w:tr>
        <w:trPr>
          <w:trHeight w:hRule="atLeast" w:val="276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67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>
        <w:trPr>
          <w:trHeight w:hRule="atLeast" w:val="1054"/>
        </w:trPr>
        <w:tc>
          <w:tcPr>
            <w:tcW w:type="dxa" w:w="226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49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88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зрения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8C01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модели)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например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аудио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описание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101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</w:t>
            </w:r>
            <w:r>
              <w:rPr>
                <w:rFonts w:ascii="Times New Roman" w:hAnsi="Times New Roman"/>
              </w:rPr>
              <w:t>)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>
        <w:trPr>
          <w:trHeight w:hRule="atLeast" w:val="1658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9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слуха</w:t>
            </w:r>
          </w:p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</w:t>
            </w:r>
            <w:r>
              <w:rPr>
                <w:rFonts w:ascii="Times New Roman" w:hAnsi="Times New Roman"/>
              </w:rPr>
              <w:t>гипер</w:t>
            </w:r>
            <w:r>
              <w:rPr>
                <w:rFonts w:ascii="Times New Roman" w:hAnsi="Times New Roman"/>
              </w:rPr>
              <w:t>-</w:t>
            </w:r>
          </w:p>
          <w:p w14:paraId="A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22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B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bookmarkStart w:id="12" w:name="_Hlk504003203"/>
    </w:p>
    <w:p w14:paraId="B1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Style_2"/>
        <w:tblLayout w:type="fixed"/>
        <w:tblCellMar>
          <w:top w:type="dxa" w:w="53"/>
          <w:left w:type="dxa" w:w="41"/>
          <w:right w:type="dxa" w:w="115"/>
        </w:tblCellMar>
      </w:tblPr>
      <w:tblGrid>
        <w:gridCol w:w="1742"/>
        <w:gridCol w:w="7655"/>
      </w:tblGrid>
      <w:tr>
        <w:trPr>
          <w:trHeight w:hRule="atLeast" w:val="853"/>
        </w:trPr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>
        <w:trPr>
          <w:trHeight w:hRule="atLeast" w:val="1538"/>
        </w:trPr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B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7010000">
            <w:pPr>
              <w:widowControl w:val="0"/>
              <w:numPr>
                <w:ilvl w:val="0"/>
                <w:numId w:val="12"/>
              </w:numPr>
              <w:tabs>
                <w:tab w:leader="none" w:pos="22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B8010000">
            <w:pPr>
              <w:widowControl w:val="0"/>
              <w:numPr>
                <w:ilvl w:val="0"/>
                <w:numId w:val="12"/>
              </w:numPr>
              <w:tabs>
                <w:tab w:leader="none" w:pos="22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>
        <w:trPr>
          <w:trHeight w:hRule="atLeast" w:val="1378"/>
        </w:trPr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слуха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A010000">
            <w:pPr>
              <w:widowControl w:val="0"/>
              <w:numPr>
                <w:ilvl w:val="0"/>
                <w:numId w:val="13"/>
              </w:numPr>
              <w:tabs>
                <w:tab w:leader="none" w:pos="22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BB010000">
            <w:pPr>
              <w:widowControl w:val="0"/>
              <w:numPr>
                <w:ilvl w:val="0"/>
                <w:numId w:val="13"/>
              </w:numPr>
              <w:tabs>
                <w:tab w:leader="none" w:pos="22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>
        <w:trPr>
          <w:trHeight w:hRule="atLeast" w:val="3204"/>
        </w:trPr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B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</w:p>
        </w:tc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BD010000">
            <w:pPr>
              <w:widowControl w:val="0"/>
              <w:numPr>
                <w:ilvl w:val="0"/>
                <w:numId w:val="14"/>
              </w:numPr>
              <w:tabs>
                <w:tab w:leader="none" w:pos="228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BE010000">
            <w:pPr>
              <w:widowControl w:val="0"/>
              <w:numPr>
                <w:ilvl w:val="0"/>
                <w:numId w:val="14"/>
              </w:numPr>
              <w:tabs>
                <w:tab w:leader="none" w:pos="228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BF010000">
            <w:pPr>
              <w:widowControl w:val="0"/>
              <w:numPr>
                <w:ilvl w:val="0"/>
                <w:numId w:val="14"/>
              </w:numPr>
              <w:tabs>
                <w:tab w:leader="none" w:pos="228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2"/>
          </w:p>
        </w:tc>
      </w:tr>
    </w:tbl>
    <w:p w14:paraId="C001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C1010000">
      <w:pPr>
        <w:widowControl w:val="0"/>
        <w:numPr>
          <w:ilvl w:val="1"/>
          <w:numId w:val="7"/>
        </w:numPr>
        <w:tabs>
          <w:tab w:leader="none" w:pos="927" w:val="left"/>
        </w:tabs>
        <w:spacing w:after="0" w:before="89" w:line="240" w:lineRule="auto"/>
        <w:ind w:firstLine="709" w:left="0" w:right="7"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Задания для текущего контроля для инвалидов и лиц с ограниченными возможностями</w:t>
      </w:r>
    </w:p>
    <w:p w14:paraId="C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C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C4010000">
      <w:pPr>
        <w:widowControl w:val="0"/>
        <w:numPr>
          <w:ilvl w:val="1"/>
          <w:numId w:val="7"/>
        </w:numPr>
        <w:tabs>
          <w:tab w:leader="none" w:pos="927" w:val="left"/>
        </w:tabs>
        <w:spacing w:after="0" w:before="89" w:line="240" w:lineRule="auto"/>
        <w:ind w:firstLine="709" w:left="0" w:right="7"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Задания для промежуточной аттестации для инвалидов и лиц с ограниченными возможностями</w:t>
      </w:r>
    </w:p>
    <w:p w14:paraId="C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C6010000">
      <w:pPr>
        <w:widowControl w:val="0"/>
        <w:tabs>
          <w:tab w:leader="none" w:pos="927" w:val="left"/>
        </w:tabs>
        <w:spacing w:after="0" w:before="6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 с учетом индивидуальных психофизических особенностей обучающихся.</w:t>
      </w:r>
    </w:p>
    <w:p w14:paraId="C7010000"/>
    <w:sectPr>
      <w:footerReference r:id="rId1" w:type="default"/>
      <w:pgSz w:h="16838" w:orient="portrait" w:w="11906"/>
      <w:pgMar w:bottom="1134" w:footer="0" w:gutter="0" w:header="340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88"/>
      </w:pPr>
      <w:rPr>
        <w:rFonts w:ascii="Times New Roman" w:hAnsi="Times New Roman"/>
        <w:b w:val="1"/>
        <w:sz w:val="28"/>
      </w:r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1448"/>
      </w:pPr>
    </w:lvl>
    <w:lvl w:ilvl="3">
      <w:start w:val="1"/>
      <w:numFmt w:val="decimal"/>
      <w:lvlText w:val="%1.%2.%3.%4."/>
      <w:lvlJc w:val="left"/>
      <w:pPr>
        <w:ind w:hanging="1080" w:left="1808"/>
      </w:pPr>
    </w:lvl>
    <w:lvl w:ilvl="4">
      <w:start w:val="1"/>
      <w:numFmt w:val="decimal"/>
      <w:lvlText w:val="%1.%2.%3.%4.%5."/>
      <w:lvlJc w:val="left"/>
      <w:pPr>
        <w:ind w:hanging="1080" w:left="1808"/>
      </w:pPr>
    </w:lvl>
    <w:lvl w:ilvl="5">
      <w:start w:val="1"/>
      <w:numFmt w:val="decimal"/>
      <w:lvlText w:val="%1.%2.%3.%4.%5.%6."/>
      <w:lvlJc w:val="left"/>
      <w:pPr>
        <w:ind w:hanging="1440" w:left="2168"/>
      </w:pPr>
    </w:lvl>
    <w:lvl w:ilvl="6">
      <w:start w:val="1"/>
      <w:numFmt w:val="decimal"/>
      <w:lvlText w:val="%1.%2.%3.%4.%5.%6.%7."/>
      <w:lvlJc w:val="left"/>
      <w:pPr>
        <w:ind w:hanging="1800" w:left="2528"/>
      </w:pPr>
    </w:lvl>
    <w:lvl w:ilvl="7">
      <w:start w:val="1"/>
      <w:numFmt w:val="decimal"/>
      <w:lvlText w:val="%1.%2.%3.%4.%5.%6.%7.%8."/>
      <w:lvlJc w:val="left"/>
      <w:pPr>
        <w:ind w:hanging="1800" w:left="2528"/>
      </w:pPr>
    </w:lvl>
    <w:lvl w:ilvl="8">
      <w:start w:val="1"/>
      <w:numFmt w:val="decimal"/>
      <w:lvlText w:val="%1.%2.%3.%4.%5.%6.%7.%8.%9."/>
      <w:lvlJc w:val="left"/>
      <w:pPr>
        <w:ind w:hanging="2160" w:left="2888"/>
      </w:pPr>
    </w:lvl>
  </w:abstractNum>
  <w:abstractNum w:abstractNumId="2">
    <w:lvl w:ilvl="0">
      <w:start w:val="1"/>
      <w:numFmt w:val="decimal"/>
      <w:lvlText w:val="%1"/>
      <w:lvlJc w:val="left"/>
      <w:pPr>
        <w:ind w:hanging="375" w:left="375"/>
      </w:pPr>
    </w:lvl>
    <w:lvl w:ilvl="1">
      <w:start w:val="1"/>
      <w:numFmt w:val="decimal"/>
      <w:lvlText w:val="%1.%2"/>
      <w:lvlJc w:val="left"/>
      <w:pPr>
        <w:ind w:hanging="375" w:left="375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2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4">
    <w:lvl w:ilvl="0">
      <w:numFmt w:val="bullet"/>
      <w:lvlText w:val="-"/>
      <w:lvlJc w:val="left"/>
      <w:pPr>
        <w:ind w:hanging="360" w:left="1448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6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8"/>
      </w:pPr>
      <w:rPr>
        <w:rFonts w:ascii="Wingdings" w:hAnsi="Wingdings"/>
      </w:rPr>
    </w:lvl>
  </w:abstractNum>
  <w:abstractNum w:abstractNumId="5">
    <w:lvl w:ilvl="0">
      <w:start w:val="2"/>
      <w:numFmt w:val="decimal"/>
      <w:lvlText w:val="%1."/>
      <w:lvlJc w:val="left"/>
      <w:pPr>
        <w:ind w:hanging="360" w:left="786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abstractNum w:abstractNumId="6">
    <w:lvl w:ilvl="0">
      <w:start w:val="5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9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12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114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5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Font Style73"/>
    <w:link w:val="Style_8_ch"/>
    <w:rPr>
      <w:rFonts w:ascii="Times New Roman" w:hAnsi="Times New Roman"/>
      <w:b w:val="1"/>
      <w:sz w:val="22"/>
    </w:rPr>
  </w:style>
  <w:style w:styleId="Style_8_ch" w:type="character">
    <w:name w:val="Font Style73"/>
    <w:link w:val="Style_8"/>
    <w:rPr>
      <w:rFonts w:ascii="Times New Roman" w:hAnsi="Times New Roman"/>
      <w:b w:val="1"/>
      <w:sz w:val="22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Основной текст (39)"/>
    <w:link w:val="Style_10_ch"/>
    <w:rPr>
      <w:rFonts w:ascii="Times New Roman" w:hAnsi="Times New Roman"/>
      <w:i w:val="1"/>
      <w:highlight w:val="white"/>
      <w:u w:val="single"/>
    </w:rPr>
  </w:style>
  <w:style w:styleId="Style_10_ch" w:type="character">
    <w:name w:val="Основной текст (39)"/>
    <w:link w:val="Style_10"/>
    <w:rPr>
      <w:rFonts w:ascii="Times New Roman" w:hAnsi="Times New Roman"/>
      <w:i w:val="1"/>
      <w:highlight w:val="white"/>
      <w:u w:val="single"/>
    </w:rPr>
  </w:style>
  <w:style w:styleId="Style_11" w:type="paragraph">
    <w:name w:val="annotation text"/>
    <w:basedOn w:val="Style_7"/>
    <w:link w:val="Style_11_ch"/>
    <w:pPr>
      <w:spacing w:after="200" w:line="240" w:lineRule="auto"/>
      <w:ind/>
    </w:pPr>
    <w:rPr>
      <w:rFonts w:ascii="Calibri" w:hAnsi="Calibri"/>
      <w:sz w:val="20"/>
    </w:rPr>
  </w:style>
  <w:style w:styleId="Style_11_ch" w:type="character">
    <w:name w:val="annotation text"/>
    <w:basedOn w:val="Style_7_ch"/>
    <w:link w:val="Style_11"/>
    <w:rPr>
      <w:rFonts w:ascii="Calibri" w:hAnsi="Calibri"/>
      <w:sz w:val="20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7"/>
    <w:next w:val="Style_7"/>
    <w:link w:val="Style_13_ch"/>
    <w:uiPriority w:val="9"/>
    <w:qFormat/>
    <w:pPr>
      <w:keepNext w:val="1"/>
      <w:keepLines w:val="1"/>
      <w:spacing w:after="0" w:before="200" w:line="276" w:lineRule="auto"/>
      <w:ind/>
      <w:outlineLvl w:val="6"/>
    </w:pPr>
    <w:rPr>
      <w:rFonts w:ascii="Calibri" w:hAnsi="Calibri"/>
      <w:i w:val="1"/>
      <w:color w:val="404040"/>
      <w:sz w:val="20"/>
    </w:rPr>
  </w:style>
  <w:style w:styleId="Style_13_ch" w:type="character">
    <w:name w:val="heading 7"/>
    <w:basedOn w:val="Style_7_ch"/>
    <w:link w:val="Style_13"/>
    <w:rPr>
      <w:rFonts w:ascii="Calibri" w:hAnsi="Calibri"/>
      <w:i w:val="1"/>
      <w:color w:val="404040"/>
      <w:sz w:val="20"/>
    </w:rPr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endnote reference"/>
    <w:link w:val="Style_15_ch"/>
    <w:rPr>
      <w:vertAlign w:val="superscript"/>
    </w:rPr>
  </w:style>
  <w:style w:styleId="Style_15_ch" w:type="character">
    <w:name w:val="endnote reference"/>
    <w:link w:val="Style_15"/>
    <w:rPr>
      <w:vertAlign w:val="superscript"/>
    </w:rPr>
  </w:style>
  <w:style w:styleId="Style_16" w:type="paragraph">
    <w:name w:val="toc 6"/>
    <w:next w:val="Style_7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Заголовок №74"/>
    <w:link w:val="Style_17_ch"/>
    <w:rPr>
      <w:rFonts w:ascii="Times New Roman" w:hAnsi="Times New Roman"/>
      <w:b w:val="1"/>
      <w:sz w:val="27"/>
      <w:highlight w:val="white"/>
    </w:rPr>
  </w:style>
  <w:style w:styleId="Style_17_ch" w:type="character">
    <w:name w:val="Заголовок №74"/>
    <w:link w:val="Style_17"/>
    <w:rPr>
      <w:rFonts w:ascii="Times New Roman" w:hAnsi="Times New Roman"/>
      <w:b w:val="1"/>
      <w:sz w:val="27"/>
      <w:highlight w:val="white"/>
    </w:rPr>
  </w:style>
  <w:style w:styleId="Style_18" w:type="paragraph">
    <w:name w:val="toc 7"/>
    <w:next w:val="Style_7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Balloon Text"/>
    <w:basedOn w:val="Style_7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7_ch"/>
    <w:link w:val="Style_19"/>
    <w:rPr>
      <w:rFonts w:ascii="Tahoma" w:hAnsi="Tahoma"/>
      <w:sz w:val="16"/>
    </w:rPr>
  </w:style>
  <w:style w:styleId="Style_20" w:type="paragraph">
    <w:name w:val="Заголовок №51"/>
    <w:basedOn w:val="Style_7"/>
    <w:link w:val="Style_20_ch"/>
    <w:pPr>
      <w:spacing w:after="0" w:before="540" w:line="298" w:lineRule="exact"/>
      <w:ind/>
      <w:jc w:val="both"/>
      <w:outlineLvl w:val="4"/>
    </w:pPr>
    <w:rPr>
      <w:rFonts w:ascii="Times New Roman" w:hAnsi="Times New Roman"/>
      <w:b w:val="1"/>
      <w:sz w:val="27"/>
    </w:rPr>
  </w:style>
  <w:style w:styleId="Style_20_ch" w:type="character">
    <w:name w:val="Заголовок №51"/>
    <w:basedOn w:val="Style_7_ch"/>
    <w:link w:val="Style_20"/>
    <w:rPr>
      <w:rFonts w:ascii="Times New Roman" w:hAnsi="Times New Roman"/>
      <w:b w:val="1"/>
      <w:sz w:val="27"/>
    </w:rPr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Font Style30"/>
    <w:link w:val="Style_22_ch"/>
    <w:rPr>
      <w:rFonts w:ascii="Times New Roman" w:hAnsi="Times New Roman"/>
      <w:b w:val="1"/>
      <w:sz w:val="26"/>
    </w:rPr>
  </w:style>
  <w:style w:styleId="Style_22_ch" w:type="character">
    <w:name w:val="Font Style30"/>
    <w:link w:val="Style_22"/>
    <w:rPr>
      <w:rFonts w:ascii="Times New Roman" w:hAnsi="Times New Roman"/>
      <w:b w:val="1"/>
      <w:sz w:val="26"/>
    </w:rPr>
  </w:style>
  <w:style w:styleId="Style_23" w:type="paragraph">
    <w:name w:val="Обычный1"/>
    <w:link w:val="Style_23_ch"/>
    <w:pPr>
      <w:spacing w:after="0" w:line="240" w:lineRule="auto"/>
      <w:ind w:firstLine="567" w:left="0"/>
      <w:jc w:val="both"/>
    </w:pPr>
    <w:rPr>
      <w:rFonts w:ascii="Times New Roman" w:hAnsi="Times New Roman"/>
      <w:sz w:val="28"/>
    </w:rPr>
  </w:style>
  <w:style w:styleId="Style_23_ch" w:type="character">
    <w:name w:val="Обычный1"/>
    <w:link w:val="Style_23"/>
    <w:rPr>
      <w:rFonts w:ascii="Times New Roman" w:hAnsi="Times New Roman"/>
      <w:sz w:val="28"/>
    </w:rPr>
  </w:style>
  <w:style w:styleId="Style_24" w:type="paragraph">
    <w:name w:val="Intense Quote"/>
    <w:basedOn w:val="Style_7"/>
    <w:next w:val="Style_7"/>
    <w:link w:val="Style_24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94B6D2"/>
      <w:sz w:val="20"/>
    </w:rPr>
  </w:style>
  <w:style w:styleId="Style_24_ch" w:type="character">
    <w:name w:val="Intense Quote"/>
    <w:basedOn w:val="Style_7_ch"/>
    <w:link w:val="Style_24"/>
    <w:rPr>
      <w:rFonts w:ascii="Calibri" w:hAnsi="Calibri"/>
      <w:b w:val="1"/>
      <w:i w:val="1"/>
      <w:color w:val="94B6D2"/>
      <w:sz w:val="20"/>
    </w:rPr>
  </w:style>
  <w:style w:styleId="Style_25" w:type="paragraph">
    <w:name w:val="Основной текст (7)"/>
    <w:basedOn w:val="Style_7"/>
    <w:link w:val="Style_25_ch"/>
    <w:pPr>
      <w:widowControl w:val="0"/>
      <w:spacing w:after="420" w:line="500" w:lineRule="exact"/>
      <w:ind/>
      <w:jc w:val="center"/>
    </w:pPr>
    <w:rPr>
      <w:rFonts w:ascii="Times New Roman" w:hAnsi="Times New Roman"/>
      <w:b w:val="1"/>
      <w:sz w:val="28"/>
    </w:rPr>
  </w:style>
  <w:style w:styleId="Style_25_ch" w:type="character">
    <w:name w:val="Основной текст (7)"/>
    <w:basedOn w:val="Style_7_ch"/>
    <w:link w:val="Style_25"/>
    <w:rPr>
      <w:rFonts w:ascii="Times New Roman" w:hAnsi="Times New Roman"/>
      <w:b w:val="1"/>
      <w:sz w:val="28"/>
    </w:rPr>
  </w:style>
  <w:style w:styleId="Style_26" w:type="paragraph">
    <w:name w:val="Endnote"/>
    <w:basedOn w:val="Style_7"/>
    <w:link w:val="Style_26_ch"/>
    <w:pPr>
      <w:spacing w:after="0" w:line="240" w:lineRule="auto"/>
      <w:ind/>
    </w:pPr>
    <w:rPr>
      <w:rFonts w:ascii="Calibri" w:hAnsi="Calibri"/>
      <w:sz w:val="20"/>
    </w:rPr>
  </w:style>
  <w:style w:styleId="Style_26_ch" w:type="character">
    <w:name w:val="Endnote"/>
    <w:basedOn w:val="Style_7_ch"/>
    <w:link w:val="Style_26"/>
    <w:rPr>
      <w:rFonts w:ascii="Calibri" w:hAnsi="Calibri"/>
      <w:sz w:val="20"/>
    </w:rPr>
  </w:style>
  <w:style w:styleId="Style_27" w:type="paragraph">
    <w:name w:val="heading 3"/>
    <w:basedOn w:val="Style_7"/>
    <w:next w:val="Style_7"/>
    <w:link w:val="Style_27_ch"/>
    <w:uiPriority w:val="9"/>
    <w:qFormat/>
    <w:pPr>
      <w:keepNext w:val="1"/>
      <w:keepLines w:val="1"/>
      <w:spacing w:after="0" w:before="200" w:line="276" w:lineRule="auto"/>
      <w:ind/>
      <w:outlineLvl w:val="2"/>
    </w:pPr>
    <w:rPr>
      <w:rFonts w:ascii="Calibri" w:hAnsi="Calibri"/>
      <w:b w:val="1"/>
      <w:color w:val="94B6D2"/>
      <w:sz w:val="20"/>
    </w:rPr>
  </w:style>
  <w:style w:styleId="Style_27_ch" w:type="character">
    <w:name w:val="heading 3"/>
    <w:basedOn w:val="Style_7_ch"/>
    <w:link w:val="Style_27"/>
    <w:rPr>
      <w:rFonts w:ascii="Calibri" w:hAnsi="Calibri"/>
      <w:b w:val="1"/>
      <w:color w:val="94B6D2"/>
      <w:sz w:val="20"/>
    </w:rPr>
  </w:style>
  <w:style w:styleId="Style_5" w:type="paragraph">
    <w:name w:val="Style5"/>
    <w:basedOn w:val="Style_7"/>
    <w:link w:val="Style_5_ch"/>
    <w:pPr>
      <w:widowControl w:val="0"/>
      <w:spacing w:after="0" w:line="328" w:lineRule="exact"/>
      <w:ind w:firstLine="713" w:left="0"/>
      <w:jc w:val="both"/>
    </w:pPr>
    <w:rPr>
      <w:rFonts w:ascii="Times New Roman" w:hAnsi="Times New Roman"/>
      <w:sz w:val="24"/>
    </w:rPr>
  </w:style>
  <w:style w:styleId="Style_5_ch" w:type="character">
    <w:name w:val="Style5"/>
    <w:basedOn w:val="Style_7_ch"/>
    <w:link w:val="Style_5"/>
    <w:rPr>
      <w:rFonts w:ascii="Times New Roman" w:hAnsi="Times New Roman"/>
      <w:sz w:val="24"/>
    </w:rPr>
  </w:style>
  <w:style w:styleId="Style_28" w:type="paragraph">
    <w:link w:val="Style_28_ch"/>
    <w:semiHidden w:val="1"/>
    <w:unhideWhenUsed w:val="1"/>
    <w:pPr>
      <w:spacing w:after="0" w:line="240" w:lineRule="auto"/>
      <w:ind/>
    </w:pPr>
    <w:rPr>
      <w:rFonts w:ascii="Calibri" w:hAnsi="Calibri"/>
    </w:rPr>
  </w:style>
  <w:style w:styleId="Style_28_ch" w:type="character">
    <w:link w:val="Style_28"/>
    <w:semiHidden w:val="1"/>
    <w:unhideWhenUsed w:val="1"/>
    <w:rPr>
      <w:rFonts w:ascii="Calibri" w:hAnsi="Calibri"/>
    </w:rPr>
  </w:style>
  <w:style w:styleId="Style_29" w:type="paragraph">
    <w:name w:val="Quote"/>
    <w:basedOn w:val="Style_7"/>
    <w:next w:val="Style_7"/>
    <w:link w:val="Style_29_ch"/>
    <w:pPr>
      <w:spacing w:after="200" w:line="276" w:lineRule="auto"/>
      <w:ind/>
    </w:pPr>
    <w:rPr>
      <w:rFonts w:ascii="Calibri" w:hAnsi="Calibri"/>
      <w:i w:val="1"/>
      <w:color w:val="000000"/>
      <w:sz w:val="20"/>
    </w:rPr>
  </w:style>
  <w:style w:styleId="Style_29_ch" w:type="character">
    <w:name w:val="Quote"/>
    <w:basedOn w:val="Style_7_ch"/>
    <w:link w:val="Style_29"/>
    <w:rPr>
      <w:rFonts w:ascii="Calibri" w:hAnsi="Calibri"/>
      <w:i w:val="1"/>
      <w:color w:val="000000"/>
      <w:sz w:val="20"/>
    </w:rPr>
  </w:style>
  <w:style w:styleId="Style_30" w:type="paragraph">
    <w:name w:val="Основной текст + Курсив2"/>
    <w:link w:val="Style_30_ch"/>
    <w:rPr>
      <w:rFonts w:ascii="Times New Roman" w:hAnsi="Times New Roman"/>
      <w:i w:val="1"/>
      <w:sz w:val="27"/>
      <w:highlight w:val="white"/>
    </w:rPr>
  </w:style>
  <w:style w:styleId="Style_30_ch" w:type="character">
    <w:name w:val="Основной текст + Курсив2"/>
    <w:link w:val="Style_30"/>
    <w:rPr>
      <w:rFonts w:ascii="Times New Roman" w:hAnsi="Times New Roman"/>
      <w:i w:val="1"/>
      <w:sz w:val="27"/>
      <w:highlight w:val="white"/>
    </w:rPr>
  </w:style>
  <w:style w:styleId="Style_31" w:type="paragraph">
    <w:name w:val="Font Style13"/>
    <w:link w:val="Style_31_ch"/>
    <w:rPr>
      <w:rFonts w:ascii="Times New Roman" w:hAnsi="Times New Roman"/>
      <w:sz w:val="26"/>
    </w:rPr>
  </w:style>
  <w:style w:styleId="Style_31_ch" w:type="character">
    <w:name w:val="Font Style13"/>
    <w:link w:val="Style_31"/>
    <w:rPr>
      <w:rFonts w:ascii="Times New Roman" w:hAnsi="Times New Roman"/>
      <w:sz w:val="26"/>
    </w:rPr>
  </w:style>
  <w:style w:styleId="Style_32" w:type="paragraph">
    <w:name w:val="heading 9"/>
    <w:basedOn w:val="Style_7"/>
    <w:next w:val="Style_7"/>
    <w:link w:val="Style_32_ch"/>
    <w:uiPriority w:val="9"/>
    <w:qFormat/>
    <w:pPr>
      <w:keepNext w:val="1"/>
      <w:keepLines w:val="1"/>
      <w:spacing w:after="0" w:before="200" w:line="276" w:lineRule="auto"/>
      <w:ind/>
      <w:outlineLvl w:val="8"/>
    </w:pPr>
    <w:rPr>
      <w:rFonts w:ascii="Calibri" w:hAnsi="Calibri"/>
      <w:i w:val="1"/>
      <w:color w:val="404040"/>
      <w:sz w:val="20"/>
    </w:rPr>
  </w:style>
  <w:style w:styleId="Style_32_ch" w:type="character">
    <w:name w:val="heading 9"/>
    <w:basedOn w:val="Style_7_ch"/>
    <w:link w:val="Style_32"/>
    <w:rPr>
      <w:rFonts w:ascii="Calibri" w:hAnsi="Calibri"/>
      <w:i w:val="1"/>
      <w:color w:val="404040"/>
      <w:sz w:val="20"/>
    </w:rPr>
  </w:style>
  <w:style w:styleId="Style_33" w:type="paragraph">
    <w:name w:val="Заголовок №73"/>
    <w:link w:val="Style_33_ch"/>
    <w:rPr>
      <w:rFonts w:ascii="Times New Roman" w:hAnsi="Times New Roman"/>
      <w:b w:val="1"/>
      <w:sz w:val="27"/>
      <w:highlight w:val="white"/>
    </w:rPr>
  </w:style>
  <w:style w:styleId="Style_33_ch" w:type="character">
    <w:name w:val="Заголовок №73"/>
    <w:link w:val="Style_33"/>
    <w:rPr>
      <w:rFonts w:ascii="Times New Roman" w:hAnsi="Times New Roman"/>
      <w:b w:val="1"/>
      <w:sz w:val="27"/>
      <w:highlight w:val="white"/>
    </w:rPr>
  </w:style>
  <w:style w:styleId="Style_34" w:type="paragraph">
    <w:name w:val="Book Title"/>
    <w:link w:val="Style_34_ch"/>
    <w:rPr>
      <w:b w:val="1"/>
      <w:smallCaps w:val="1"/>
      <w:spacing w:val="5"/>
    </w:rPr>
  </w:style>
  <w:style w:styleId="Style_34_ch" w:type="character">
    <w:name w:val="Book Title"/>
    <w:link w:val="Style_34"/>
    <w:rPr>
      <w:b w:val="1"/>
      <w:smallCaps w:val="1"/>
      <w:spacing w:val="5"/>
    </w:rPr>
  </w:style>
  <w:style w:styleId="Style_35" w:type="paragraph">
    <w:name w:val="annotation reference"/>
    <w:link w:val="Style_35_ch"/>
    <w:rPr>
      <w:sz w:val="16"/>
    </w:rPr>
  </w:style>
  <w:style w:styleId="Style_35_ch" w:type="character">
    <w:name w:val="annotation reference"/>
    <w:link w:val="Style_35"/>
    <w:rPr>
      <w:sz w:val="16"/>
    </w:rPr>
  </w:style>
  <w:style w:styleId="Style_36" w:type="paragraph">
    <w:name w:val="Emphasis"/>
    <w:link w:val="Style_36_ch"/>
    <w:rPr>
      <w:i w:val="1"/>
    </w:rPr>
  </w:style>
  <w:style w:styleId="Style_36_ch" w:type="character">
    <w:name w:val="Emphasis"/>
    <w:link w:val="Style_36"/>
    <w:rPr>
      <w:i w:val="1"/>
    </w:rPr>
  </w:style>
  <w:style w:styleId="Style_37" w:type="paragraph">
    <w:name w:val="Style8"/>
    <w:basedOn w:val="Style_7"/>
    <w:link w:val="Style_3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7_ch" w:type="character">
    <w:name w:val="Style8"/>
    <w:basedOn w:val="Style_7_ch"/>
    <w:link w:val="Style_37"/>
    <w:rPr>
      <w:rFonts w:ascii="Times New Roman" w:hAnsi="Times New Roman"/>
      <w:sz w:val="24"/>
    </w:rPr>
  </w:style>
  <w:style w:styleId="Style_38" w:type="paragraph">
    <w:name w:val="Intense Emphasis"/>
    <w:link w:val="Style_38_ch"/>
    <w:rPr>
      <w:b w:val="1"/>
      <w:i w:val="1"/>
      <w:color w:val="94B6D2"/>
    </w:rPr>
  </w:style>
  <w:style w:styleId="Style_38_ch" w:type="character">
    <w:name w:val="Intense Emphasis"/>
    <w:link w:val="Style_38"/>
    <w:rPr>
      <w:b w:val="1"/>
      <w:i w:val="1"/>
      <w:color w:val="94B6D2"/>
    </w:rPr>
  </w:style>
  <w:style w:styleId="Style_39" w:type="paragraph">
    <w:name w:val="Основной текст (2) + Полужирный"/>
    <w:link w:val="Style_39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39_ch" w:type="character">
    <w:name w:val="Основной текст (2) + Полужирный"/>
    <w:link w:val="Style_39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40" w:type="paragraph">
    <w:name w:val="Основной текст (5) + Курсив"/>
    <w:link w:val="Style_40_ch"/>
    <w:rPr>
      <w:rFonts w:ascii="Times New Roman" w:hAnsi="Times New Roman"/>
      <w:i w:val="1"/>
      <w:highlight w:val="white"/>
    </w:rPr>
  </w:style>
  <w:style w:styleId="Style_40_ch" w:type="character">
    <w:name w:val="Основной текст (5) + Курсив"/>
    <w:link w:val="Style_40"/>
    <w:rPr>
      <w:rFonts w:ascii="Times New Roman" w:hAnsi="Times New Roman"/>
      <w:i w:val="1"/>
      <w:highlight w:val="white"/>
    </w:rPr>
  </w:style>
  <w:style w:styleId="Style_41" w:type="paragraph">
    <w:name w:val="toc 3"/>
    <w:basedOn w:val="Style_7"/>
    <w:next w:val="Style_7"/>
    <w:link w:val="Style_41_ch"/>
    <w:uiPriority w:val="39"/>
    <w:pPr>
      <w:spacing w:after="200" w:line="276" w:lineRule="auto"/>
      <w:ind w:firstLine="0" w:left="440"/>
    </w:pPr>
    <w:rPr>
      <w:rFonts w:ascii="Calibri" w:hAnsi="Calibri"/>
    </w:rPr>
  </w:style>
  <w:style w:styleId="Style_41_ch" w:type="character">
    <w:name w:val="toc 3"/>
    <w:basedOn w:val="Style_7_ch"/>
    <w:link w:val="Style_41"/>
    <w:rPr>
      <w:rFonts w:ascii="Calibri" w:hAnsi="Calibri"/>
    </w:rPr>
  </w:style>
  <w:style w:styleId="Style_42" w:type="paragraph">
    <w:name w:val="Body Text"/>
    <w:basedOn w:val="Style_7"/>
    <w:link w:val="Style_42_ch"/>
    <w:pPr>
      <w:spacing w:after="120" w:line="276" w:lineRule="auto"/>
      <w:ind/>
    </w:pPr>
    <w:rPr>
      <w:rFonts w:ascii="Calibri" w:hAnsi="Calibri"/>
    </w:rPr>
  </w:style>
  <w:style w:styleId="Style_42_ch" w:type="character">
    <w:name w:val="Body Text"/>
    <w:basedOn w:val="Style_7_ch"/>
    <w:link w:val="Style_42"/>
    <w:rPr>
      <w:rFonts w:ascii="Calibri" w:hAnsi="Calibri"/>
    </w:rPr>
  </w:style>
  <w:style w:styleId="Style_43" w:type="paragraph">
    <w:name w:val="caption"/>
    <w:basedOn w:val="Style_7"/>
    <w:next w:val="Style_7"/>
    <w:link w:val="Style_43_ch"/>
    <w:pPr>
      <w:spacing w:after="200" w:line="240" w:lineRule="auto"/>
      <w:ind/>
    </w:pPr>
    <w:rPr>
      <w:rFonts w:ascii="Calibri" w:hAnsi="Calibri"/>
      <w:b w:val="1"/>
      <w:color w:val="94B6D2"/>
      <w:sz w:val="18"/>
    </w:rPr>
  </w:style>
  <w:style w:styleId="Style_43_ch" w:type="character">
    <w:name w:val="caption"/>
    <w:basedOn w:val="Style_7_ch"/>
    <w:link w:val="Style_43"/>
    <w:rPr>
      <w:rFonts w:ascii="Calibri" w:hAnsi="Calibri"/>
      <w:b w:val="1"/>
      <w:color w:val="94B6D2"/>
      <w:sz w:val="18"/>
    </w:rPr>
  </w:style>
  <w:style w:styleId="Style_44" w:type="paragraph">
    <w:name w:val="Основной текст5"/>
    <w:basedOn w:val="Style_7"/>
    <w:link w:val="Style_44_ch"/>
    <w:pPr>
      <w:spacing w:after="6840" w:before="1680" w:line="302" w:lineRule="exact"/>
      <w:ind/>
      <w:jc w:val="center"/>
    </w:pPr>
    <w:rPr>
      <w:rFonts w:ascii="Times New Roman" w:hAnsi="Times New Roman"/>
      <w:sz w:val="23"/>
    </w:rPr>
  </w:style>
  <w:style w:styleId="Style_44_ch" w:type="character">
    <w:name w:val="Основной текст5"/>
    <w:basedOn w:val="Style_7_ch"/>
    <w:link w:val="Style_44"/>
    <w:rPr>
      <w:rFonts w:ascii="Times New Roman" w:hAnsi="Times New Roman"/>
      <w:sz w:val="23"/>
    </w:rPr>
  </w:style>
  <w:style w:styleId="Style_45" w:type="paragraph">
    <w:name w:val="Normal (Web)"/>
    <w:basedOn w:val="Style_7"/>
    <w:link w:val="Style_45_ch"/>
    <w:pPr>
      <w:spacing w:after="200" w:line="276" w:lineRule="auto"/>
      <w:ind/>
    </w:pPr>
    <w:rPr>
      <w:rFonts w:ascii="Times New Roman" w:hAnsi="Times New Roman"/>
      <w:sz w:val="24"/>
    </w:rPr>
  </w:style>
  <w:style w:styleId="Style_45_ch" w:type="character">
    <w:name w:val="Normal (Web)"/>
    <w:basedOn w:val="Style_7_ch"/>
    <w:link w:val="Style_45"/>
    <w:rPr>
      <w:rFonts w:ascii="Times New Roman" w:hAnsi="Times New Roman"/>
      <w:sz w:val="24"/>
    </w:rPr>
  </w:style>
  <w:style w:styleId="Style_46" w:type="paragraph">
    <w:name w:val="Заголовок №72"/>
    <w:link w:val="Style_46_ch"/>
    <w:rPr>
      <w:rFonts w:ascii="Times New Roman" w:hAnsi="Times New Roman"/>
      <w:b w:val="1"/>
      <w:sz w:val="27"/>
      <w:highlight w:val="white"/>
      <w:u w:val="single"/>
    </w:rPr>
  </w:style>
  <w:style w:styleId="Style_46_ch" w:type="character">
    <w:name w:val="Заголовок №72"/>
    <w:link w:val="Style_46"/>
    <w:rPr>
      <w:rFonts w:ascii="Times New Roman" w:hAnsi="Times New Roman"/>
      <w:b w:val="1"/>
      <w:sz w:val="27"/>
      <w:highlight w:val="white"/>
      <w:u w:val="single"/>
    </w:rPr>
  </w:style>
  <w:style w:styleId="Style_47" w:type="paragraph">
    <w:name w:val="Document Map"/>
    <w:basedOn w:val="Style_7"/>
    <w:link w:val="Style_47_ch"/>
    <w:pPr>
      <w:spacing w:after="0" w:line="240" w:lineRule="auto"/>
      <w:ind/>
    </w:pPr>
    <w:rPr>
      <w:rFonts w:ascii="Tahoma" w:hAnsi="Tahoma"/>
      <w:sz w:val="16"/>
    </w:rPr>
  </w:style>
  <w:style w:styleId="Style_47_ch" w:type="character">
    <w:name w:val="Document Map"/>
    <w:basedOn w:val="Style_7_ch"/>
    <w:link w:val="Style_47"/>
    <w:rPr>
      <w:rFonts w:ascii="Tahoma" w:hAnsi="Tahoma"/>
      <w:sz w:val="16"/>
    </w:rPr>
  </w:style>
  <w:style w:styleId="Style_48" w:type="paragraph">
    <w:name w:val="Название1"/>
    <w:basedOn w:val="Style_7"/>
    <w:next w:val="Style_7"/>
    <w:link w:val="Style_48_ch"/>
    <w:pPr>
      <w:spacing w:after="300" w:line="240" w:lineRule="auto"/>
      <w:ind/>
      <w:contextualSpacing w:val="1"/>
    </w:pPr>
    <w:rPr>
      <w:rFonts w:ascii="Calibri" w:hAnsi="Calibri"/>
      <w:color w:val="59473F"/>
      <w:spacing w:val="5"/>
      <w:sz w:val="52"/>
    </w:rPr>
  </w:style>
  <w:style w:styleId="Style_48_ch" w:type="character">
    <w:name w:val="Название1"/>
    <w:basedOn w:val="Style_7_ch"/>
    <w:link w:val="Style_48"/>
    <w:rPr>
      <w:rFonts w:ascii="Calibri" w:hAnsi="Calibri"/>
      <w:color w:val="59473F"/>
      <w:spacing w:val="5"/>
      <w:sz w:val="52"/>
    </w:rPr>
  </w:style>
  <w:style w:styleId="Style_49" w:type="paragraph">
    <w:name w:val="Style45"/>
    <w:basedOn w:val="Style_7"/>
    <w:link w:val="Style_49_ch"/>
    <w:pPr>
      <w:widowControl w:val="0"/>
      <w:spacing w:after="0" w:line="230" w:lineRule="exact"/>
      <w:ind/>
    </w:pPr>
    <w:rPr>
      <w:rFonts w:ascii="Times New Roman" w:hAnsi="Times New Roman"/>
      <w:sz w:val="24"/>
    </w:rPr>
  </w:style>
  <w:style w:styleId="Style_49_ch" w:type="character">
    <w:name w:val="Style45"/>
    <w:basedOn w:val="Style_7_ch"/>
    <w:link w:val="Style_49"/>
    <w:rPr>
      <w:rFonts w:ascii="Times New Roman" w:hAnsi="Times New Roman"/>
      <w:sz w:val="24"/>
    </w:rPr>
  </w:style>
  <w:style w:styleId="Style_50" w:type="paragraph">
    <w:name w:val="Style13"/>
    <w:basedOn w:val="Style_7"/>
    <w:link w:val="Style_50_ch"/>
    <w:pPr>
      <w:widowControl w:val="0"/>
      <w:spacing w:after="0" w:line="335" w:lineRule="exact"/>
      <w:ind/>
      <w:jc w:val="center"/>
    </w:pPr>
    <w:rPr>
      <w:rFonts w:ascii="Times New Roman" w:hAnsi="Times New Roman"/>
      <w:sz w:val="24"/>
    </w:rPr>
  </w:style>
  <w:style w:styleId="Style_50_ch" w:type="character">
    <w:name w:val="Style13"/>
    <w:basedOn w:val="Style_7_ch"/>
    <w:link w:val="Style_50"/>
    <w:rPr>
      <w:rFonts w:ascii="Times New Roman" w:hAnsi="Times New Roman"/>
      <w:sz w:val="24"/>
    </w:rPr>
  </w:style>
  <w:style w:styleId="Style_51" w:type="paragraph">
    <w:name w:val="heading 5"/>
    <w:basedOn w:val="Style_7"/>
    <w:next w:val="Style_7"/>
    <w:link w:val="Style_51_ch"/>
    <w:uiPriority w:val="9"/>
    <w:qFormat/>
    <w:pPr>
      <w:keepNext w:val="1"/>
      <w:keepLines w:val="1"/>
      <w:spacing w:after="0" w:before="200" w:line="276" w:lineRule="auto"/>
      <w:ind/>
      <w:outlineLvl w:val="4"/>
    </w:pPr>
    <w:rPr>
      <w:rFonts w:ascii="Calibri" w:hAnsi="Calibri"/>
      <w:color w:val="345C7D"/>
      <w:sz w:val="20"/>
    </w:rPr>
  </w:style>
  <w:style w:styleId="Style_51_ch" w:type="character">
    <w:name w:val="heading 5"/>
    <w:basedOn w:val="Style_7_ch"/>
    <w:link w:val="Style_51"/>
    <w:rPr>
      <w:rFonts w:ascii="Calibri" w:hAnsi="Calibri"/>
      <w:color w:val="345C7D"/>
      <w:sz w:val="20"/>
    </w:rPr>
  </w:style>
  <w:style w:styleId="Style_52" w:type="paragraph">
    <w:name w:val="heading 1"/>
    <w:basedOn w:val="Style_7"/>
    <w:next w:val="Style_7"/>
    <w:link w:val="Style_52_ch"/>
    <w:uiPriority w:val="9"/>
    <w:qFormat/>
    <w:pPr>
      <w:keepNext w:val="1"/>
      <w:keepLines w:val="1"/>
      <w:spacing w:after="0" w:before="480" w:line="276" w:lineRule="auto"/>
      <w:ind/>
      <w:outlineLvl w:val="0"/>
    </w:pPr>
    <w:rPr>
      <w:rFonts w:ascii="Calibri" w:hAnsi="Calibri"/>
      <w:b w:val="1"/>
      <w:color w:val="548AB7"/>
      <w:sz w:val="28"/>
    </w:rPr>
  </w:style>
  <w:style w:styleId="Style_52_ch" w:type="character">
    <w:name w:val="heading 1"/>
    <w:basedOn w:val="Style_7_ch"/>
    <w:link w:val="Style_52"/>
    <w:rPr>
      <w:rFonts w:ascii="Calibri" w:hAnsi="Calibri"/>
      <w:b w:val="1"/>
      <w:color w:val="548AB7"/>
      <w:sz w:val="28"/>
    </w:rPr>
  </w:style>
  <w:style w:styleId="Style_53" w:type="paragraph">
    <w:name w:val="Font Style77"/>
    <w:link w:val="Style_53_ch"/>
    <w:rPr>
      <w:rFonts w:ascii="Times New Roman" w:hAnsi="Times New Roman"/>
      <w:sz w:val="22"/>
    </w:rPr>
  </w:style>
  <w:style w:styleId="Style_53_ch" w:type="character">
    <w:name w:val="Font Style77"/>
    <w:link w:val="Style_53"/>
    <w:rPr>
      <w:rFonts w:ascii="Times New Roman" w:hAnsi="Times New Roman"/>
      <w:sz w:val="22"/>
    </w:rPr>
  </w:style>
  <w:style w:styleId="Style_54" w:type="paragraph">
    <w:name w:val="Основной текст (18)"/>
    <w:basedOn w:val="Style_7"/>
    <w:link w:val="Style_54_ch"/>
    <w:pPr>
      <w:spacing w:after="0" w:line="259" w:lineRule="exact"/>
      <w:ind/>
      <w:jc w:val="center"/>
    </w:pPr>
    <w:rPr>
      <w:rFonts w:ascii="Times New Roman" w:hAnsi="Times New Roman"/>
      <w:i w:val="1"/>
    </w:rPr>
  </w:style>
  <w:style w:styleId="Style_54_ch" w:type="character">
    <w:name w:val="Основной текст (18)"/>
    <w:basedOn w:val="Style_7_ch"/>
    <w:link w:val="Style_54"/>
    <w:rPr>
      <w:rFonts w:ascii="Times New Roman" w:hAnsi="Times New Roman"/>
      <w:i w:val="1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7"/>
    <w:link w:val="Style_56_ch"/>
    <w:pPr>
      <w:spacing w:after="0" w:line="240" w:lineRule="auto"/>
      <w:ind/>
    </w:pPr>
    <w:rPr>
      <w:rFonts w:ascii="Calibri" w:hAnsi="Calibri"/>
      <w:sz w:val="20"/>
    </w:rPr>
  </w:style>
  <w:style w:styleId="Style_56_ch" w:type="character">
    <w:name w:val="Footnote"/>
    <w:basedOn w:val="Style_7_ch"/>
    <w:link w:val="Style_56"/>
    <w:rPr>
      <w:rFonts w:ascii="Calibri" w:hAnsi="Calibri"/>
      <w:sz w:val="20"/>
    </w:rPr>
  </w:style>
  <w:style w:styleId="Style_57" w:type="paragraph">
    <w:name w:val="Style58"/>
    <w:basedOn w:val="Style_7"/>
    <w:link w:val="Style_5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7_ch" w:type="character">
    <w:name w:val="Style58"/>
    <w:basedOn w:val="Style_7_ch"/>
    <w:link w:val="Style_57"/>
    <w:rPr>
      <w:rFonts w:ascii="Times New Roman" w:hAnsi="Times New Roman"/>
      <w:sz w:val="24"/>
    </w:rPr>
  </w:style>
  <w:style w:styleId="Style_58" w:type="paragraph">
    <w:name w:val="heading 8"/>
    <w:basedOn w:val="Style_7"/>
    <w:next w:val="Style_7"/>
    <w:link w:val="Style_58_ch"/>
    <w:uiPriority w:val="9"/>
    <w:qFormat/>
    <w:pPr>
      <w:keepNext w:val="1"/>
      <w:keepLines w:val="1"/>
      <w:spacing w:after="0" w:before="200" w:line="276" w:lineRule="auto"/>
      <w:ind/>
      <w:outlineLvl w:val="7"/>
    </w:pPr>
    <w:rPr>
      <w:rFonts w:ascii="Calibri" w:hAnsi="Calibri"/>
      <w:color w:val="94B6D2"/>
      <w:sz w:val="20"/>
    </w:rPr>
  </w:style>
  <w:style w:styleId="Style_58_ch" w:type="character">
    <w:name w:val="heading 8"/>
    <w:basedOn w:val="Style_7_ch"/>
    <w:link w:val="Style_58"/>
    <w:rPr>
      <w:rFonts w:ascii="Calibri" w:hAnsi="Calibri"/>
      <w:color w:val="94B6D2"/>
      <w:sz w:val="20"/>
    </w:rPr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toc 1"/>
    <w:basedOn w:val="Style_7"/>
    <w:next w:val="Style_7"/>
    <w:link w:val="Style_60_ch"/>
    <w:uiPriority w:val="39"/>
    <w:pPr>
      <w:widowControl w:val="0"/>
      <w:numPr>
        <w:ilvl w:val="1"/>
      </w:numPr>
      <w:tabs>
        <w:tab w:leader="none" w:pos="0" w:val="left"/>
        <w:tab w:leader="dot" w:pos="10348" w:val="right"/>
      </w:tabs>
      <w:spacing w:after="0" w:line="240" w:lineRule="auto"/>
      <w:ind/>
      <w:jc w:val="center"/>
    </w:pPr>
    <w:rPr>
      <w:rFonts w:ascii="Times New Roman Полужирный" w:hAnsi="Times New Roman Полужирный"/>
      <w:b w:val="1"/>
      <w:caps w:val="1"/>
      <w:sz w:val="28"/>
    </w:rPr>
  </w:style>
  <w:style w:styleId="Style_60_ch" w:type="character">
    <w:name w:val="toc 1"/>
    <w:basedOn w:val="Style_7_ch"/>
    <w:link w:val="Style_60"/>
    <w:rPr>
      <w:rFonts w:ascii="Times New Roman Полужирный" w:hAnsi="Times New Roman Полужирный"/>
      <w:b w:val="1"/>
      <w:caps w:val="1"/>
      <w:sz w:val="28"/>
    </w:rPr>
  </w:style>
  <w:style w:styleId="Style_61" w:type="paragraph">
    <w:name w:val="Основной текст (18) + Не курсив"/>
    <w:link w:val="Style_61_ch"/>
    <w:rPr>
      <w:rFonts w:ascii="Times New Roman" w:hAnsi="Times New Roman"/>
      <w:i w:val="0"/>
      <w:highlight w:val="white"/>
    </w:rPr>
  </w:style>
  <w:style w:styleId="Style_61_ch" w:type="character">
    <w:name w:val="Основной текст (18) + Не курсив"/>
    <w:link w:val="Style_61"/>
    <w:rPr>
      <w:rFonts w:ascii="Times New Roman" w:hAnsi="Times New Roman"/>
      <w:i w:val="0"/>
      <w:highlight w:val="white"/>
    </w:rPr>
  </w:style>
  <w:style w:styleId="Style_62" w:type="paragraph">
    <w:name w:val="Header and Footer"/>
    <w:link w:val="Style_62_ch"/>
    <w:pPr>
      <w:spacing w:line="240" w:lineRule="auto"/>
      <w:ind/>
      <w:jc w:val="both"/>
    </w:pPr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toc 9"/>
    <w:next w:val="Style_7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Body Text Indent"/>
    <w:basedOn w:val="Style_7"/>
    <w:link w:val="Style_64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64_ch" w:type="character">
    <w:name w:val="Body Text Indent"/>
    <w:basedOn w:val="Style_7_ch"/>
    <w:link w:val="Style_64"/>
    <w:rPr>
      <w:rFonts w:ascii="Times New Roman" w:hAnsi="Times New Roman"/>
      <w:sz w:val="24"/>
    </w:rPr>
  </w:style>
  <w:style w:styleId="Style_65" w:type="paragraph">
    <w:name w:val="header"/>
    <w:basedOn w:val="Style_7"/>
    <w:link w:val="Style_6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65_ch" w:type="character">
    <w:name w:val="header"/>
    <w:basedOn w:val="Style_7_ch"/>
    <w:link w:val="Style_65"/>
    <w:rPr>
      <w:rFonts w:ascii="Times New Roman" w:hAnsi="Times New Roman"/>
      <w:sz w:val="24"/>
    </w:rPr>
  </w:style>
  <w:style w:styleId="Style_6" w:type="paragraph">
    <w:name w:val="Font Style76"/>
    <w:link w:val="Style_6_ch"/>
    <w:rPr>
      <w:rFonts w:ascii="Times New Roman" w:hAnsi="Times New Roman"/>
      <w:sz w:val="26"/>
    </w:rPr>
  </w:style>
  <w:style w:styleId="Style_6_ch" w:type="character">
    <w:name w:val="Font Style76"/>
    <w:link w:val="Style_6"/>
    <w:rPr>
      <w:rFonts w:ascii="Times New Roman" w:hAnsi="Times New Roman"/>
      <w:sz w:val="26"/>
    </w:rPr>
  </w:style>
  <w:style w:styleId="Style_66" w:type="paragraph">
    <w:name w:val="toc 8"/>
    <w:next w:val="Style_7"/>
    <w:link w:val="Style_6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spacing w:after="0" w:before="6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7_ch"/>
    <w:link w:val="Style_1"/>
    <w:rPr>
      <w:rFonts w:ascii="Times New Roman" w:hAnsi="Times New Roman"/>
      <w:sz w:val="24"/>
    </w:rPr>
  </w:style>
  <w:style w:styleId="Style_67" w:type="paragraph">
    <w:name w:val="TOC Heading"/>
    <w:basedOn w:val="Style_52"/>
    <w:next w:val="Style_7"/>
    <w:link w:val="Style_67_ch"/>
    <w:pPr>
      <w:ind/>
      <w:outlineLvl w:val="8"/>
    </w:pPr>
  </w:style>
  <w:style w:styleId="Style_67_ch" w:type="character">
    <w:name w:val="TOC Heading"/>
    <w:basedOn w:val="Style_52_ch"/>
    <w:link w:val="Style_67"/>
  </w:style>
  <w:style w:styleId="Style_68" w:type="paragraph">
    <w:name w:val="Style64"/>
    <w:basedOn w:val="Style_7"/>
    <w:link w:val="Style_68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68_ch" w:type="character">
    <w:name w:val="Style64"/>
    <w:basedOn w:val="Style_7_ch"/>
    <w:link w:val="Style_68"/>
    <w:rPr>
      <w:rFonts w:ascii="Times New Roman" w:hAnsi="Times New Roman"/>
      <w:sz w:val="24"/>
    </w:rPr>
  </w:style>
  <w:style w:styleId="Style_69" w:type="paragraph">
    <w:name w:val="Основной текст2"/>
    <w:basedOn w:val="Style_7"/>
    <w:link w:val="Style_69_ch"/>
    <w:pPr>
      <w:widowControl w:val="0"/>
      <w:spacing w:after="0" w:before="6480" w:line="250" w:lineRule="exact"/>
      <w:ind/>
      <w:jc w:val="center"/>
    </w:pPr>
    <w:rPr>
      <w:rFonts w:ascii="Times New Roman" w:hAnsi="Times New Roman"/>
      <w:color w:val="000000"/>
      <w:sz w:val="21"/>
    </w:rPr>
  </w:style>
  <w:style w:styleId="Style_69_ch" w:type="character">
    <w:name w:val="Основной текст2"/>
    <w:basedOn w:val="Style_7_ch"/>
    <w:link w:val="Style_69"/>
    <w:rPr>
      <w:rFonts w:ascii="Times New Roman" w:hAnsi="Times New Roman"/>
      <w:color w:val="000000"/>
      <w:sz w:val="21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70" w:type="paragraph">
    <w:name w:val="Основной текст (2)"/>
    <w:basedOn w:val="Style_7"/>
    <w:link w:val="Style_70_ch"/>
    <w:pPr>
      <w:widowControl w:val="0"/>
      <w:spacing w:after="420" w:before="420" w:line="486" w:lineRule="exact"/>
      <w:ind w:hanging="340" w:left="340"/>
      <w:jc w:val="both"/>
    </w:pPr>
    <w:rPr>
      <w:rFonts w:ascii="Times New Roman" w:hAnsi="Times New Roman"/>
      <w:sz w:val="28"/>
    </w:rPr>
  </w:style>
  <w:style w:styleId="Style_70_ch" w:type="character">
    <w:name w:val="Основной текст (2)"/>
    <w:basedOn w:val="Style_7_ch"/>
    <w:link w:val="Style_70"/>
    <w:rPr>
      <w:rFonts w:ascii="Times New Roman" w:hAnsi="Times New Roman"/>
      <w:sz w:val="28"/>
    </w:rPr>
  </w:style>
  <w:style w:styleId="Style_71" w:type="paragraph">
    <w:name w:val="Основной текст (7) + Не полужирный"/>
    <w:link w:val="Style_71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71_ch" w:type="character">
    <w:name w:val="Основной текст (7) + Не полужирный"/>
    <w:link w:val="Style_71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72" w:type="paragraph">
    <w:name w:val="annotation subject"/>
    <w:basedOn w:val="Style_11"/>
    <w:next w:val="Style_11"/>
    <w:link w:val="Style_72_ch"/>
    <w:rPr>
      <w:b w:val="1"/>
    </w:rPr>
  </w:style>
  <w:style w:styleId="Style_72_ch" w:type="character">
    <w:name w:val="annotation subject"/>
    <w:basedOn w:val="Style_11_ch"/>
    <w:link w:val="Style_72"/>
    <w:rPr>
      <w:b w:val="1"/>
    </w:rPr>
  </w:style>
  <w:style w:styleId="Style_73" w:type="paragraph">
    <w:name w:val="toc 5"/>
    <w:next w:val="Style_7"/>
    <w:link w:val="Style_7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3_ch" w:type="character">
    <w:name w:val="toc 5"/>
    <w:link w:val="Style_73"/>
    <w:rPr>
      <w:rFonts w:ascii="XO Thames" w:hAnsi="XO Thames"/>
      <w:sz w:val="28"/>
    </w:rPr>
  </w:style>
  <w:style w:styleId="Style_74" w:type="paragraph">
    <w:name w:val="Основной текст (39)1"/>
    <w:basedOn w:val="Style_7"/>
    <w:link w:val="Style_74_ch"/>
    <w:pPr>
      <w:spacing w:after="60" w:line="240" w:lineRule="atLeast"/>
      <w:ind/>
      <w:jc w:val="both"/>
    </w:pPr>
    <w:rPr>
      <w:rFonts w:ascii="Times New Roman" w:hAnsi="Times New Roman"/>
      <w:i w:val="1"/>
    </w:rPr>
  </w:style>
  <w:style w:styleId="Style_74_ch" w:type="character">
    <w:name w:val="Основной текст (39)1"/>
    <w:basedOn w:val="Style_7_ch"/>
    <w:link w:val="Style_74"/>
    <w:rPr>
      <w:rFonts w:ascii="Times New Roman" w:hAnsi="Times New Roman"/>
      <w:i w:val="1"/>
    </w:rPr>
  </w:style>
  <w:style w:styleId="Style_75" w:type="paragraph">
    <w:name w:val="Subtle Reference"/>
    <w:link w:val="Style_75_ch"/>
    <w:rPr>
      <w:smallCaps w:val="1"/>
      <w:color w:val="DD8047"/>
      <w:u w:val="single"/>
    </w:rPr>
  </w:style>
  <w:style w:styleId="Style_75_ch" w:type="character">
    <w:name w:val="Subtle Reference"/>
    <w:link w:val="Style_75"/>
    <w:rPr>
      <w:smallCaps w:val="1"/>
      <w:color w:val="DD8047"/>
      <w:u w:val="single"/>
    </w:rPr>
  </w:style>
  <w:style w:styleId="Style_76" w:type="paragraph">
    <w:name w:val="Стиль1"/>
    <w:basedOn w:val="Style_7"/>
    <w:link w:val="Style_76_ch"/>
    <w:pPr>
      <w:spacing w:after="0" w:before="120" w:line="240" w:lineRule="auto"/>
      <w:ind w:firstLine="720" w:left="0"/>
    </w:pPr>
    <w:rPr>
      <w:rFonts w:ascii="Arial" w:hAnsi="Arial"/>
      <w:sz w:val="24"/>
    </w:rPr>
  </w:style>
  <w:style w:styleId="Style_76_ch" w:type="character">
    <w:name w:val="Стиль1"/>
    <w:basedOn w:val="Style_7_ch"/>
    <w:link w:val="Style_76"/>
    <w:rPr>
      <w:rFonts w:ascii="Arial" w:hAnsi="Arial"/>
      <w:sz w:val="24"/>
    </w:rPr>
  </w:style>
  <w:style w:styleId="Style_77" w:type="paragraph">
    <w:name w:val="Subtle Emphasis"/>
    <w:link w:val="Style_77_ch"/>
    <w:rPr>
      <w:i w:val="1"/>
      <w:color w:val="808080"/>
    </w:rPr>
  </w:style>
  <w:style w:styleId="Style_77_ch" w:type="character">
    <w:name w:val="Subtle Emphasis"/>
    <w:link w:val="Style_77"/>
    <w:rPr>
      <w:i w:val="1"/>
      <w:color w:val="808080"/>
    </w:rPr>
  </w:style>
  <w:style w:styleId="Style_78" w:type="paragraph">
    <w:name w:val="Intense Reference"/>
    <w:link w:val="Style_78_ch"/>
    <w:rPr>
      <w:b w:val="1"/>
      <w:smallCaps w:val="1"/>
      <w:color w:val="DD8047"/>
      <w:spacing w:val="5"/>
      <w:u w:val="single"/>
    </w:rPr>
  </w:style>
  <w:style w:styleId="Style_78_ch" w:type="character">
    <w:name w:val="Intense Reference"/>
    <w:link w:val="Style_78"/>
    <w:rPr>
      <w:b w:val="1"/>
      <w:smallCaps w:val="1"/>
      <w:color w:val="DD8047"/>
      <w:spacing w:val="5"/>
      <w:u w:val="single"/>
    </w:rPr>
  </w:style>
  <w:style w:styleId="Style_79" w:type="paragraph">
    <w:name w:val="Заголовок №71"/>
    <w:basedOn w:val="Style_7"/>
    <w:link w:val="Style_79_ch"/>
    <w:pPr>
      <w:spacing w:after="0" w:line="482" w:lineRule="exact"/>
      <w:ind/>
      <w:outlineLvl w:val="6"/>
    </w:pPr>
    <w:rPr>
      <w:rFonts w:ascii="Times New Roman" w:hAnsi="Times New Roman"/>
      <w:b w:val="1"/>
      <w:sz w:val="27"/>
    </w:rPr>
  </w:style>
  <w:style w:styleId="Style_79_ch" w:type="character">
    <w:name w:val="Заголовок №71"/>
    <w:basedOn w:val="Style_7_ch"/>
    <w:link w:val="Style_79"/>
    <w:rPr>
      <w:rFonts w:ascii="Times New Roman" w:hAnsi="Times New Roman"/>
      <w:b w:val="1"/>
      <w:sz w:val="27"/>
    </w:rPr>
  </w:style>
  <w:style w:styleId="Style_80" w:type="paragraph">
    <w:name w:val="Default"/>
    <w:link w:val="Style_80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80_ch" w:type="character">
    <w:name w:val="Default"/>
    <w:link w:val="Style_80"/>
    <w:rPr>
      <w:rFonts w:ascii="Times New Roman" w:hAnsi="Times New Roman"/>
      <w:color w:val="000000"/>
      <w:sz w:val="24"/>
    </w:rPr>
  </w:style>
  <w:style w:styleId="Style_81" w:type="paragraph">
    <w:name w:val="Основной текст (16)"/>
    <w:basedOn w:val="Style_7"/>
    <w:link w:val="Style_81_ch"/>
    <w:pPr>
      <w:spacing w:after="0" w:line="250" w:lineRule="exact"/>
      <w:ind/>
    </w:pPr>
    <w:rPr>
      <w:rFonts w:ascii="Times New Roman" w:hAnsi="Times New Roman"/>
      <w:b w:val="1"/>
      <w:i w:val="1"/>
    </w:rPr>
  </w:style>
  <w:style w:styleId="Style_81_ch" w:type="character">
    <w:name w:val="Основной текст (16)"/>
    <w:basedOn w:val="Style_7_ch"/>
    <w:link w:val="Style_81"/>
    <w:rPr>
      <w:rFonts w:ascii="Times New Roman" w:hAnsi="Times New Roman"/>
      <w:b w:val="1"/>
      <w:i w:val="1"/>
    </w:rPr>
  </w:style>
  <w:style w:styleId="Style_82" w:type="paragraph">
    <w:name w:val="Subtitle"/>
    <w:basedOn w:val="Style_7"/>
    <w:next w:val="Style_7"/>
    <w:link w:val="Style_82_ch"/>
    <w:uiPriority w:val="11"/>
    <w:qFormat/>
    <w:pPr>
      <w:numPr>
        <w:ilvl w:val="1"/>
      </w:numPr>
      <w:spacing w:after="200" w:line="276" w:lineRule="auto"/>
      <w:ind/>
    </w:pPr>
    <w:rPr>
      <w:rFonts w:ascii="Calibri" w:hAnsi="Calibri"/>
      <w:i w:val="1"/>
      <w:color w:val="94B6D2"/>
      <w:spacing w:val="15"/>
      <w:sz w:val="24"/>
    </w:rPr>
  </w:style>
  <w:style w:styleId="Style_82_ch" w:type="character">
    <w:name w:val="Subtitle"/>
    <w:basedOn w:val="Style_7_ch"/>
    <w:link w:val="Style_82"/>
    <w:rPr>
      <w:rFonts w:ascii="Calibri" w:hAnsi="Calibri"/>
      <w:i w:val="1"/>
      <w:color w:val="94B6D2"/>
      <w:spacing w:val="15"/>
      <w:sz w:val="24"/>
    </w:rPr>
  </w:style>
  <w:style w:styleId="Style_3" w:type="paragraph">
    <w:name w:val="List Paragraph"/>
    <w:basedOn w:val="Style_7"/>
    <w:link w:val="Style_3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7_ch"/>
    <w:link w:val="Style_3"/>
    <w:rPr>
      <w:rFonts w:ascii="Calibri" w:hAnsi="Calibri"/>
    </w:rPr>
  </w:style>
  <w:style w:styleId="Style_83" w:type="paragraph">
    <w:name w:val="Основной текст (6)3"/>
    <w:link w:val="Style_83_ch"/>
    <w:rPr>
      <w:rFonts w:ascii="Times New Roman" w:hAnsi="Times New Roman"/>
      <w:highlight w:val="white"/>
    </w:rPr>
  </w:style>
  <w:style w:styleId="Style_83_ch" w:type="character">
    <w:name w:val="Основной текст (6)3"/>
    <w:link w:val="Style_83"/>
    <w:rPr>
      <w:rFonts w:ascii="Times New Roman" w:hAnsi="Times New Roman"/>
      <w:highlight w:val="white"/>
    </w:rPr>
  </w:style>
  <w:style w:styleId="Style_84" w:type="paragraph">
    <w:name w:val="Title"/>
    <w:next w:val="Style_7"/>
    <w:link w:val="Style_8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4_ch" w:type="character">
    <w:name w:val="Title"/>
    <w:link w:val="Style_84"/>
    <w:rPr>
      <w:rFonts w:ascii="XO Thames" w:hAnsi="XO Thames"/>
      <w:b w:val="1"/>
      <w:caps w:val="1"/>
      <w:sz w:val="40"/>
    </w:rPr>
  </w:style>
  <w:style w:styleId="Style_85" w:type="paragraph">
    <w:name w:val="heading 4"/>
    <w:basedOn w:val="Style_7"/>
    <w:next w:val="Style_7"/>
    <w:link w:val="Style_85_ch"/>
    <w:uiPriority w:val="9"/>
    <w:qFormat/>
    <w:pPr>
      <w:keepNext w:val="1"/>
      <w:keepLines w:val="1"/>
      <w:spacing w:after="0" w:before="200" w:line="276" w:lineRule="auto"/>
      <w:ind/>
      <w:outlineLvl w:val="3"/>
    </w:pPr>
    <w:rPr>
      <w:rFonts w:ascii="Calibri" w:hAnsi="Calibri"/>
      <w:b w:val="1"/>
      <w:i w:val="1"/>
      <w:color w:val="94B6D2"/>
      <w:sz w:val="20"/>
    </w:rPr>
  </w:style>
  <w:style w:styleId="Style_85_ch" w:type="character">
    <w:name w:val="heading 4"/>
    <w:basedOn w:val="Style_7_ch"/>
    <w:link w:val="Style_85"/>
    <w:rPr>
      <w:rFonts w:ascii="Calibri" w:hAnsi="Calibri"/>
      <w:b w:val="1"/>
      <w:i w:val="1"/>
      <w:color w:val="94B6D2"/>
      <w:sz w:val="20"/>
    </w:rPr>
  </w:style>
  <w:style w:styleId="Style_86" w:type="paragraph">
    <w:name w:val="Основной текст (5)"/>
    <w:basedOn w:val="Style_7"/>
    <w:link w:val="Style_86_ch"/>
    <w:pPr>
      <w:spacing w:after="0" w:line="240" w:lineRule="atLeast"/>
      <w:ind/>
    </w:pPr>
    <w:rPr>
      <w:rFonts w:ascii="Times New Roman" w:hAnsi="Times New Roman"/>
    </w:rPr>
  </w:style>
  <w:style w:styleId="Style_86_ch" w:type="character">
    <w:name w:val="Основной текст (5)"/>
    <w:basedOn w:val="Style_7_ch"/>
    <w:link w:val="Style_86"/>
    <w:rPr>
      <w:rFonts w:ascii="Times New Roman" w:hAnsi="Times New Roman"/>
    </w:rPr>
  </w:style>
  <w:style w:styleId="Style_87" w:type="paragraph">
    <w:name w:val="heading 2"/>
    <w:basedOn w:val="Style_7"/>
    <w:next w:val="Style_7"/>
    <w:link w:val="Style_87_ch"/>
    <w:uiPriority w:val="9"/>
    <w:qFormat/>
    <w:pPr>
      <w:keepNext w:val="1"/>
      <w:keepLines w:val="1"/>
      <w:spacing w:after="0" w:before="200" w:line="276" w:lineRule="auto"/>
      <w:ind/>
      <w:outlineLvl w:val="1"/>
    </w:pPr>
    <w:rPr>
      <w:rFonts w:ascii="Calibri" w:hAnsi="Calibri"/>
      <w:b w:val="1"/>
      <w:color w:val="94B6D2"/>
      <w:sz w:val="26"/>
    </w:rPr>
  </w:style>
  <w:style w:styleId="Style_87_ch" w:type="character">
    <w:name w:val="heading 2"/>
    <w:basedOn w:val="Style_7_ch"/>
    <w:link w:val="Style_87"/>
    <w:rPr>
      <w:rFonts w:ascii="Calibri" w:hAnsi="Calibri"/>
      <w:b w:val="1"/>
      <w:color w:val="94B6D2"/>
      <w:sz w:val="26"/>
    </w:rPr>
  </w:style>
  <w:style w:styleId="Style_88" w:type="paragraph">
    <w:name w:val="heading 6"/>
    <w:basedOn w:val="Style_7"/>
    <w:next w:val="Style_7"/>
    <w:link w:val="Style_88_ch"/>
    <w:uiPriority w:val="9"/>
    <w:qFormat/>
    <w:pPr>
      <w:keepNext w:val="1"/>
      <w:keepLines w:val="1"/>
      <w:spacing w:after="0" w:before="200" w:line="276" w:lineRule="auto"/>
      <w:ind/>
      <w:outlineLvl w:val="5"/>
    </w:pPr>
    <w:rPr>
      <w:rFonts w:ascii="Calibri" w:hAnsi="Calibri"/>
      <w:i w:val="1"/>
      <w:color w:val="345C7D"/>
      <w:sz w:val="20"/>
    </w:rPr>
  </w:style>
  <w:style w:styleId="Style_88_ch" w:type="character">
    <w:name w:val="heading 6"/>
    <w:basedOn w:val="Style_7_ch"/>
    <w:link w:val="Style_88"/>
    <w:rPr>
      <w:rFonts w:ascii="Calibri" w:hAnsi="Calibri"/>
      <w:i w:val="1"/>
      <w:color w:val="345C7D"/>
      <w:sz w:val="20"/>
    </w:rPr>
  </w:style>
  <w:style w:styleId="Style_89" w:type="paragraph">
    <w:name w:val="Style31"/>
    <w:basedOn w:val="Style_7"/>
    <w:link w:val="Style_89_ch"/>
    <w:pPr>
      <w:widowControl w:val="0"/>
      <w:spacing w:after="0" w:line="326" w:lineRule="exact"/>
      <w:ind w:firstLine="677" w:left="0"/>
      <w:jc w:val="both"/>
    </w:pPr>
    <w:rPr>
      <w:rFonts w:ascii="Times New Roman" w:hAnsi="Times New Roman"/>
      <w:sz w:val="24"/>
    </w:rPr>
  </w:style>
  <w:style w:styleId="Style_89_ch" w:type="character">
    <w:name w:val="Style31"/>
    <w:basedOn w:val="Style_7_ch"/>
    <w:link w:val="Style_89"/>
    <w:rPr>
      <w:rFonts w:ascii="Times New Roman" w:hAnsi="Times New Roman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Сетка таблицы светлая1"/>
    <w:basedOn w:val="Style_2"/>
    <w:pPr>
      <w:spacing w:after="0" w:line="240" w:lineRule="auto"/>
      <w:ind/>
    </w:pPr>
    <w:rPr>
      <w:rFonts w:ascii="Calibri" w:hAnsi="Calibri"/>
      <w:sz w:val="20"/>
    </w:rPr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  <w:style w:styleId="Style_91" w:type="table">
    <w:name w:val="Table Grid"/>
    <w:basedOn w:val="Style_2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2023-10-26T06:36:24Z</dcterms:modified>
</cp:coreProperties>
</file>