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04"/>
      </w:tblGrid>
      <w:tr w:rsidR="009C3626" w:rsidRPr="00CD3725" w:rsidTr="006D4942">
        <w:trPr>
          <w:cantSplit/>
          <w:trHeight w:val="653"/>
        </w:trPr>
        <w:tc>
          <w:tcPr>
            <w:tcW w:w="9404" w:type="dxa"/>
          </w:tcPr>
          <w:p w:rsidR="009C3626" w:rsidRPr="00AA0E68" w:rsidRDefault="009C3626" w:rsidP="0071668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0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:rsidR="009C3626" w:rsidRPr="00AA0E68" w:rsidRDefault="009C3626" w:rsidP="00200238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0E68">
              <w:rPr>
                <w:rFonts w:eastAsia="Times New Roman"/>
                <w:b/>
                <w:sz w:val="24"/>
                <w:szCs w:val="24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9C3626" w:rsidRPr="00CD3725" w:rsidRDefault="009C3626" w:rsidP="002002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0"/>
                <w:sz w:val="24"/>
                <w:szCs w:val="24"/>
              </w:rPr>
            </w:pPr>
            <w:r w:rsidRPr="00AA0E68">
              <w:rPr>
                <w:rFonts w:eastAsia="Times New Roman"/>
                <w:b/>
                <w:sz w:val="24"/>
                <w:szCs w:val="24"/>
              </w:rPr>
              <w:t>имени В.А. Мусина»</w:t>
            </w:r>
          </w:p>
        </w:tc>
      </w:tr>
    </w:tbl>
    <w:p w:rsidR="009C3626" w:rsidRPr="00CD3725" w:rsidRDefault="009C3626" w:rsidP="009C3626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9C3626" w:rsidRPr="00CD3725" w:rsidRDefault="009C3626" w:rsidP="009C3626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4256"/>
      </w:tblGrid>
      <w:tr w:rsidR="009C3626" w:rsidRPr="00CD3725" w:rsidTr="00200238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C3626" w:rsidRPr="00CD3725" w:rsidRDefault="009C3626" w:rsidP="00200238">
            <w:pPr>
              <w:keepNext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CD3725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УТВЕРЖДАЮ:</w:t>
            </w:r>
          </w:p>
          <w:p w:rsidR="009C3626" w:rsidRPr="00CD3725" w:rsidRDefault="009C3626" w:rsidP="00200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  <w:p w:rsidR="009C3626" w:rsidRPr="00CD3725" w:rsidRDefault="009C3626" w:rsidP="00200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9C3626" w:rsidRPr="00CD3725" w:rsidRDefault="009C3626" w:rsidP="00200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______________Ю.В. Трунцевский</w:t>
            </w:r>
          </w:p>
          <w:p w:rsidR="00671E9F" w:rsidRDefault="00671E9F" w:rsidP="00671E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</w:t>
            </w:r>
            <w:r w:rsidR="004A0897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29</w:t>
            </w: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» </w:t>
            </w:r>
            <w:r w:rsidR="004A0897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202</w:t>
            </w:r>
            <w:r w:rsidR="0068113C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:rsidR="009C3626" w:rsidRPr="00CD3725" w:rsidRDefault="009C3626" w:rsidP="00200238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9C3626" w:rsidRPr="00CD3725" w:rsidRDefault="009C3626" w:rsidP="009C3626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CD3725"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9C3626" w:rsidRPr="00CD3725" w:rsidRDefault="009C3626" w:rsidP="009C3626">
      <w:pPr>
        <w:jc w:val="center"/>
        <w:rPr>
          <w:b/>
          <w:bCs/>
          <w:color w:val="000000"/>
          <w:kern w:val="36"/>
          <w:sz w:val="24"/>
          <w:szCs w:val="24"/>
        </w:rPr>
      </w:pPr>
      <w:r w:rsidRPr="00CD3725">
        <w:rPr>
          <w:bCs/>
          <w:sz w:val="24"/>
          <w:szCs w:val="24"/>
        </w:rPr>
        <w:t>ПОВЫШЕНИЯ КВАЛИФИКАЦИИ</w:t>
      </w:r>
      <w:r w:rsidRPr="00CD3725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9C3626" w:rsidRPr="00CD3725" w:rsidRDefault="009C3626" w:rsidP="009C3626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:rsidR="009C3626" w:rsidRPr="00CD3725" w:rsidRDefault="009C3626" w:rsidP="009C3626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 w:rsidRPr="00CD3725">
        <w:rPr>
          <w:bCs/>
          <w:color w:val="000000"/>
          <w:kern w:val="36"/>
          <w:sz w:val="24"/>
          <w:szCs w:val="24"/>
        </w:rPr>
        <w:t>«</w:t>
      </w:r>
      <w:r w:rsidRPr="00CD3725">
        <w:rPr>
          <w:b/>
          <w:bCs/>
          <w:color w:val="000000"/>
          <w:kern w:val="36"/>
          <w:sz w:val="24"/>
          <w:szCs w:val="24"/>
        </w:rPr>
        <w:t>Газовое право. Актуальные вопросы</w:t>
      </w:r>
      <w:r w:rsidRPr="00CD3725">
        <w:rPr>
          <w:bCs/>
          <w:color w:val="000000"/>
          <w:kern w:val="36"/>
          <w:sz w:val="24"/>
          <w:szCs w:val="24"/>
        </w:rPr>
        <w:t>»</w:t>
      </w:r>
    </w:p>
    <w:p w:rsidR="009C3626" w:rsidRPr="00CD3725" w:rsidRDefault="009C3626" w:rsidP="009C3626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 w:rsidRPr="00CD3725">
        <w:rPr>
          <w:bCs/>
          <w:color w:val="000000"/>
          <w:kern w:val="36"/>
          <w:sz w:val="24"/>
          <w:szCs w:val="24"/>
        </w:rPr>
        <w:t>_____________________________________________</w:t>
      </w:r>
    </w:p>
    <w:p w:rsidR="009C3626" w:rsidRPr="00CD3725" w:rsidRDefault="009C3626" w:rsidP="009C3626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 w:rsidRPr="00CD3725">
        <w:rPr>
          <w:i/>
          <w:color w:val="000000"/>
          <w:sz w:val="24"/>
          <w:szCs w:val="24"/>
        </w:rPr>
        <w:t>(наименование программы)</w:t>
      </w:r>
    </w:p>
    <w:p w:rsidR="009C3626" w:rsidRPr="00CD3725" w:rsidRDefault="009C3626" w:rsidP="009C3626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716680" w:rsidRDefault="00716680" w:rsidP="00716680">
      <w:pPr>
        <w:pStyle w:val="a6"/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9C3626" w:rsidRPr="00CD3725" w:rsidRDefault="009C3626" w:rsidP="009C3626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3725"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9C3626" w:rsidRPr="00CD3725" w:rsidRDefault="009C3626" w:rsidP="009C3626">
      <w:pPr>
        <w:jc w:val="both"/>
        <w:rPr>
          <w:sz w:val="24"/>
          <w:szCs w:val="24"/>
        </w:rPr>
      </w:pPr>
      <w:r w:rsidRPr="00CD3725">
        <w:rPr>
          <w:b/>
          <w:color w:val="000000"/>
          <w:sz w:val="24"/>
          <w:szCs w:val="24"/>
        </w:rPr>
        <w:t xml:space="preserve">Цель Программы: </w:t>
      </w:r>
      <w:r w:rsidRPr="00CD3725">
        <w:rPr>
          <w:sz w:val="24"/>
          <w:szCs w:val="24"/>
        </w:rPr>
        <w:t>повышение квалификации обучающихся</w:t>
      </w:r>
      <w:r>
        <w:rPr>
          <w:sz w:val="24"/>
          <w:szCs w:val="24"/>
        </w:rPr>
        <w:t xml:space="preserve"> в области газового права, углубленное изучение отраслевого эне</w:t>
      </w:r>
      <w:r w:rsidR="006D4942">
        <w:rPr>
          <w:sz w:val="24"/>
          <w:szCs w:val="24"/>
        </w:rPr>
        <w:t xml:space="preserve">ргетического законодательства, </w:t>
      </w:r>
      <w:r>
        <w:rPr>
          <w:sz w:val="24"/>
          <w:szCs w:val="24"/>
        </w:rPr>
        <w:t>пр</w:t>
      </w:r>
      <w:r w:rsidRPr="00CD3725">
        <w:rPr>
          <w:sz w:val="24"/>
          <w:szCs w:val="24"/>
        </w:rPr>
        <w:t>иобретение новых и совершенствование имеющихся компетенций.</w:t>
      </w:r>
    </w:p>
    <w:p w:rsidR="009C3626" w:rsidRPr="001A18E0" w:rsidRDefault="009C3626" w:rsidP="009C3626">
      <w:pPr>
        <w:jc w:val="both"/>
        <w:rPr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 xml:space="preserve">Категория слушателей: </w:t>
      </w:r>
      <w:r w:rsidRPr="001A18E0">
        <w:rPr>
          <w:sz w:val="24"/>
          <w:szCs w:val="24"/>
        </w:rPr>
        <w:t xml:space="preserve">руководители и специалисты компаний топливно-энергетического </w:t>
      </w:r>
      <w:r w:rsidR="006D4942">
        <w:rPr>
          <w:sz w:val="24"/>
          <w:szCs w:val="24"/>
        </w:rPr>
        <w:t xml:space="preserve">комплекса, государственных органов, </w:t>
      </w:r>
      <w:r w:rsidRPr="001A18E0">
        <w:rPr>
          <w:sz w:val="24"/>
          <w:szCs w:val="24"/>
        </w:rPr>
        <w:t>консалтинговых компаний, другие заинтересованные лица.</w:t>
      </w:r>
    </w:p>
    <w:p w:rsidR="009C3626" w:rsidRPr="001A18E0" w:rsidRDefault="009C3626" w:rsidP="009C3626">
      <w:pPr>
        <w:jc w:val="both"/>
        <w:rPr>
          <w:color w:val="000000"/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>Базовое образование:</w:t>
      </w:r>
      <w:r w:rsidRPr="001A18E0">
        <w:rPr>
          <w:color w:val="000000"/>
          <w:sz w:val="24"/>
          <w:szCs w:val="24"/>
        </w:rPr>
        <w:t xml:space="preserve"> </w:t>
      </w:r>
      <w:bookmarkStart w:id="0" w:name="_Hlk60748705"/>
      <w:r w:rsidRPr="001A18E0"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 w:rsidRPr="001A18E0">
        <w:rPr>
          <w:sz w:val="24"/>
          <w:szCs w:val="24"/>
        </w:rPr>
        <w:t>.</w:t>
      </w:r>
      <w:r w:rsidRPr="001A18E0">
        <w:rPr>
          <w:color w:val="000000"/>
          <w:sz w:val="24"/>
          <w:szCs w:val="24"/>
        </w:rPr>
        <w:tab/>
      </w:r>
    </w:p>
    <w:p w:rsidR="009C3626" w:rsidRPr="001A18E0" w:rsidRDefault="009C3626" w:rsidP="009C3626">
      <w:pPr>
        <w:jc w:val="both"/>
        <w:rPr>
          <w:b/>
          <w:i/>
          <w:color w:val="000000"/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>Форма обучения:</w:t>
      </w:r>
      <w:r w:rsidRPr="001A18E0">
        <w:rPr>
          <w:color w:val="000000"/>
          <w:sz w:val="24"/>
          <w:szCs w:val="24"/>
        </w:rPr>
        <w:t xml:space="preserve"> очная, очно-заочная, заочная</w:t>
      </w:r>
      <w:r w:rsidR="006D4942">
        <w:rPr>
          <w:color w:val="000000"/>
          <w:sz w:val="24"/>
          <w:szCs w:val="24"/>
        </w:rPr>
        <w:t>.</w:t>
      </w:r>
    </w:p>
    <w:p w:rsidR="009C3626" w:rsidRPr="001A18E0" w:rsidRDefault="009C3626" w:rsidP="009C3626">
      <w:pPr>
        <w:jc w:val="both"/>
        <w:rPr>
          <w:b/>
          <w:i/>
          <w:color w:val="000000"/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 xml:space="preserve">Модель реализации обучения: </w:t>
      </w:r>
      <w:r w:rsidRPr="001068F8">
        <w:rPr>
          <w:sz w:val="24"/>
          <w:szCs w:val="24"/>
        </w:rPr>
        <w:t xml:space="preserve">аудиторные занятия, самостоятельная </w:t>
      </w:r>
      <w:r w:rsidRPr="001A18E0">
        <w:rPr>
          <w:color w:val="000000"/>
          <w:sz w:val="24"/>
          <w:szCs w:val="24"/>
        </w:rPr>
        <w:t>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E42F46" w:rsidRDefault="006D4942" w:rsidP="009C362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</w:t>
      </w:r>
      <w:r w:rsidR="009C3626" w:rsidRPr="001A18E0">
        <w:rPr>
          <w:b/>
          <w:color w:val="000000"/>
          <w:sz w:val="24"/>
          <w:szCs w:val="24"/>
        </w:rPr>
        <w:t xml:space="preserve">40 </w:t>
      </w:r>
      <w:r w:rsidR="009C3626" w:rsidRPr="00716680">
        <w:rPr>
          <w:b/>
          <w:color w:val="000000"/>
          <w:sz w:val="24"/>
          <w:szCs w:val="24"/>
        </w:rPr>
        <w:t>часов.</w:t>
      </w:r>
      <w:r w:rsidR="009C3626" w:rsidRPr="001A18E0">
        <w:rPr>
          <w:color w:val="000000"/>
          <w:sz w:val="24"/>
          <w:szCs w:val="24"/>
        </w:rPr>
        <w:t xml:space="preserve">  </w:t>
      </w:r>
    </w:p>
    <w:p w:rsidR="009C3626" w:rsidRPr="001A18E0" w:rsidRDefault="009C3626" w:rsidP="009C3626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 w:rsidR="00E42F46"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="00E42F46"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 w:rsidR="00E42F46">
        <w:rPr>
          <w:color w:val="000000"/>
          <w:sz w:val="24"/>
          <w:szCs w:val="24"/>
        </w:rPr>
        <w:t xml:space="preserve"> / </w:t>
      </w:r>
      <w:r w:rsidR="00E42F46" w:rsidRPr="001A18E0">
        <w:rPr>
          <w:rFonts w:eastAsia="Times New Roman"/>
          <w:sz w:val="24"/>
          <w:szCs w:val="24"/>
          <w:lang w:eastAsia="en-US"/>
        </w:rPr>
        <w:t>ОЗФО</w:t>
      </w:r>
      <w:r w:rsidR="00E42F46">
        <w:rPr>
          <w:color w:val="000000"/>
          <w:sz w:val="24"/>
          <w:szCs w:val="24"/>
        </w:rPr>
        <w:t xml:space="preserve"> – 30 дней / ЗФО – 30 дней /</w:t>
      </w:r>
      <w:r w:rsidR="006D4942">
        <w:rPr>
          <w:color w:val="000000"/>
          <w:sz w:val="24"/>
          <w:szCs w:val="24"/>
        </w:rPr>
        <w:t>.</w:t>
      </w:r>
    </w:p>
    <w:p w:rsidR="009C3626" w:rsidRPr="001A18E0" w:rsidRDefault="009C3626" w:rsidP="009C3626">
      <w:pPr>
        <w:jc w:val="both"/>
        <w:rPr>
          <w:sz w:val="24"/>
          <w:szCs w:val="24"/>
        </w:rPr>
      </w:pPr>
      <w:r w:rsidRPr="001A18E0">
        <w:rPr>
          <w:sz w:val="24"/>
          <w:szCs w:val="24"/>
        </w:rPr>
        <w:t>Общая и аудиторная трудоемкость указана в академических часах.</w:t>
      </w:r>
    </w:p>
    <w:p w:rsidR="009C3626" w:rsidRPr="00AA0E68" w:rsidRDefault="009C3626" w:rsidP="009C3626">
      <w:pPr>
        <w:jc w:val="both"/>
        <w:rPr>
          <w:sz w:val="24"/>
          <w:szCs w:val="24"/>
        </w:rPr>
      </w:pPr>
      <w:r w:rsidRPr="00AA0E68">
        <w:rPr>
          <w:sz w:val="24"/>
          <w:szCs w:val="24"/>
        </w:rPr>
        <w:t xml:space="preserve">Автор-разработчик: </w:t>
      </w:r>
      <w:r w:rsidR="006D4942" w:rsidRPr="00AA0E68">
        <w:rPr>
          <w:sz w:val="24"/>
          <w:szCs w:val="24"/>
        </w:rPr>
        <w:t>В.В.</w:t>
      </w:r>
      <w:r w:rsidR="006D4942">
        <w:rPr>
          <w:sz w:val="24"/>
          <w:szCs w:val="24"/>
        </w:rPr>
        <w:t xml:space="preserve"> </w:t>
      </w:r>
      <w:r w:rsidRPr="00AA0E68">
        <w:rPr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6D4942">
        <w:rPr>
          <w:sz w:val="24"/>
          <w:szCs w:val="24"/>
        </w:rPr>
        <w:t xml:space="preserve"> </w:t>
      </w:r>
      <w:r w:rsidRPr="00AA0E68">
        <w:rPr>
          <w:sz w:val="24"/>
          <w:szCs w:val="24"/>
        </w:rPr>
        <w:t>Мусина»</w:t>
      </w:r>
      <w:r w:rsidR="006D4942">
        <w:rPr>
          <w:sz w:val="24"/>
          <w:szCs w:val="24"/>
        </w:rPr>
        <w:t>.</w:t>
      </w:r>
    </w:p>
    <w:p w:rsidR="009C3626" w:rsidRPr="001068F8" w:rsidRDefault="009C3626" w:rsidP="009C3626">
      <w:pPr>
        <w:jc w:val="both"/>
        <w:rPr>
          <w:sz w:val="24"/>
          <w:szCs w:val="24"/>
        </w:rPr>
      </w:pPr>
      <w:r w:rsidRPr="00AA0E68">
        <w:rPr>
          <w:sz w:val="24"/>
          <w:szCs w:val="24"/>
        </w:rPr>
        <w:t xml:space="preserve">Методическое оформление: </w:t>
      </w:r>
      <w:r w:rsidR="001068F8" w:rsidRPr="001068F8">
        <w:rPr>
          <w:sz w:val="24"/>
          <w:szCs w:val="24"/>
        </w:rPr>
        <w:t>О.В. Воронцова</w:t>
      </w:r>
      <w:r w:rsidR="006D4942" w:rsidRPr="001068F8">
        <w:rPr>
          <w:sz w:val="24"/>
          <w:szCs w:val="24"/>
        </w:rPr>
        <w:t>.</w:t>
      </w:r>
      <w:r w:rsidRPr="001068F8">
        <w:rPr>
          <w:sz w:val="24"/>
          <w:szCs w:val="24"/>
        </w:rPr>
        <w:t xml:space="preserve"> </w:t>
      </w:r>
    </w:p>
    <w:p w:rsidR="009C3626" w:rsidRPr="00B67670" w:rsidRDefault="009C3626" w:rsidP="009C3626">
      <w:pPr>
        <w:jc w:val="both"/>
        <w:rPr>
          <w:sz w:val="24"/>
          <w:szCs w:val="24"/>
        </w:rPr>
      </w:pPr>
      <w:r w:rsidRPr="00AA0E68">
        <w:rPr>
          <w:sz w:val="24"/>
          <w:szCs w:val="24"/>
        </w:rPr>
        <w:t>Рецензенты: М.И.</w:t>
      </w:r>
      <w:r w:rsidR="006D4942">
        <w:rPr>
          <w:sz w:val="24"/>
          <w:szCs w:val="24"/>
        </w:rPr>
        <w:t xml:space="preserve"> </w:t>
      </w:r>
      <w:r w:rsidRPr="00AA0E68">
        <w:rPr>
          <w:sz w:val="24"/>
          <w:szCs w:val="24"/>
        </w:rPr>
        <w:t>Клеандров, д.ю.н., профессор, член-корреспондент Российской академии наук, А.Г.</w:t>
      </w:r>
      <w:r w:rsidR="006D4942">
        <w:rPr>
          <w:sz w:val="24"/>
          <w:szCs w:val="24"/>
        </w:rPr>
        <w:t xml:space="preserve"> </w:t>
      </w:r>
      <w:r w:rsidRPr="00AA0E68">
        <w:rPr>
          <w:sz w:val="24"/>
          <w:szCs w:val="24"/>
        </w:rPr>
        <w:t>Лисицын-Светланов, д.ю.н., профессор, академик Российской академии наук</w:t>
      </w:r>
      <w:r w:rsidR="006D4942">
        <w:rPr>
          <w:sz w:val="24"/>
          <w:szCs w:val="24"/>
        </w:rPr>
        <w:t>.</w:t>
      </w:r>
    </w:p>
    <w:p w:rsidR="009C3626" w:rsidRPr="00B67670" w:rsidRDefault="009C3626" w:rsidP="009C3626">
      <w:pPr>
        <w:jc w:val="both"/>
        <w:rPr>
          <w:sz w:val="24"/>
          <w:szCs w:val="24"/>
        </w:rPr>
      </w:pPr>
    </w:p>
    <w:p w:rsidR="009C3626" w:rsidRDefault="009C3626" w:rsidP="009C3626">
      <w:pPr>
        <w:jc w:val="both"/>
        <w:rPr>
          <w:sz w:val="24"/>
          <w:szCs w:val="24"/>
        </w:rPr>
      </w:pPr>
    </w:p>
    <w:p w:rsidR="006D4942" w:rsidRDefault="006D4942" w:rsidP="009C3626">
      <w:pPr>
        <w:jc w:val="both"/>
        <w:rPr>
          <w:sz w:val="24"/>
          <w:szCs w:val="24"/>
        </w:rPr>
      </w:pPr>
    </w:p>
    <w:p w:rsidR="006D4942" w:rsidRDefault="006D4942" w:rsidP="009C3626">
      <w:pPr>
        <w:jc w:val="both"/>
        <w:rPr>
          <w:sz w:val="24"/>
          <w:szCs w:val="24"/>
        </w:rPr>
      </w:pPr>
    </w:p>
    <w:p w:rsidR="006D4942" w:rsidRDefault="006D4942" w:rsidP="009C3626">
      <w:pPr>
        <w:jc w:val="both"/>
        <w:rPr>
          <w:sz w:val="24"/>
          <w:szCs w:val="24"/>
        </w:rPr>
      </w:pPr>
    </w:p>
    <w:p w:rsidR="006D4942" w:rsidRDefault="006D4942" w:rsidP="009C3626">
      <w:pPr>
        <w:jc w:val="both"/>
        <w:rPr>
          <w:sz w:val="24"/>
          <w:szCs w:val="24"/>
        </w:rPr>
      </w:pPr>
    </w:p>
    <w:p w:rsidR="006D4942" w:rsidRDefault="006D4942" w:rsidP="009C3626">
      <w:pPr>
        <w:jc w:val="both"/>
        <w:rPr>
          <w:sz w:val="24"/>
          <w:szCs w:val="24"/>
        </w:rPr>
      </w:pPr>
    </w:p>
    <w:p w:rsidR="006D4942" w:rsidRDefault="006D4942" w:rsidP="009C3626">
      <w:pPr>
        <w:jc w:val="both"/>
        <w:rPr>
          <w:sz w:val="24"/>
          <w:szCs w:val="24"/>
        </w:rPr>
      </w:pPr>
    </w:p>
    <w:p w:rsidR="006D4942" w:rsidRDefault="006D4942" w:rsidP="009C3626">
      <w:pPr>
        <w:jc w:val="both"/>
        <w:rPr>
          <w:sz w:val="24"/>
          <w:szCs w:val="24"/>
        </w:rPr>
      </w:pPr>
    </w:p>
    <w:p w:rsidR="009C3626" w:rsidRPr="001A18E0" w:rsidRDefault="009C3626" w:rsidP="009C3626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A18E0"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863"/>
        <w:gridCol w:w="2514"/>
        <w:gridCol w:w="808"/>
        <w:gridCol w:w="1069"/>
        <w:gridCol w:w="670"/>
        <w:gridCol w:w="1069"/>
        <w:gridCol w:w="670"/>
        <w:gridCol w:w="866"/>
        <w:gridCol w:w="1343"/>
      </w:tblGrid>
      <w:tr w:rsidR="001068F8" w:rsidRPr="001068F8" w:rsidTr="00562BA3">
        <w:trPr>
          <w:trHeight w:val="4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1068F8" w:rsidRPr="001068F8" w:rsidTr="00562BA3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F8" w:rsidRPr="001068F8" w:rsidRDefault="001068F8" w:rsidP="001068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F8" w:rsidRPr="001068F8" w:rsidRDefault="001068F8" w:rsidP="001068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F8" w:rsidRPr="001068F8" w:rsidRDefault="001068F8" w:rsidP="001068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F8" w:rsidRPr="001068F8" w:rsidRDefault="001068F8" w:rsidP="001068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068F8" w:rsidRPr="001068F8" w:rsidTr="00562BA3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F8" w:rsidRPr="001068F8" w:rsidRDefault="001068F8" w:rsidP="001068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F8" w:rsidRPr="001068F8" w:rsidRDefault="001068F8" w:rsidP="001068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F8" w:rsidRPr="001068F8" w:rsidRDefault="001068F8" w:rsidP="001068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F8" w:rsidRPr="001068F8" w:rsidRDefault="001068F8" w:rsidP="001068F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F8" w:rsidRPr="001068F8" w:rsidRDefault="001068F8" w:rsidP="001068F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24E2E" w:rsidRPr="001068F8" w:rsidTr="005E791B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2E" w:rsidRPr="001068F8" w:rsidRDefault="00E24E2E" w:rsidP="00E24E2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24E2E" w:rsidRPr="001068F8" w:rsidTr="005E791B">
        <w:trPr>
          <w:trHeight w:val="2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2E" w:rsidRPr="001068F8" w:rsidRDefault="00E24E2E" w:rsidP="00E24E2E">
            <w:pPr>
              <w:ind w:right="-132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Понятие и источники правового регулирования газового права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E24E2E" w:rsidRPr="001068F8" w:rsidTr="005E791B">
        <w:trPr>
          <w:trHeight w:val="4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2E" w:rsidRPr="001068F8" w:rsidRDefault="00E24E2E" w:rsidP="00E24E2E">
            <w:pPr>
              <w:ind w:right="-132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Правовое регулирование частноправовых отношений в газовой отрасли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E24E2E" w:rsidRPr="001068F8" w:rsidTr="005E791B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С.03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2E" w:rsidRPr="001068F8" w:rsidRDefault="00E24E2E" w:rsidP="00E24E2E">
            <w:pPr>
              <w:ind w:right="-132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Правовое регулирование публично-правовых отношений в газовой отрасли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  <w:bookmarkStart w:id="1" w:name="_GoBack"/>
            <w:bookmarkEnd w:id="1"/>
          </w:p>
        </w:tc>
      </w:tr>
      <w:tr w:rsidR="00E24E2E" w:rsidRPr="001068F8" w:rsidTr="005E791B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2E" w:rsidRPr="001068F8" w:rsidRDefault="00E24E2E" w:rsidP="00E24E2E">
            <w:pPr>
              <w:ind w:right="-13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E24E2E" w:rsidRPr="001068F8" w:rsidTr="005E791B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2E" w:rsidRPr="001068F8" w:rsidRDefault="00E24E2E" w:rsidP="00E24E2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E24E2E" w:rsidRDefault="00E24E2E" w:rsidP="00E2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2E" w:rsidRPr="001068F8" w:rsidRDefault="00E24E2E" w:rsidP="00E24E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68F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3626" w:rsidRPr="00CD3725" w:rsidRDefault="009C3626" w:rsidP="009C3626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:rsidR="009C3626" w:rsidRPr="00CD3725" w:rsidRDefault="009C3626" w:rsidP="009C3626">
      <w:pPr>
        <w:ind w:firstLine="709"/>
        <w:jc w:val="both"/>
        <w:rPr>
          <w:b/>
          <w:sz w:val="24"/>
          <w:szCs w:val="24"/>
        </w:rPr>
      </w:pPr>
    </w:p>
    <w:p w:rsidR="009C3626" w:rsidRPr="00562BA3" w:rsidRDefault="009C3626" w:rsidP="00562BA3">
      <w:pPr>
        <w:pStyle w:val="a6"/>
        <w:numPr>
          <w:ilvl w:val="0"/>
          <w:numId w:val="3"/>
        </w:numPr>
        <w:shd w:val="clear" w:color="auto" w:fill="FFFFFF"/>
        <w:tabs>
          <w:tab w:val="left" w:pos="1872"/>
        </w:tabs>
        <w:spacing w:after="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562BA3"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9C3626" w:rsidRDefault="009C3626" w:rsidP="00DB67EE">
      <w:pPr>
        <w:shd w:val="clear" w:color="auto" w:fill="FFFFFF"/>
        <w:spacing w:line="360" w:lineRule="auto"/>
        <w:jc w:val="center"/>
        <w:textAlignment w:val="top"/>
        <w:rPr>
          <w:bCs/>
          <w:sz w:val="24"/>
          <w:szCs w:val="24"/>
        </w:rPr>
      </w:pPr>
      <w:r w:rsidRPr="00CD3725">
        <w:rPr>
          <w:bCs/>
          <w:sz w:val="24"/>
          <w:szCs w:val="24"/>
        </w:rPr>
        <w:t>Объем программы – 40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562BA3" w:rsidTr="001350DC">
        <w:tc>
          <w:tcPr>
            <w:tcW w:w="9853" w:type="dxa"/>
            <w:gridSpan w:val="4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562BA3" w:rsidTr="00EE41A4">
        <w:tc>
          <w:tcPr>
            <w:tcW w:w="2463" w:type="dxa"/>
            <w:vAlign w:val="center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  <w:vAlign w:val="center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vAlign w:val="center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  <w:vAlign w:val="bottom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562BA3" w:rsidTr="00015612">
        <w:tc>
          <w:tcPr>
            <w:tcW w:w="9853" w:type="dxa"/>
            <w:gridSpan w:val="4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562BA3" w:rsidTr="004B638B">
        <w:tc>
          <w:tcPr>
            <w:tcW w:w="9853" w:type="dxa"/>
            <w:gridSpan w:val="4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562BA3" w:rsidTr="00562BA3"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ind w:right="-18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ind w:right="-6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4" w:type="dxa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562BA3" w:rsidTr="00F44401">
        <w:tc>
          <w:tcPr>
            <w:tcW w:w="9853" w:type="dxa"/>
            <w:gridSpan w:val="4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562BA3" w:rsidTr="00562BA3"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562BA3" w:rsidRPr="00CD3725" w:rsidRDefault="00562BA3" w:rsidP="001A5CC5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 w:rsidR="001A5CC5">
              <w:rPr>
                <w:bCs/>
                <w:sz w:val="24"/>
                <w:szCs w:val="24"/>
                <w:lang w:eastAsia="en-US"/>
              </w:rPr>
              <w:t>10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562BA3" w:rsidTr="004A04C3">
        <w:tc>
          <w:tcPr>
            <w:tcW w:w="9853" w:type="dxa"/>
            <w:gridSpan w:val="4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562BA3" w:rsidTr="00DE4C7E">
        <w:tc>
          <w:tcPr>
            <w:tcW w:w="9853" w:type="dxa"/>
            <w:gridSpan w:val="4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562BA3" w:rsidTr="00562BA3"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4" w:type="dxa"/>
          </w:tcPr>
          <w:p w:rsidR="00562BA3" w:rsidRPr="00CD3725" w:rsidRDefault="00562BA3" w:rsidP="00562BA3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562BA3" w:rsidTr="009A522E">
        <w:tc>
          <w:tcPr>
            <w:tcW w:w="9853" w:type="dxa"/>
            <w:gridSpan w:val="4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562BA3" w:rsidTr="00562BA3"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562BA3" w:rsidRPr="00CD3725" w:rsidRDefault="00562BA3" w:rsidP="00562BA3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562BA3" w:rsidTr="00373D3D">
        <w:tc>
          <w:tcPr>
            <w:tcW w:w="9853" w:type="dxa"/>
            <w:gridSpan w:val="4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562BA3" w:rsidTr="00562BA3">
        <w:tc>
          <w:tcPr>
            <w:tcW w:w="2463" w:type="dxa"/>
          </w:tcPr>
          <w:p w:rsidR="00562BA3" w:rsidRDefault="00562BA3" w:rsidP="00562BA3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562BA3" w:rsidRDefault="00562BA3" w:rsidP="00562BA3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562BA3" w:rsidRDefault="00562BA3" w:rsidP="00562BA3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562BA3" w:rsidRDefault="00562BA3" w:rsidP="00562BA3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:rsidR="006D4942" w:rsidRPr="00562BA3" w:rsidRDefault="006D4942" w:rsidP="009C3626">
      <w:pPr>
        <w:rPr>
          <w:rFonts w:eastAsia="Times New Roman"/>
          <w:i/>
          <w:sz w:val="16"/>
          <w:szCs w:val="16"/>
          <w:u w:val="single"/>
        </w:rPr>
      </w:pPr>
    </w:p>
    <w:p w:rsidR="00624584" w:rsidRDefault="00624584" w:rsidP="0062458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ОФО – очная форма обучения</w:t>
      </w:r>
    </w:p>
    <w:p w:rsidR="00624584" w:rsidRDefault="00624584" w:rsidP="0062458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624584" w:rsidRPr="006A481D" w:rsidRDefault="00624584" w:rsidP="0062458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624584" w:rsidRPr="006A481D" w:rsidRDefault="00624584" w:rsidP="0062458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 – номер пред</w:t>
      </w:r>
      <w:r w:rsidR="001A5CC5">
        <w:rPr>
          <w:rFonts w:eastAsia="Times New Roman"/>
          <w:i/>
          <w:sz w:val="24"/>
          <w:szCs w:val="24"/>
        </w:rPr>
        <w:t>мета учебно-тематического плана</w:t>
      </w:r>
    </w:p>
    <w:p w:rsidR="00624584" w:rsidRPr="006A481D" w:rsidRDefault="00624584" w:rsidP="0062458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:rsidR="00624584" w:rsidRPr="006A481D" w:rsidRDefault="00624584" w:rsidP="0062458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:rsidR="00624584" w:rsidRPr="006A481D" w:rsidRDefault="00624584" w:rsidP="0062458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</w:t>
      </w:r>
      <w:r w:rsidR="003A04D1"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 консультация</w:t>
      </w:r>
    </w:p>
    <w:p w:rsidR="00624584" w:rsidRDefault="00624584" w:rsidP="00624584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:rsidR="001D781D" w:rsidRPr="006A481D" w:rsidRDefault="001D781D" w:rsidP="00624584">
      <w:pPr>
        <w:rPr>
          <w:rFonts w:eastAsia="Times New Roman"/>
          <w:i/>
          <w:sz w:val="24"/>
          <w:szCs w:val="24"/>
        </w:rPr>
      </w:pPr>
    </w:p>
    <w:p w:rsidR="009C3626" w:rsidRPr="001A18E0" w:rsidRDefault="009C3626" w:rsidP="009C3626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A18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РАБОЧИЕ ПРОГРАММЫ ДИСЦИПИН (МОДУЛЕЙ)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7542"/>
      </w:tblGrid>
      <w:tr w:rsidR="009C3626" w:rsidRPr="001A18E0" w:rsidTr="006D4942">
        <w:trPr>
          <w:trHeight w:val="561"/>
        </w:trPr>
        <w:tc>
          <w:tcPr>
            <w:tcW w:w="2027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542" w:type="dxa"/>
          </w:tcPr>
          <w:p w:rsidR="009C3626" w:rsidRPr="001A18E0" w:rsidRDefault="009C3626" w:rsidP="0020023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и источники правового регулирования газового права</w:t>
            </w:r>
          </w:p>
        </w:tc>
      </w:tr>
      <w:tr w:rsidR="009C3626" w:rsidRPr="001A18E0" w:rsidTr="006D4942">
        <w:trPr>
          <w:trHeight w:val="841"/>
        </w:trPr>
        <w:tc>
          <w:tcPr>
            <w:tcW w:w="2027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542" w:type="dxa"/>
          </w:tcPr>
          <w:p w:rsidR="009C3626" w:rsidRPr="001A18E0" w:rsidRDefault="009C3626" w:rsidP="00200238">
            <w:pPr>
              <w:jc w:val="both"/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Понятие газового права. Стратегические задачи развития газовой отрасли. Источники правового регулирования общественных отношений в газовой отрасли.</w:t>
            </w:r>
          </w:p>
        </w:tc>
      </w:tr>
      <w:tr w:rsidR="009C3626" w:rsidRPr="001A18E0" w:rsidTr="006D4942">
        <w:trPr>
          <w:trHeight w:val="548"/>
        </w:trPr>
        <w:tc>
          <w:tcPr>
            <w:tcW w:w="2027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542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9C3626" w:rsidRPr="001A18E0" w:rsidRDefault="009C3626" w:rsidP="009C362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572"/>
      </w:tblGrid>
      <w:tr w:rsidR="009C3626" w:rsidRPr="00CD3725" w:rsidTr="006D4942">
        <w:trPr>
          <w:trHeight w:val="826"/>
        </w:trPr>
        <w:tc>
          <w:tcPr>
            <w:tcW w:w="2035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Дисциплина</w:t>
            </w:r>
          </w:p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(модуль)</w:t>
            </w:r>
          </w:p>
        </w:tc>
        <w:tc>
          <w:tcPr>
            <w:tcW w:w="7572" w:type="dxa"/>
          </w:tcPr>
          <w:p w:rsidR="009C3626" w:rsidRPr="001A18E0" w:rsidRDefault="009C3626" w:rsidP="00200238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частноправовых отношений в газовой отрасли</w:t>
            </w:r>
          </w:p>
          <w:p w:rsidR="009C3626" w:rsidRPr="00CD3725" w:rsidRDefault="009C3626" w:rsidP="00200238">
            <w:pPr>
              <w:pStyle w:val="a6"/>
              <w:widowControl w:val="0"/>
              <w:tabs>
                <w:tab w:val="left" w:pos="9781"/>
              </w:tabs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626" w:rsidRPr="00CD3725" w:rsidTr="006D4942">
        <w:trPr>
          <w:trHeight w:val="2204"/>
        </w:trPr>
        <w:tc>
          <w:tcPr>
            <w:tcW w:w="2035" w:type="dxa"/>
          </w:tcPr>
          <w:p w:rsidR="009C3626" w:rsidRPr="00CD3725" w:rsidRDefault="009C3626" w:rsidP="00200238">
            <w:pPr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572" w:type="dxa"/>
          </w:tcPr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Правовой режим газа как объекта частноправовых отношений в сфере энергетики.</w:t>
            </w:r>
          </w:p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Правовое положение субъектов частноправовых отношений в сфере энергетики.</w:t>
            </w:r>
          </w:p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Договорное регулирование отношений по купле-продаже (поставке) газа, по технологическому присоединению к магистральным газопроводам, к газораспределительным сетям,</w:t>
            </w:r>
            <w:r>
              <w:rPr>
                <w:sz w:val="24"/>
                <w:szCs w:val="24"/>
              </w:rPr>
              <w:t xml:space="preserve"> </w:t>
            </w:r>
            <w:r w:rsidRPr="00CD3725">
              <w:rPr>
                <w:sz w:val="24"/>
                <w:szCs w:val="24"/>
              </w:rPr>
              <w:t>транспортировке, перевозке, хранению газа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C3626" w:rsidRPr="001A18E0" w:rsidTr="006D4942">
        <w:trPr>
          <w:trHeight w:val="551"/>
        </w:trPr>
        <w:tc>
          <w:tcPr>
            <w:tcW w:w="2035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572" w:type="dxa"/>
          </w:tcPr>
          <w:p w:rsidR="009C3626" w:rsidRPr="001A18E0" w:rsidRDefault="009C3626" w:rsidP="00200238">
            <w:pPr>
              <w:jc w:val="both"/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:rsidR="009C3626" w:rsidRPr="001A18E0" w:rsidRDefault="009C3626" w:rsidP="009C362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0"/>
        <w:gridCol w:w="7591"/>
      </w:tblGrid>
      <w:tr w:rsidR="009C3626" w:rsidRPr="00CD3725" w:rsidTr="006D4942">
        <w:trPr>
          <w:trHeight w:val="754"/>
        </w:trPr>
        <w:tc>
          <w:tcPr>
            <w:tcW w:w="2040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Дисциплина</w:t>
            </w:r>
          </w:p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(модуль)</w:t>
            </w:r>
          </w:p>
        </w:tc>
        <w:tc>
          <w:tcPr>
            <w:tcW w:w="7591" w:type="dxa"/>
          </w:tcPr>
          <w:p w:rsidR="009C3626" w:rsidRPr="001A18E0" w:rsidRDefault="009C3626" w:rsidP="0020023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Правовое регулирование публично-правовых отношений в газовой отрасли</w:t>
            </w:r>
          </w:p>
        </w:tc>
      </w:tr>
      <w:tr w:rsidR="009C3626" w:rsidRPr="00CD3725" w:rsidTr="006D4942">
        <w:trPr>
          <w:trHeight w:val="1383"/>
        </w:trPr>
        <w:tc>
          <w:tcPr>
            <w:tcW w:w="2040" w:type="dxa"/>
          </w:tcPr>
          <w:p w:rsidR="009C3626" w:rsidRPr="00CD3725" w:rsidRDefault="009C3626" w:rsidP="00200238">
            <w:pPr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591" w:type="dxa"/>
          </w:tcPr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Цели, задачи, направления государственного регулирования и контроля в сфере энергетики.</w:t>
            </w:r>
          </w:p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Органы, уполномоченные на осуществление государственного регулирования и (или) контроля в сфере энергетики.</w:t>
            </w:r>
          </w:p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 xml:space="preserve"> </w:t>
            </w:r>
          </w:p>
        </w:tc>
      </w:tr>
      <w:tr w:rsidR="009C3626" w:rsidRPr="00CD3725" w:rsidTr="006D4942">
        <w:trPr>
          <w:trHeight w:val="553"/>
        </w:trPr>
        <w:tc>
          <w:tcPr>
            <w:tcW w:w="2040" w:type="dxa"/>
          </w:tcPr>
          <w:p w:rsidR="009C3626" w:rsidRPr="00CD3725" w:rsidRDefault="009C3626" w:rsidP="00200238">
            <w:pPr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591" w:type="dxa"/>
          </w:tcPr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:rsidR="009C3626" w:rsidRDefault="009C3626" w:rsidP="009C3626">
      <w:pPr>
        <w:spacing w:after="200"/>
        <w:rPr>
          <w:sz w:val="24"/>
          <w:szCs w:val="24"/>
          <w:lang w:eastAsia="en-US"/>
        </w:rPr>
      </w:pPr>
    </w:p>
    <w:p w:rsidR="00716680" w:rsidRDefault="00716680" w:rsidP="009C3626">
      <w:pPr>
        <w:spacing w:after="200"/>
        <w:rPr>
          <w:sz w:val="24"/>
          <w:szCs w:val="24"/>
          <w:lang w:eastAsia="en-US"/>
        </w:rPr>
      </w:pPr>
    </w:p>
    <w:p w:rsidR="0092719D" w:rsidRDefault="0092719D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9C3626" w:rsidRPr="00CD3725" w:rsidRDefault="009C3626" w:rsidP="009C3626">
      <w:pPr>
        <w:pStyle w:val="a6"/>
        <w:numPr>
          <w:ilvl w:val="0"/>
          <w:numId w:val="4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ПЛАНИРУЕМЫЕ</w:t>
      </w:r>
      <w:r w:rsidRPr="00CD3725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CD3725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«Газовое право. Актуальные вопросы» должны быть усовершенствованы следующие профессиональные компетенции (ПК): 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 </w:t>
      </w:r>
      <w:r w:rsidRPr="00062D3E">
        <w:rPr>
          <w:rFonts w:eastAsia="Times New Roman"/>
          <w:sz w:val="24"/>
          <w:szCs w:val="24"/>
        </w:rPr>
        <w:t xml:space="preserve">ПК 2 – знание состава, структуры и тенденции развития правового регулирования отношений в газовой отрасли; 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3 – знание развития правоприменительной практики в газовой отрасли, и ее значение в системе правового регулирования в сфере энергетики;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4 – умение применять нормы газового права в ситуациях наличия пробелов, противоречий, решать сложные задачи правоприменительной практики в газовой отрасли;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газовой отрасли;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газового права.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9C3626" w:rsidRPr="00CD3725" w:rsidRDefault="009C3626" w:rsidP="00716680">
      <w:pPr>
        <w:shd w:val="clear" w:color="auto" w:fill="FFFFFF"/>
        <w:tabs>
          <w:tab w:val="left" w:pos="1872"/>
        </w:tabs>
        <w:ind w:firstLine="709"/>
        <w:jc w:val="both"/>
        <w:textAlignment w:val="top"/>
        <w:rPr>
          <w:rFonts w:eastAsia="Times New Roman"/>
          <w:b/>
          <w:sz w:val="24"/>
          <w:szCs w:val="24"/>
        </w:rPr>
      </w:pPr>
      <w:r w:rsidRPr="00CD3725"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8"/>
        <w:gridCol w:w="2185"/>
        <w:gridCol w:w="3238"/>
        <w:gridCol w:w="2232"/>
      </w:tblGrid>
      <w:tr w:rsidR="009C3626" w:rsidRPr="00CD3725" w:rsidTr="00716680">
        <w:tc>
          <w:tcPr>
            <w:tcW w:w="2198" w:type="dxa"/>
            <w:vAlign w:val="center"/>
          </w:tcPr>
          <w:p w:rsidR="009C3626" w:rsidRPr="00CD3725" w:rsidRDefault="009C3626" w:rsidP="00716680">
            <w:pPr>
              <w:tabs>
                <w:tab w:val="left" w:pos="1872"/>
              </w:tabs>
              <w:ind w:left="-142" w:right="-127"/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Код профессионального стандарта по классификации Минтруда</w:t>
            </w:r>
          </w:p>
        </w:tc>
        <w:tc>
          <w:tcPr>
            <w:tcW w:w="2185" w:type="dxa"/>
            <w:vAlign w:val="center"/>
          </w:tcPr>
          <w:p w:rsidR="009C3626" w:rsidRPr="00CD3725" w:rsidRDefault="009C3626" w:rsidP="00200238">
            <w:pPr>
              <w:tabs>
                <w:tab w:val="left" w:pos="1872"/>
              </w:tabs>
              <w:ind w:left="-64" w:right="-20"/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3238" w:type="dxa"/>
            <w:vAlign w:val="center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Вид  профессиональной деятельности</w:t>
            </w:r>
          </w:p>
        </w:tc>
        <w:tc>
          <w:tcPr>
            <w:tcW w:w="2232" w:type="dxa"/>
            <w:vAlign w:val="center"/>
          </w:tcPr>
          <w:p w:rsidR="009C3626" w:rsidRPr="00CD3725" w:rsidRDefault="009C3626" w:rsidP="00200238">
            <w:pPr>
              <w:tabs>
                <w:tab w:val="left" w:pos="1872"/>
              </w:tabs>
              <w:ind w:left="-129" w:right="-139"/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9C3626" w:rsidRPr="00CD3725" w:rsidTr="00716680">
        <w:tc>
          <w:tcPr>
            <w:tcW w:w="2198" w:type="dxa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2185" w:type="dxa"/>
          </w:tcPr>
          <w:p w:rsidR="009C3626" w:rsidRPr="00062D3E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Правовое регулирование в газовой отрасли</w:t>
            </w:r>
          </w:p>
        </w:tc>
        <w:tc>
          <w:tcPr>
            <w:tcW w:w="3238" w:type="dxa"/>
          </w:tcPr>
          <w:p w:rsidR="009C3626" w:rsidRPr="00716680" w:rsidRDefault="009C3626" w:rsidP="00716680">
            <w:pPr>
              <w:tabs>
                <w:tab w:val="left" w:pos="1872"/>
              </w:tabs>
              <w:textAlignment w:val="top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Осуществление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062D3E">
              <w:rPr>
                <w:sz w:val="24"/>
                <w:szCs w:val="24"/>
              </w:rPr>
              <w:t>по нормативно-правовому обеспечению в газовой  отрасли, осуществление экспертной деятельности в газовой отрасли, 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062D3E">
              <w:rPr>
                <w:sz w:val="24"/>
                <w:szCs w:val="24"/>
              </w:rPr>
              <w:t>деятельности по договорному сопровождению в газовой отрасли, осуществление деятельности по корпоративному управлению в газовой отрасли, осуществление  консалтинговой деятельности в газовой отрасли, осуществление претензионно-исковой деятельности в газовой отрасли</w:t>
            </w:r>
          </w:p>
        </w:tc>
        <w:tc>
          <w:tcPr>
            <w:tcW w:w="2232" w:type="dxa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Не предусмотрен</w:t>
            </w:r>
          </w:p>
        </w:tc>
      </w:tr>
    </w:tbl>
    <w:p w:rsidR="008174C6" w:rsidRDefault="008174C6" w:rsidP="008174C6">
      <w:pPr>
        <w:pStyle w:val="a6"/>
        <w:shd w:val="clear" w:color="auto" w:fill="FFFFFF"/>
        <w:tabs>
          <w:tab w:val="left" w:pos="1872"/>
        </w:tabs>
        <w:spacing w:line="240" w:lineRule="auto"/>
        <w:ind w:left="644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9C3626" w:rsidRPr="00CD3725" w:rsidRDefault="009C3626" w:rsidP="009C3626">
      <w:pPr>
        <w:pStyle w:val="a6"/>
        <w:numPr>
          <w:ilvl w:val="0"/>
          <w:numId w:val="4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3725">
        <w:rPr>
          <w:rFonts w:ascii="Times New Roman" w:hAnsi="Times New Roman" w:cs="Times New Roman"/>
          <w:bCs/>
          <w:sz w:val="24"/>
          <w:szCs w:val="24"/>
        </w:rPr>
        <w:t>ОРГАНИЗАЦИОННО-ПЕДАГОГИЧЕСКИЕ УСЛОВИЯ РЕАЛИЗАЦИИ ПРОГРАММЫ</w:t>
      </w:r>
    </w:p>
    <w:p w:rsidR="009C3626" w:rsidRPr="00CD3725" w:rsidRDefault="009C3626" w:rsidP="009C3626">
      <w:pPr>
        <w:ind w:firstLine="705"/>
        <w:jc w:val="both"/>
        <w:textAlignment w:val="baseline"/>
        <w:rPr>
          <w:bCs/>
          <w:sz w:val="24"/>
          <w:szCs w:val="24"/>
        </w:rPr>
      </w:pPr>
      <w:r w:rsidRPr="00CD3725">
        <w:rPr>
          <w:rFonts w:eastAsia="Times New Roman"/>
          <w:b/>
          <w:sz w:val="24"/>
          <w:szCs w:val="24"/>
        </w:rPr>
        <w:t>6.1.</w:t>
      </w:r>
      <w:r w:rsidRPr="00CD3725"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Реализацию программы обеспечивают </w:t>
      </w:r>
      <w:r>
        <w:rPr>
          <w:rFonts w:eastAsia="Times New Roman"/>
          <w:sz w:val="24"/>
          <w:szCs w:val="24"/>
        </w:rPr>
        <w:t>научно-</w:t>
      </w:r>
      <w:r w:rsidRPr="00CD3725">
        <w:rPr>
          <w:rFonts w:eastAsia="Times New Roman"/>
          <w:sz w:val="24"/>
          <w:szCs w:val="24"/>
        </w:rPr>
        <w:t>педагогические кадры, имеющие ученую степень.</w:t>
      </w:r>
      <w:r>
        <w:rPr>
          <w:rFonts w:eastAsia="Times New Roman"/>
          <w:sz w:val="24"/>
          <w:szCs w:val="24"/>
        </w:rPr>
        <w:t xml:space="preserve"> </w:t>
      </w:r>
      <w:r w:rsidRPr="00E70ED1">
        <w:rPr>
          <w:rFonts w:eastAsia="Times New Roman"/>
          <w:sz w:val="24"/>
          <w:szCs w:val="24"/>
        </w:rPr>
        <w:t>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CD3725">
        <w:rPr>
          <w:rFonts w:eastAsia="Times New Roman"/>
          <w:b/>
          <w:sz w:val="24"/>
          <w:szCs w:val="24"/>
        </w:rPr>
        <w:t>6.2.</w:t>
      </w:r>
      <w:r w:rsidRPr="00CD3725"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</w:t>
      </w:r>
      <w:r>
        <w:rPr>
          <w:rFonts w:eastAsia="Times New Roman"/>
          <w:sz w:val="24"/>
          <w:szCs w:val="24"/>
        </w:rPr>
        <w:t>боты по изучению данной учебной дисциплины</w:t>
      </w:r>
      <w:r w:rsidRPr="00CD3725">
        <w:rPr>
          <w:rFonts w:eastAsia="Times New Roman"/>
          <w:sz w:val="24"/>
          <w:szCs w:val="24"/>
        </w:rPr>
        <w:t>.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CD3725">
        <w:rPr>
          <w:rFonts w:eastAsia="Times New Roman"/>
          <w:b/>
          <w:sz w:val="24"/>
          <w:szCs w:val="24"/>
        </w:rPr>
        <w:t>6.3.</w:t>
      </w:r>
      <w:r w:rsidRPr="00CD3725"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9C3626" w:rsidRPr="00CD3725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9C3626" w:rsidRPr="001A18E0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1A18E0"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 w:rsidRPr="001A18E0">
        <w:rPr>
          <w:rFonts w:eastAsia="Times New Roman"/>
          <w:spacing w:val="4"/>
          <w:sz w:val="24"/>
          <w:szCs w:val="24"/>
        </w:rPr>
        <w:t xml:space="preserve">цель которых </w:t>
      </w:r>
      <w:r w:rsidRPr="001A18E0"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 w:rsidRPr="001A18E0"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 w:rsidRPr="001A18E0"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 w:rsidRPr="001A18E0">
        <w:rPr>
          <w:rFonts w:eastAsia="Times New Roman"/>
          <w:spacing w:val="4"/>
          <w:sz w:val="24"/>
          <w:szCs w:val="24"/>
        </w:rPr>
        <w:t>.</w:t>
      </w:r>
      <w:r w:rsidRPr="001A18E0">
        <w:rPr>
          <w:rFonts w:eastAsia="Times New Roman"/>
          <w:sz w:val="24"/>
          <w:szCs w:val="24"/>
        </w:rPr>
        <w:t xml:space="preserve"> </w:t>
      </w:r>
    </w:p>
    <w:p w:rsidR="009C3626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 w:rsidRPr="001A18E0"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1068F8" w:rsidRPr="001068F8">
        <w:rPr>
          <w:rFonts w:eastAsia="Times New Roman"/>
          <w:spacing w:val="4"/>
          <w:sz w:val="24"/>
          <w:szCs w:val="24"/>
        </w:rPr>
        <w:t>экзамена</w:t>
      </w:r>
      <w:r w:rsidRPr="001068F8">
        <w:rPr>
          <w:rFonts w:eastAsia="Times New Roman"/>
          <w:spacing w:val="4"/>
          <w:sz w:val="24"/>
          <w:szCs w:val="24"/>
        </w:rPr>
        <w:t xml:space="preserve">. </w:t>
      </w: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716680" w:rsidRPr="001A18E0" w:rsidRDefault="00716680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9C3626" w:rsidRPr="001A18E0" w:rsidRDefault="009C3626" w:rsidP="009C3626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 w:rsidRPr="001A18E0">
        <w:rPr>
          <w:rFonts w:eastAsiaTheme="minorHAnsi"/>
          <w:bCs/>
          <w:sz w:val="24"/>
          <w:szCs w:val="24"/>
          <w:lang w:eastAsia="en-US"/>
        </w:rPr>
        <w:lastRenderedPageBreak/>
        <w:t>7.</w:t>
      </w:r>
      <w:r w:rsidRPr="001A18E0"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9C3626" w:rsidRPr="001A18E0" w:rsidRDefault="009C3626" w:rsidP="009C3626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9C3626" w:rsidRPr="001A18E0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 w:rsidRPr="001A18E0"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p w:rsidR="009C3626" w:rsidRPr="001A18E0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8"/>
        <w:gridCol w:w="3212"/>
        <w:gridCol w:w="4137"/>
      </w:tblGrid>
      <w:tr w:rsidR="009C3626" w:rsidRPr="00CD3725" w:rsidTr="006D4942">
        <w:trPr>
          <w:trHeight w:val="546"/>
        </w:trPr>
        <w:tc>
          <w:tcPr>
            <w:tcW w:w="2398" w:type="dxa"/>
            <w:vAlign w:val="center"/>
          </w:tcPr>
          <w:p w:rsidR="009C3626" w:rsidRPr="001A18E0" w:rsidRDefault="009C3626" w:rsidP="00200238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1A18E0">
              <w:rPr>
                <w:rFonts w:eastAsia="Times New Roman"/>
                <w:b/>
                <w:bCs/>
                <w:sz w:val="24"/>
                <w:szCs w:val="24"/>
              </w:rPr>
              <w:t>Дисциплина (модуль)</w:t>
            </w:r>
          </w:p>
        </w:tc>
        <w:tc>
          <w:tcPr>
            <w:tcW w:w="3212" w:type="dxa"/>
            <w:vAlign w:val="center"/>
          </w:tcPr>
          <w:p w:rsidR="009C3626" w:rsidRPr="001A18E0" w:rsidRDefault="009C3626" w:rsidP="00200238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1A18E0">
              <w:rPr>
                <w:rFonts w:eastAsia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4137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1A18E0"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9C3626" w:rsidRPr="00CD3725" w:rsidTr="006D4942">
        <w:trPr>
          <w:trHeight w:val="2732"/>
        </w:trPr>
        <w:tc>
          <w:tcPr>
            <w:tcW w:w="2398" w:type="dxa"/>
          </w:tcPr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Понятие и источники правового регулирования газового права</w:t>
            </w:r>
          </w:p>
        </w:tc>
        <w:tc>
          <w:tcPr>
            <w:tcW w:w="3212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137" w:type="dxa"/>
            <w:vAlign w:val="center"/>
          </w:tcPr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Комплексный доклад-презентация по теме;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Письменный, устный опрос.</w:t>
            </w:r>
            <w:r w:rsidRPr="00CD372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3626" w:rsidRPr="00CD3725" w:rsidTr="006D4942">
        <w:trPr>
          <w:trHeight w:val="819"/>
        </w:trPr>
        <w:tc>
          <w:tcPr>
            <w:tcW w:w="2398" w:type="dxa"/>
          </w:tcPr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Правовое регулирование частноправовых отношений в газовой отрасли</w:t>
            </w: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137" w:type="dxa"/>
            <w:vAlign w:val="center"/>
          </w:tcPr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Комплексный доклад-презентация по теме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9C3626" w:rsidRPr="00CD3725" w:rsidTr="006D4942">
        <w:trPr>
          <w:trHeight w:val="2732"/>
        </w:trPr>
        <w:tc>
          <w:tcPr>
            <w:tcW w:w="2398" w:type="dxa"/>
          </w:tcPr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Правовое регулирование публично-правовых отношений в газовой отрасли</w:t>
            </w:r>
          </w:p>
        </w:tc>
        <w:tc>
          <w:tcPr>
            <w:tcW w:w="3212" w:type="dxa"/>
            <w:vAlign w:val="center"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137" w:type="dxa"/>
            <w:vAlign w:val="center"/>
          </w:tcPr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Комплексный доклад-презентация по теме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9C3626" w:rsidRPr="00CD3725" w:rsidTr="006D4942">
        <w:trPr>
          <w:trHeight w:val="546"/>
        </w:trPr>
        <w:tc>
          <w:tcPr>
            <w:tcW w:w="2398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212" w:type="dxa"/>
            <w:vAlign w:val="center"/>
          </w:tcPr>
          <w:p w:rsidR="009C3626" w:rsidRPr="00CD3725" w:rsidRDefault="001068F8" w:rsidP="001068F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068F8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4137" w:type="dxa"/>
            <w:vAlign w:val="center"/>
          </w:tcPr>
          <w:p w:rsidR="009C3626" w:rsidRPr="00CD3725" w:rsidRDefault="009C3626" w:rsidP="0092719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Пись</w:t>
            </w:r>
            <w:r>
              <w:rPr>
                <w:rFonts w:eastAsia="Times New Roman"/>
                <w:sz w:val="24"/>
                <w:szCs w:val="24"/>
              </w:rPr>
              <w:t xml:space="preserve">менный </w:t>
            </w:r>
            <w:r w:rsidR="0092719D">
              <w:rPr>
                <w:rFonts w:eastAsia="Times New Roman"/>
                <w:sz w:val="24"/>
                <w:szCs w:val="24"/>
              </w:rPr>
              <w:t>экзаменационный тест</w:t>
            </w:r>
          </w:p>
        </w:tc>
      </w:tr>
    </w:tbl>
    <w:p w:rsidR="009C3626" w:rsidRDefault="009C3626" w:rsidP="009C3626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716680" w:rsidRDefault="00716680" w:rsidP="009C3626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716680" w:rsidRDefault="00716680" w:rsidP="009C3626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716680" w:rsidRDefault="00716680" w:rsidP="009C3626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E705F6" w:rsidRDefault="00E705F6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C3626" w:rsidRPr="001A18E0" w:rsidRDefault="006D4942" w:rsidP="006130C8">
      <w:pPr>
        <w:shd w:val="clear" w:color="auto" w:fill="FFFFFF"/>
        <w:tabs>
          <w:tab w:val="left" w:pos="1872"/>
        </w:tabs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8. ФОРМЫ </w:t>
      </w:r>
      <w:r w:rsidR="009C3626" w:rsidRPr="001A18E0">
        <w:rPr>
          <w:bCs/>
          <w:sz w:val="24"/>
          <w:szCs w:val="24"/>
        </w:rPr>
        <w:t>АТТЕСТАЦИИ</w:t>
      </w:r>
    </w:p>
    <w:p w:rsidR="009C3626" w:rsidRPr="001A18E0" w:rsidRDefault="009C3626" w:rsidP="009C3626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9C3626" w:rsidRPr="001068F8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A18E0">
        <w:rPr>
          <w:rFonts w:eastAsia="Times New Roman"/>
          <w:sz w:val="24"/>
          <w:szCs w:val="24"/>
        </w:rPr>
        <w:t xml:space="preserve">8.1. Промежуточная аттестация проводится в форме </w:t>
      </w:r>
      <w:r w:rsidRPr="001068F8">
        <w:rPr>
          <w:rFonts w:eastAsia="Times New Roman"/>
          <w:sz w:val="24"/>
          <w:szCs w:val="24"/>
        </w:rPr>
        <w:t>зачета.</w:t>
      </w:r>
    </w:p>
    <w:p w:rsidR="009C3626" w:rsidRPr="001068F8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991"/>
        <w:gridCol w:w="4773"/>
      </w:tblGrid>
      <w:tr w:rsidR="001068F8" w:rsidRPr="001068F8" w:rsidTr="00E705F6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1068F8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068F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1068F8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068F8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1068F8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068F8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9C3626" w:rsidRPr="00CD3725" w:rsidTr="00E705F6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Понятие и источники правового регулирования газового права</w:t>
            </w:r>
          </w:p>
          <w:p w:rsidR="009C3626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Default="009C3626" w:rsidP="00716680">
            <w:pPr>
              <w:pStyle w:val="a6"/>
              <w:numPr>
                <w:ilvl w:val="0"/>
                <w:numId w:val="7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энергетического права. Понятие газового права. </w:t>
            </w:r>
          </w:p>
          <w:p w:rsidR="009C3626" w:rsidRPr="00FB4E19" w:rsidRDefault="009C3626" w:rsidP="00716680">
            <w:pPr>
              <w:pStyle w:val="a6"/>
              <w:numPr>
                <w:ilvl w:val="0"/>
                <w:numId w:val="7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источников газового права.</w:t>
            </w:r>
          </w:p>
          <w:p w:rsidR="009C3626" w:rsidRPr="00FB4E19" w:rsidRDefault="009C3626" w:rsidP="00716680">
            <w:pPr>
              <w:pStyle w:val="a6"/>
              <w:numPr>
                <w:ilvl w:val="0"/>
                <w:numId w:val="7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как источник газового права</w:t>
            </w:r>
          </w:p>
          <w:p w:rsidR="009C3626" w:rsidRPr="00FB4E19" w:rsidRDefault="009C3626" w:rsidP="00716680">
            <w:pPr>
              <w:pStyle w:val="a6"/>
              <w:numPr>
                <w:ilvl w:val="0"/>
                <w:numId w:val="7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как источник газового права.</w:t>
            </w:r>
          </w:p>
          <w:p w:rsidR="009C3626" w:rsidRPr="00716680" w:rsidRDefault="009C3626" w:rsidP="00716680">
            <w:pPr>
              <w:pStyle w:val="a6"/>
              <w:numPr>
                <w:ilvl w:val="0"/>
                <w:numId w:val="7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Обычаи как источник газового права.</w:t>
            </w:r>
          </w:p>
        </w:tc>
      </w:tr>
      <w:tr w:rsidR="009C3626" w:rsidRPr="00CD3725" w:rsidTr="00E705F6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Default="009C3626" w:rsidP="00200238">
            <w:pPr>
              <w:jc w:val="both"/>
              <w:rPr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Правовое регулирование частноправовых отношений в газовой отрасли</w:t>
            </w:r>
          </w:p>
          <w:p w:rsidR="009C3626" w:rsidRDefault="009C3626" w:rsidP="00200238">
            <w:pPr>
              <w:jc w:val="both"/>
              <w:rPr>
                <w:b/>
                <w:sz w:val="24"/>
                <w:szCs w:val="24"/>
              </w:rPr>
            </w:pPr>
          </w:p>
          <w:p w:rsidR="009C3626" w:rsidRPr="00CD3725" w:rsidRDefault="009C3626" w:rsidP="002002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FB4E19" w:rsidRDefault="009C3626" w:rsidP="00716680">
            <w:pPr>
              <w:pStyle w:val="a6"/>
              <w:numPr>
                <w:ilvl w:val="0"/>
                <w:numId w:val="8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Правовой режим газа как объекта частноправовых отношений.</w:t>
            </w:r>
          </w:p>
          <w:p w:rsidR="009C3626" w:rsidRPr="00FB4E19" w:rsidRDefault="009C3626" w:rsidP="00716680">
            <w:pPr>
              <w:pStyle w:val="a6"/>
              <w:numPr>
                <w:ilvl w:val="0"/>
                <w:numId w:val="8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Правовой режим энергетических объектов газовой отрасли.</w:t>
            </w:r>
          </w:p>
          <w:p w:rsidR="009C3626" w:rsidRPr="0014633B" w:rsidRDefault="009C3626" w:rsidP="00716680">
            <w:pPr>
              <w:pStyle w:val="a6"/>
              <w:numPr>
                <w:ilvl w:val="0"/>
                <w:numId w:val="8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3B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частноправовых отношений в газовой отрасли.</w:t>
            </w:r>
          </w:p>
          <w:p w:rsidR="009C3626" w:rsidRPr="00FB4E19" w:rsidRDefault="009C3626" w:rsidP="00716680">
            <w:pPr>
              <w:pStyle w:val="a6"/>
              <w:numPr>
                <w:ilvl w:val="0"/>
                <w:numId w:val="8"/>
              </w:numPr>
              <w:ind w:left="387"/>
              <w:jc w:val="both"/>
              <w:rPr>
                <w:b/>
                <w:sz w:val="24"/>
                <w:szCs w:val="24"/>
              </w:rPr>
            </w:pPr>
            <w:r w:rsidRPr="0014633B">
              <w:rPr>
                <w:rFonts w:ascii="Times New Roman" w:hAnsi="Times New Roman" w:cs="Times New Roman"/>
                <w:sz w:val="24"/>
                <w:szCs w:val="24"/>
              </w:rPr>
              <w:t>Договорное</w:t>
            </w: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в газовой отрасли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C3626" w:rsidRPr="00CD3725" w:rsidTr="00E705F6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CD3725"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публично-правовых отношений в газовой отрасли</w:t>
            </w:r>
          </w:p>
          <w:p w:rsidR="009C3626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9C3626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FB4E19" w:rsidRDefault="009C3626" w:rsidP="00716680">
            <w:pPr>
              <w:pStyle w:val="a6"/>
              <w:numPr>
                <w:ilvl w:val="0"/>
                <w:numId w:val="9"/>
              </w:numPr>
              <w:ind w:left="387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Цели, задачи, направления регулирования публично-правовых отношений в газовой отрасли.</w:t>
            </w:r>
          </w:p>
          <w:p w:rsidR="009C3626" w:rsidRPr="00BE7335" w:rsidRDefault="009C3626" w:rsidP="00716680">
            <w:pPr>
              <w:pStyle w:val="a6"/>
              <w:numPr>
                <w:ilvl w:val="0"/>
                <w:numId w:val="9"/>
              </w:numPr>
              <w:ind w:left="387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Государственные органы, уполномоченные осуществлять регулирование и (или) контроль в газовой отрасли.</w:t>
            </w:r>
          </w:p>
          <w:p w:rsidR="009C3626" w:rsidRPr="00FB4E19" w:rsidRDefault="009C3626" w:rsidP="00716680">
            <w:pPr>
              <w:pStyle w:val="a6"/>
              <w:numPr>
                <w:ilvl w:val="0"/>
                <w:numId w:val="9"/>
              </w:numPr>
              <w:ind w:left="387" w:right="34"/>
              <w:jc w:val="both"/>
              <w:rPr>
                <w:snapToGrid w:val="0"/>
                <w:sz w:val="24"/>
                <w:szCs w:val="24"/>
              </w:rPr>
            </w:pPr>
            <w:r w:rsidRPr="00BE7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Тенденции развития правового обеспечения государственного регулирования и контроля в газовой отрасли.</w:t>
            </w:r>
          </w:p>
        </w:tc>
      </w:tr>
    </w:tbl>
    <w:p w:rsidR="009C3626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844025" w:rsidRDefault="009C3626" w:rsidP="00E705F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="00844025"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:rsidR="009C3626" w:rsidRPr="00CD3725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="00844025" w:rsidRPr="00844025">
        <w:rPr>
          <w:rFonts w:eastAsia="Times New Roman"/>
          <w:sz w:val="24"/>
          <w:szCs w:val="24"/>
        </w:rPr>
        <w:t>экзамене</w:t>
      </w:r>
      <w:r w:rsidRPr="00844025">
        <w:rPr>
          <w:rFonts w:eastAsia="Times New Roman"/>
          <w:sz w:val="24"/>
          <w:szCs w:val="24"/>
        </w:rPr>
        <w:t xml:space="preserve">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:rsidR="00844025" w:rsidRDefault="00844025" w:rsidP="00844025">
      <w:pPr>
        <w:pStyle w:val="a6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:rsidR="00844025" w:rsidRDefault="00844025" w:rsidP="00844025">
      <w:pPr>
        <w:pStyle w:val="a6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:rsidR="00844025" w:rsidRDefault="00844025" w:rsidP="00844025">
      <w:pPr>
        <w:pStyle w:val="a6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</w:t>
      </w:r>
      <w:r w:rsidR="00365099">
        <w:rPr>
          <w:rFonts w:ascii="Times New Roman" w:eastAsia="Times New Roman" w:hAnsi="Times New Roman" w:cs="Times New Roman"/>
          <w:sz w:val="24"/>
          <w:szCs w:val="24"/>
        </w:rPr>
        <w:t xml:space="preserve">означает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правильные ответы минимум на 40% вопросов теста. </w:t>
      </w:r>
    </w:p>
    <w:p w:rsidR="00844025" w:rsidRDefault="00844025" w:rsidP="00844025">
      <w:pPr>
        <w:pStyle w:val="a6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6680" w:rsidRDefault="00844025" w:rsidP="00E705F6">
      <w:pPr>
        <w:pStyle w:val="a6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размещается для слушателей на соответствующем разделе сайта.</w:t>
      </w:r>
      <w:r w:rsidRPr="00BA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626" w:rsidRPr="00CD3725" w:rsidRDefault="009C3626" w:rsidP="009C3626">
      <w:pPr>
        <w:pStyle w:val="a6"/>
        <w:numPr>
          <w:ilvl w:val="0"/>
          <w:numId w:val="2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2" w:name="_Toc61021477"/>
      <w:r w:rsidRPr="00CD37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РЕСУРСНОЕ ОБЕСПЕЧЕНИЕ 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9C3626" w:rsidRPr="00CD3725" w:rsidRDefault="009C3626" w:rsidP="009C3626">
      <w:pPr>
        <w:numPr>
          <w:ilvl w:val="1"/>
          <w:numId w:val="2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3" w:name="_Toc508197112"/>
      <w:bookmarkStart w:id="4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3"/>
      <w:bookmarkEnd w:id="4"/>
      <w:r>
        <w:rPr>
          <w:rFonts w:eastAsia="Times New Roman"/>
          <w:b/>
          <w:sz w:val="24"/>
          <w:szCs w:val="24"/>
        </w:rPr>
        <w:t>программы</w:t>
      </w:r>
    </w:p>
    <w:p w:rsidR="009C3626" w:rsidRPr="00CD3725" w:rsidRDefault="009C3626" w:rsidP="009C3626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9C3626" w:rsidRPr="00CD3725" w:rsidRDefault="009C3626" w:rsidP="00760E8A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5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9C3626" w:rsidRPr="00CD3725" w:rsidTr="006D4942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407012" w:rsidRDefault="009C3626" w:rsidP="00200238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:rsidR="009C3626" w:rsidRPr="00407012" w:rsidRDefault="009C3626" w:rsidP="00200238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:rsidR="009C3626" w:rsidRPr="00407012" w:rsidRDefault="009C3626" w:rsidP="00200238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407012" w:rsidRDefault="009C3626" w:rsidP="006D4942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6A1D08" w:rsidRPr="00CD3725" w:rsidTr="0053607D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735811" w:rsidRDefault="006A1D08" w:rsidP="006A1D0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D56A83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6A1D08" w:rsidRPr="00716680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6A1D08" w:rsidRPr="00CD3725" w:rsidTr="009F3AD6">
        <w:trPr>
          <w:trHeight w:val="48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D56A83" w:rsidRDefault="006A1D08" w:rsidP="006A1D0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D56A83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6A1D08" w:rsidRPr="00D56A83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6A1D08" w:rsidRPr="00CD3725" w:rsidTr="006A1D08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735811" w:rsidRDefault="006A1D08" w:rsidP="006A1D0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D56A83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6A1D08" w:rsidRPr="006D4942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6A1D08" w:rsidRPr="00CD3725" w:rsidTr="0053607D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735811" w:rsidRDefault="006A1D08" w:rsidP="006A1D0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735811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6A1D08" w:rsidRPr="00735811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6A1D08" w:rsidRPr="00CD3725" w:rsidTr="0053607D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735811" w:rsidRDefault="006A1D08" w:rsidP="006A1D0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716680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6A1D08" w:rsidRPr="00716680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6A1D08" w:rsidRPr="00CD3725" w:rsidTr="00716680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735811" w:rsidRDefault="006A1D08" w:rsidP="006A1D0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8" w:rsidRPr="00716680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6A1D08" w:rsidRPr="00716680" w:rsidRDefault="006A1D08" w:rsidP="006A1D0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:rsidR="009C3626" w:rsidRPr="00CD3725" w:rsidRDefault="009C3626" w:rsidP="009C3626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6" w:name="_Hlk23340624"/>
    </w:p>
    <w:bookmarkEnd w:id="6"/>
    <w:p w:rsidR="009C3626" w:rsidRPr="00CD3725" w:rsidRDefault="009C3626" w:rsidP="00760E8A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9C3626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 w:rsidR="00D56A83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D56A83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7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56A83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8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56A83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9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56A83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56A83" w:rsidRPr="00CD3725" w:rsidTr="00D56A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1" w:history="1"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D56A83" w:rsidRPr="00CD3725" w:rsidTr="00D56A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D56A83" w:rsidRPr="00CD3725" w:rsidTr="00D56A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3" w:history="1"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D56A83" w:rsidRPr="00CD3725" w:rsidTr="00D56A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4" w:history="1"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D56A83" w:rsidRPr="00CD3725" w:rsidTr="00D56A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5" w:history="1"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D56A83" w:rsidRPr="00CD3725" w:rsidTr="00D56A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6D4942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6" w:history="1">
              <w:r w:rsidRPr="006D4942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D56A83" w:rsidRPr="00D25B65" w:rsidTr="00D56A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83" w:rsidRPr="00CD3725" w:rsidRDefault="00D56A83" w:rsidP="00D56A8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83" w:rsidRPr="006D4942" w:rsidRDefault="00D56A83" w:rsidP="00D56A8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7" w:history="1">
              <w:r w:rsidRPr="006D4942">
                <w:rPr>
                  <w:rStyle w:val="a7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9C3626" w:rsidRDefault="009C3626" w:rsidP="009C3626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9C3626" w:rsidRPr="00CD3725" w:rsidRDefault="009C3626" w:rsidP="00716680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9C3626" w:rsidRPr="00CD3725" w:rsidTr="00D579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83" w:rsidRPr="00CD3725" w:rsidRDefault="009C3626" w:rsidP="00D579E9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7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 w:rsidR="00D56A83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9C3626" w:rsidRPr="00CD3725" w:rsidTr="00D579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63425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6416C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8" w:history="1">
              <w:r w:rsidR="006416CA" w:rsidRPr="006416CA">
                <w:rPr>
                  <w:rStyle w:val="a7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9C3626" w:rsidRPr="00CD3725" w:rsidTr="00D579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63425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6D4942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9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9C3626" w:rsidRPr="00CD3725" w:rsidTr="00D579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63425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6D4942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:rsidR="009C3626" w:rsidRPr="00CD3725" w:rsidRDefault="009C3626" w:rsidP="009C3626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8" w:name="_Toc508197113"/>
      <w:bookmarkStart w:id="9" w:name="_Toc43382412"/>
      <w:bookmarkStart w:id="10" w:name="_Toc61021479"/>
      <w:bookmarkEnd w:id="7"/>
      <w:r w:rsidRPr="00CD3725">
        <w:rPr>
          <w:rFonts w:eastAsia="Times New Roman"/>
          <w:b/>
          <w:sz w:val="24"/>
          <w:szCs w:val="24"/>
        </w:rPr>
        <w:lastRenderedPageBreak/>
        <w:t>9.2 Материально-техническое обеспечение учебного процесса</w:t>
      </w:r>
      <w:bookmarkEnd w:id="8"/>
      <w:bookmarkEnd w:id="9"/>
      <w:bookmarkEnd w:id="10"/>
    </w:p>
    <w:p w:rsidR="009C3626" w:rsidRPr="00CD3725" w:rsidRDefault="009C3626" w:rsidP="009C3626">
      <w:pPr>
        <w:ind w:firstLine="709"/>
        <w:jc w:val="both"/>
        <w:rPr>
          <w:rFonts w:eastAsia="Times New Roman"/>
          <w:sz w:val="24"/>
          <w:szCs w:val="24"/>
        </w:rPr>
      </w:pPr>
    </w:p>
    <w:p w:rsidR="009C3626" w:rsidRPr="00CD3725" w:rsidRDefault="009C3626" w:rsidP="009C3626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:rsidR="009C3626" w:rsidRPr="00CD3725" w:rsidRDefault="009C3626" w:rsidP="009C362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9C3626" w:rsidRPr="00CD3725" w:rsidRDefault="009C3626" w:rsidP="006D4942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9C3626" w:rsidRPr="00CD3725" w:rsidTr="002002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9C3626" w:rsidRPr="00D25B65" w:rsidTr="00200238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9C3626" w:rsidRPr="00D25B65" w:rsidTr="00200238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9C3626" w:rsidRPr="00CD3725" w:rsidTr="00200238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E5AAF" w:rsidP="00200238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9C3626" w:rsidRPr="00CD3725" w:rsidTr="00200238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:rsidR="009C3626" w:rsidRPr="00CD3725" w:rsidRDefault="009C3626" w:rsidP="00624584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5"/>
    <w:p w:rsidR="001B5519" w:rsidRDefault="00671E9F">
      <w:r>
        <w:rPr>
          <w:color w:val="000000"/>
          <w:sz w:val="24"/>
          <w:szCs w:val="24"/>
          <w:shd w:val="clear" w:color="auto" w:fill="FFFFFF"/>
        </w:rPr>
        <w:t xml:space="preserve">© </w:t>
      </w:r>
      <w:r w:rsidR="00D56A83">
        <w:rPr>
          <w:color w:val="000000"/>
          <w:sz w:val="24"/>
          <w:szCs w:val="24"/>
          <w:shd w:val="clear" w:color="auto" w:fill="FFFFFF"/>
        </w:rPr>
        <w:t xml:space="preserve">В.В. </w:t>
      </w:r>
      <w:r>
        <w:rPr>
          <w:color w:val="000000"/>
          <w:sz w:val="24"/>
          <w:szCs w:val="24"/>
          <w:shd w:val="clear" w:color="auto" w:fill="FFFFFF"/>
        </w:rPr>
        <w:t>Романова, 202</w:t>
      </w:r>
      <w:r w:rsidR="009E5AAF">
        <w:rPr>
          <w:color w:val="000000"/>
          <w:sz w:val="24"/>
          <w:szCs w:val="24"/>
          <w:shd w:val="clear" w:color="auto" w:fill="FFFFFF"/>
        </w:rPr>
        <w:t>3</w:t>
      </w:r>
    </w:p>
    <w:sectPr w:rsidR="001B5519" w:rsidSect="006D4942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20" w:rsidRDefault="00B20920">
      <w:r>
        <w:separator/>
      </w:r>
    </w:p>
  </w:endnote>
  <w:endnote w:type="continuationSeparator" w:id="0">
    <w:p w:rsidR="00B20920" w:rsidRDefault="00B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22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27013" w:rsidRPr="001812F2" w:rsidRDefault="009C3626" w:rsidP="00716680">
        <w:pPr>
          <w:pStyle w:val="a3"/>
          <w:jc w:val="right"/>
          <w:rPr>
            <w:sz w:val="24"/>
            <w:szCs w:val="24"/>
          </w:rPr>
        </w:pPr>
        <w:r w:rsidRPr="001812F2">
          <w:rPr>
            <w:sz w:val="24"/>
            <w:szCs w:val="24"/>
          </w:rPr>
          <w:fldChar w:fldCharType="begin"/>
        </w:r>
        <w:r w:rsidRPr="001812F2">
          <w:rPr>
            <w:sz w:val="24"/>
            <w:szCs w:val="24"/>
          </w:rPr>
          <w:instrText>PAGE   \* MERGEFORMAT</w:instrText>
        </w:r>
        <w:r w:rsidRPr="001812F2">
          <w:rPr>
            <w:sz w:val="24"/>
            <w:szCs w:val="24"/>
          </w:rPr>
          <w:fldChar w:fldCharType="separate"/>
        </w:r>
        <w:r w:rsidR="00E24E2E">
          <w:rPr>
            <w:noProof/>
            <w:sz w:val="24"/>
            <w:szCs w:val="24"/>
          </w:rPr>
          <w:t>2</w:t>
        </w:r>
        <w:r w:rsidRPr="001812F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20" w:rsidRDefault="00B20920">
      <w:r>
        <w:separator/>
      </w:r>
    </w:p>
  </w:footnote>
  <w:footnote w:type="continuationSeparator" w:id="0">
    <w:p w:rsidR="00B20920" w:rsidRDefault="00B2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373"/>
    <w:multiLevelType w:val="hybridMultilevel"/>
    <w:tmpl w:val="438E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073D"/>
    <w:multiLevelType w:val="hybridMultilevel"/>
    <w:tmpl w:val="6AA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E3373"/>
    <w:multiLevelType w:val="hybridMultilevel"/>
    <w:tmpl w:val="6C36C076"/>
    <w:lvl w:ilvl="0" w:tplc="01BCED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5DF0"/>
    <w:multiLevelType w:val="hybridMultilevel"/>
    <w:tmpl w:val="CE089ED6"/>
    <w:lvl w:ilvl="0" w:tplc="25825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ADF"/>
    <w:multiLevelType w:val="hybridMultilevel"/>
    <w:tmpl w:val="73946CFA"/>
    <w:lvl w:ilvl="0" w:tplc="5384523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47808"/>
    <w:multiLevelType w:val="hybridMultilevel"/>
    <w:tmpl w:val="36C80738"/>
    <w:lvl w:ilvl="0" w:tplc="6B980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71353DDE"/>
    <w:multiLevelType w:val="hybridMultilevel"/>
    <w:tmpl w:val="3B3246B6"/>
    <w:lvl w:ilvl="0" w:tplc="09123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1E"/>
    <w:rsid w:val="000438F0"/>
    <w:rsid w:val="000A66CC"/>
    <w:rsid w:val="000F2A3E"/>
    <w:rsid w:val="001068F8"/>
    <w:rsid w:val="00162BF7"/>
    <w:rsid w:val="001812F2"/>
    <w:rsid w:val="001A5CC5"/>
    <w:rsid w:val="001B5519"/>
    <w:rsid w:val="001D2511"/>
    <w:rsid w:val="001D556D"/>
    <w:rsid w:val="001D781D"/>
    <w:rsid w:val="0021689A"/>
    <w:rsid w:val="0024621E"/>
    <w:rsid w:val="002A258D"/>
    <w:rsid w:val="00365099"/>
    <w:rsid w:val="003A04D1"/>
    <w:rsid w:val="004161F7"/>
    <w:rsid w:val="004840CA"/>
    <w:rsid w:val="004A0897"/>
    <w:rsid w:val="004B4EFC"/>
    <w:rsid w:val="004D0613"/>
    <w:rsid w:val="005006F9"/>
    <w:rsid w:val="00562BA3"/>
    <w:rsid w:val="006130C8"/>
    <w:rsid w:val="00624584"/>
    <w:rsid w:val="00634252"/>
    <w:rsid w:val="006416CA"/>
    <w:rsid w:val="00671E9F"/>
    <w:rsid w:val="0068113C"/>
    <w:rsid w:val="006A1D08"/>
    <w:rsid w:val="006D4942"/>
    <w:rsid w:val="006F76D3"/>
    <w:rsid w:val="00716680"/>
    <w:rsid w:val="00760E8A"/>
    <w:rsid w:val="008174C6"/>
    <w:rsid w:val="00844025"/>
    <w:rsid w:val="0086586F"/>
    <w:rsid w:val="00865F60"/>
    <w:rsid w:val="00896862"/>
    <w:rsid w:val="00906095"/>
    <w:rsid w:val="009206AA"/>
    <w:rsid w:val="0092719D"/>
    <w:rsid w:val="009A50C0"/>
    <w:rsid w:val="009C3626"/>
    <w:rsid w:val="009E5AAF"/>
    <w:rsid w:val="009F3AD6"/>
    <w:rsid w:val="00A20216"/>
    <w:rsid w:val="00B20920"/>
    <w:rsid w:val="00C8413A"/>
    <w:rsid w:val="00D02A30"/>
    <w:rsid w:val="00D25B65"/>
    <w:rsid w:val="00D56A83"/>
    <w:rsid w:val="00D579E9"/>
    <w:rsid w:val="00DB67EE"/>
    <w:rsid w:val="00E24E2E"/>
    <w:rsid w:val="00E42F46"/>
    <w:rsid w:val="00E705F6"/>
    <w:rsid w:val="00F5649C"/>
    <w:rsid w:val="00F83E6D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8F75"/>
  <w15:docId w15:val="{A90AF94E-3E95-4A89-8C16-B8B3C0A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3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9C3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362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C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9C3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9C3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C362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9C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66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68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oecd-i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bennik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it.ru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dcterms:created xsi:type="dcterms:W3CDTF">2022-02-12T21:03:00Z</dcterms:created>
  <dcterms:modified xsi:type="dcterms:W3CDTF">2023-09-06T12:40:00Z</dcterms:modified>
</cp:coreProperties>
</file>