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39"/>
      </w:tblGrid>
      <w:tr w:rsidR="009C3626" w:rsidRPr="00CD3725" w:rsidTr="00200238">
        <w:trPr>
          <w:cantSplit/>
          <w:trHeight w:val="660"/>
        </w:trPr>
        <w:tc>
          <w:tcPr>
            <w:tcW w:w="8539" w:type="dxa"/>
          </w:tcPr>
          <w:p w:rsidR="009C3626" w:rsidRPr="00AA0E68" w:rsidRDefault="009C3626" w:rsidP="00200238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A0E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Автономная некоммерческая организация</w:t>
            </w:r>
          </w:p>
          <w:p w:rsidR="009C3626" w:rsidRPr="00AA0E68" w:rsidRDefault="009C3626" w:rsidP="00200238">
            <w:pPr>
              <w:tabs>
                <w:tab w:val="center" w:pos="4153"/>
                <w:tab w:val="right" w:pos="830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A0E68">
              <w:rPr>
                <w:rFonts w:eastAsia="Times New Roman"/>
                <w:b/>
                <w:sz w:val="24"/>
                <w:szCs w:val="24"/>
              </w:rPr>
              <w:t>«Научно-исследовательский «Центр развития энергетического права и современной правовой науки</w:t>
            </w:r>
          </w:p>
          <w:p w:rsidR="009C3626" w:rsidRPr="00CD3725" w:rsidRDefault="009C3626" w:rsidP="002002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pacing w:val="30"/>
                <w:sz w:val="24"/>
                <w:szCs w:val="24"/>
              </w:rPr>
            </w:pPr>
            <w:r w:rsidRPr="00AA0E68">
              <w:rPr>
                <w:rFonts w:eastAsia="Times New Roman"/>
                <w:b/>
                <w:sz w:val="24"/>
                <w:szCs w:val="24"/>
              </w:rPr>
              <w:t>имени В.А. Мусина»</w:t>
            </w:r>
          </w:p>
        </w:tc>
      </w:tr>
    </w:tbl>
    <w:p w:rsidR="009C3626" w:rsidRPr="00CD3725" w:rsidRDefault="009C3626" w:rsidP="009C3626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9C3626" w:rsidRPr="00CD3725" w:rsidRDefault="009C3626" w:rsidP="009C3626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W w:w="9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4"/>
        <w:gridCol w:w="4256"/>
      </w:tblGrid>
      <w:tr w:rsidR="009C3626" w:rsidRPr="00CD3725" w:rsidTr="00200238">
        <w:trPr>
          <w:trHeight w:val="1283"/>
          <w:jc w:val="righ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C3626" w:rsidRPr="00CD3725" w:rsidRDefault="009C3626" w:rsidP="00200238">
            <w:pPr>
              <w:keepNext/>
              <w:outlineLvl w:val="0"/>
              <w:rPr>
                <w:rFonts w:eastAsia="Times New Roman"/>
                <w:b/>
                <w:bCs/>
                <w:kern w:val="32"/>
                <w:sz w:val="24"/>
                <w:szCs w:val="24"/>
              </w:rPr>
            </w:pPr>
            <w:r w:rsidRPr="00CD3725">
              <w:rPr>
                <w:rFonts w:eastAsia="Times New Roman"/>
                <w:b/>
                <w:bCs/>
                <w:kern w:val="32"/>
                <w:sz w:val="24"/>
                <w:szCs w:val="24"/>
              </w:rPr>
              <w:t>УТВЕРЖДАЮ:</w:t>
            </w:r>
          </w:p>
          <w:p w:rsidR="009C3626" w:rsidRPr="00CD3725" w:rsidRDefault="009C3626" w:rsidP="002002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  <w:p w:rsidR="009C3626" w:rsidRPr="00CD3725" w:rsidRDefault="009C3626" w:rsidP="002002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9C3626" w:rsidRPr="00CD3725" w:rsidRDefault="009C3626" w:rsidP="002002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______________Ю.В. Трунцевский</w:t>
            </w:r>
          </w:p>
          <w:p w:rsidR="00671E9F" w:rsidRDefault="00671E9F" w:rsidP="00671E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«19» сентября 2022 г.</w:t>
            </w:r>
          </w:p>
          <w:p w:rsidR="009C3626" w:rsidRPr="00CD3725" w:rsidRDefault="009C3626" w:rsidP="00200238">
            <w:pPr>
              <w:widowControl w:val="0"/>
              <w:autoSpaceDE w:val="0"/>
              <w:autoSpaceDN w:val="0"/>
              <w:adjustRightInd w:val="0"/>
              <w:ind w:right="43"/>
              <w:rPr>
                <w:rFonts w:eastAsia="Times New Roman"/>
                <w:b/>
                <w:bCs/>
                <w:kern w:val="32"/>
                <w:sz w:val="24"/>
                <w:szCs w:val="24"/>
              </w:rPr>
            </w:pPr>
          </w:p>
        </w:tc>
      </w:tr>
    </w:tbl>
    <w:p w:rsidR="009C3626" w:rsidRPr="00CD3725" w:rsidRDefault="009C3626" w:rsidP="009C3626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 w:rsidRPr="00CD3725">
        <w:rPr>
          <w:bCs/>
          <w:sz w:val="24"/>
          <w:szCs w:val="24"/>
        </w:rPr>
        <w:t xml:space="preserve">ДОПОЛНИТЕЛЬНАЯ ПРОФЕССИОНАЛЬНАЯ ПРОГРАММА </w:t>
      </w:r>
    </w:p>
    <w:p w:rsidR="009C3626" w:rsidRPr="00CD3725" w:rsidRDefault="009C3626" w:rsidP="009C3626">
      <w:pPr>
        <w:jc w:val="center"/>
        <w:rPr>
          <w:b/>
          <w:bCs/>
          <w:color w:val="000000"/>
          <w:kern w:val="36"/>
          <w:sz w:val="24"/>
          <w:szCs w:val="24"/>
        </w:rPr>
      </w:pPr>
      <w:r w:rsidRPr="00CD3725">
        <w:rPr>
          <w:bCs/>
          <w:sz w:val="24"/>
          <w:szCs w:val="24"/>
        </w:rPr>
        <w:t>ПОВЫШЕНИЯ КВАЛИФИКАЦИИ</w:t>
      </w:r>
      <w:r w:rsidRPr="00CD3725">
        <w:rPr>
          <w:b/>
          <w:bCs/>
          <w:color w:val="000000"/>
          <w:kern w:val="36"/>
          <w:sz w:val="24"/>
          <w:szCs w:val="24"/>
        </w:rPr>
        <w:t xml:space="preserve"> </w:t>
      </w:r>
    </w:p>
    <w:p w:rsidR="009C3626" w:rsidRPr="00CD3725" w:rsidRDefault="009C3626" w:rsidP="009C3626">
      <w:pPr>
        <w:jc w:val="center"/>
        <w:rPr>
          <w:b/>
          <w:bCs/>
          <w:color w:val="000000"/>
          <w:kern w:val="36"/>
          <w:sz w:val="24"/>
          <w:szCs w:val="24"/>
        </w:rPr>
      </w:pPr>
    </w:p>
    <w:p w:rsidR="009C3626" w:rsidRPr="00CD3725" w:rsidRDefault="009C3626" w:rsidP="009C3626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 w:rsidRPr="00CD3725">
        <w:rPr>
          <w:bCs/>
          <w:color w:val="000000"/>
          <w:kern w:val="36"/>
          <w:sz w:val="24"/>
          <w:szCs w:val="24"/>
        </w:rPr>
        <w:t>«</w:t>
      </w:r>
      <w:r w:rsidRPr="00CD3725">
        <w:rPr>
          <w:b/>
          <w:bCs/>
          <w:color w:val="000000"/>
          <w:kern w:val="36"/>
          <w:sz w:val="24"/>
          <w:szCs w:val="24"/>
        </w:rPr>
        <w:t>Газовое право. Актуальные вопросы</w:t>
      </w:r>
      <w:r w:rsidRPr="00CD3725">
        <w:rPr>
          <w:bCs/>
          <w:color w:val="000000"/>
          <w:kern w:val="36"/>
          <w:sz w:val="24"/>
          <w:szCs w:val="24"/>
        </w:rPr>
        <w:t>»</w:t>
      </w:r>
    </w:p>
    <w:p w:rsidR="009C3626" w:rsidRPr="00CD3725" w:rsidRDefault="009C3626" w:rsidP="009C3626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 w:rsidRPr="00CD3725">
        <w:rPr>
          <w:bCs/>
          <w:color w:val="000000"/>
          <w:kern w:val="36"/>
          <w:sz w:val="24"/>
          <w:szCs w:val="24"/>
        </w:rPr>
        <w:t>_____________________________________________</w:t>
      </w:r>
    </w:p>
    <w:p w:rsidR="009C3626" w:rsidRPr="00CD3725" w:rsidRDefault="009C3626" w:rsidP="009C3626">
      <w:pPr>
        <w:tabs>
          <w:tab w:val="left" w:pos="3113"/>
          <w:tab w:val="center" w:pos="4818"/>
        </w:tabs>
        <w:jc w:val="center"/>
        <w:rPr>
          <w:i/>
          <w:color w:val="000000"/>
          <w:sz w:val="24"/>
          <w:szCs w:val="24"/>
        </w:rPr>
      </w:pPr>
      <w:r w:rsidRPr="00CD3725">
        <w:rPr>
          <w:i/>
          <w:color w:val="000000"/>
          <w:sz w:val="24"/>
          <w:szCs w:val="24"/>
        </w:rPr>
        <w:t>(наименование программы)</w:t>
      </w:r>
    </w:p>
    <w:p w:rsidR="009C3626" w:rsidRPr="00CD3725" w:rsidRDefault="009C3626" w:rsidP="009C3626">
      <w:pPr>
        <w:tabs>
          <w:tab w:val="left" w:pos="3113"/>
          <w:tab w:val="center" w:pos="4818"/>
        </w:tabs>
        <w:jc w:val="center"/>
        <w:rPr>
          <w:i/>
          <w:color w:val="000000"/>
          <w:sz w:val="24"/>
          <w:szCs w:val="24"/>
        </w:rPr>
      </w:pPr>
    </w:p>
    <w:p w:rsidR="009C3626" w:rsidRPr="00CD3725" w:rsidRDefault="009C3626" w:rsidP="009C3626">
      <w:pPr>
        <w:pStyle w:val="a6"/>
        <w:numPr>
          <w:ilvl w:val="0"/>
          <w:numId w:val="3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CD3725">
        <w:rPr>
          <w:rFonts w:ascii="Times New Roman" w:hAnsi="Times New Roman" w:cs="Times New Roman"/>
          <w:bCs/>
          <w:sz w:val="24"/>
          <w:szCs w:val="24"/>
        </w:rPr>
        <w:t>ОБЩАЯ ХАРАКТЕРИСТИКА ПРОГРАММЫ</w:t>
      </w:r>
    </w:p>
    <w:p w:rsidR="009C3626" w:rsidRPr="00CD3725" w:rsidRDefault="009C3626" w:rsidP="009C3626">
      <w:pPr>
        <w:jc w:val="both"/>
        <w:rPr>
          <w:sz w:val="24"/>
          <w:szCs w:val="24"/>
        </w:rPr>
      </w:pPr>
      <w:r w:rsidRPr="00CD3725">
        <w:rPr>
          <w:b/>
          <w:color w:val="000000"/>
          <w:sz w:val="24"/>
          <w:szCs w:val="24"/>
        </w:rPr>
        <w:t xml:space="preserve">Цель Программы: </w:t>
      </w:r>
      <w:r w:rsidRPr="00CD3725">
        <w:rPr>
          <w:sz w:val="24"/>
          <w:szCs w:val="24"/>
        </w:rPr>
        <w:t>повышение квалификации обучающихся</w:t>
      </w:r>
      <w:r>
        <w:rPr>
          <w:sz w:val="24"/>
          <w:szCs w:val="24"/>
        </w:rPr>
        <w:t xml:space="preserve"> в области газового права, углубленное изучение отраслевого энергетического законодательства,  пр</w:t>
      </w:r>
      <w:r w:rsidRPr="00CD3725">
        <w:rPr>
          <w:sz w:val="24"/>
          <w:szCs w:val="24"/>
        </w:rPr>
        <w:t>иобретение новых и совершенствование имеющихся компетенций.</w:t>
      </w:r>
    </w:p>
    <w:p w:rsidR="009C3626" w:rsidRPr="001A18E0" w:rsidRDefault="009C3626" w:rsidP="009C3626">
      <w:pPr>
        <w:jc w:val="both"/>
        <w:rPr>
          <w:sz w:val="24"/>
          <w:szCs w:val="24"/>
        </w:rPr>
      </w:pPr>
      <w:r w:rsidRPr="001A18E0">
        <w:rPr>
          <w:b/>
          <w:color w:val="000000"/>
          <w:sz w:val="24"/>
          <w:szCs w:val="24"/>
        </w:rPr>
        <w:t xml:space="preserve">Категория слушателей: </w:t>
      </w:r>
      <w:r w:rsidRPr="001A18E0">
        <w:rPr>
          <w:sz w:val="24"/>
          <w:szCs w:val="24"/>
        </w:rPr>
        <w:t>руководители и специалисты компаний топливно-энергетического комплекса,  государственных органов,  консалтинговых компаний, другие заинтересованные лица.</w:t>
      </w:r>
    </w:p>
    <w:p w:rsidR="009C3626" w:rsidRPr="001A18E0" w:rsidRDefault="009C3626" w:rsidP="009C3626">
      <w:pPr>
        <w:jc w:val="both"/>
        <w:rPr>
          <w:color w:val="000000"/>
          <w:sz w:val="24"/>
          <w:szCs w:val="24"/>
        </w:rPr>
      </w:pPr>
      <w:r w:rsidRPr="001A18E0">
        <w:rPr>
          <w:b/>
          <w:color w:val="000000"/>
          <w:sz w:val="24"/>
          <w:szCs w:val="24"/>
        </w:rPr>
        <w:t>Базовое образование:</w:t>
      </w:r>
      <w:r w:rsidRPr="001A18E0">
        <w:rPr>
          <w:color w:val="000000"/>
          <w:sz w:val="24"/>
          <w:szCs w:val="24"/>
        </w:rPr>
        <w:t xml:space="preserve"> </w:t>
      </w:r>
      <w:bookmarkStart w:id="0" w:name="_Hlk60748705"/>
      <w:r w:rsidRPr="001A18E0">
        <w:rPr>
          <w:sz w:val="24"/>
          <w:szCs w:val="24"/>
        </w:rPr>
        <w:t>высшее (высшее профессиональное) и (или) среднее профессиональное образование</w:t>
      </w:r>
      <w:bookmarkEnd w:id="0"/>
      <w:r w:rsidRPr="001A18E0">
        <w:rPr>
          <w:sz w:val="24"/>
          <w:szCs w:val="24"/>
        </w:rPr>
        <w:t>.</w:t>
      </w:r>
      <w:r w:rsidRPr="001A18E0">
        <w:rPr>
          <w:color w:val="000000"/>
          <w:sz w:val="24"/>
          <w:szCs w:val="24"/>
        </w:rPr>
        <w:tab/>
      </w:r>
    </w:p>
    <w:p w:rsidR="009C3626" w:rsidRPr="001A18E0" w:rsidRDefault="009C3626" w:rsidP="009C3626">
      <w:pPr>
        <w:jc w:val="both"/>
        <w:rPr>
          <w:b/>
          <w:i/>
          <w:color w:val="000000"/>
          <w:sz w:val="24"/>
          <w:szCs w:val="24"/>
        </w:rPr>
      </w:pPr>
      <w:r w:rsidRPr="001A18E0">
        <w:rPr>
          <w:b/>
          <w:color w:val="000000"/>
          <w:sz w:val="24"/>
          <w:szCs w:val="24"/>
        </w:rPr>
        <w:t>Форма обучения:</w:t>
      </w:r>
      <w:r w:rsidRPr="001A18E0">
        <w:rPr>
          <w:color w:val="000000"/>
          <w:sz w:val="24"/>
          <w:szCs w:val="24"/>
        </w:rPr>
        <w:t xml:space="preserve"> очная, очно-заочная, заочная</w:t>
      </w:r>
    </w:p>
    <w:p w:rsidR="009C3626" w:rsidRPr="001A18E0" w:rsidRDefault="009C3626" w:rsidP="009C3626">
      <w:pPr>
        <w:jc w:val="both"/>
        <w:rPr>
          <w:b/>
          <w:i/>
          <w:color w:val="000000"/>
          <w:sz w:val="24"/>
          <w:szCs w:val="24"/>
        </w:rPr>
      </w:pPr>
      <w:r w:rsidRPr="001A18E0">
        <w:rPr>
          <w:b/>
          <w:color w:val="000000"/>
          <w:sz w:val="24"/>
          <w:szCs w:val="24"/>
        </w:rPr>
        <w:t xml:space="preserve">Модель реализации обучения: </w:t>
      </w:r>
      <w:r w:rsidRPr="001A18E0">
        <w:rPr>
          <w:color w:val="000000"/>
          <w:sz w:val="24"/>
          <w:szCs w:val="24"/>
        </w:rPr>
        <w:t>аудиторные занятия, самостоятельная работа слушателей, электронное обучение с применением дистанционных образовательных технологий (в онлайн-формате с помощью ресурсов ЭИОС организации).</w:t>
      </w:r>
    </w:p>
    <w:p w:rsidR="009C3626" w:rsidRPr="001A18E0" w:rsidRDefault="009C3626" w:rsidP="009C3626">
      <w:pPr>
        <w:jc w:val="both"/>
        <w:rPr>
          <w:color w:val="000000"/>
          <w:sz w:val="24"/>
          <w:szCs w:val="24"/>
        </w:rPr>
      </w:pPr>
      <w:r w:rsidRPr="001A18E0">
        <w:rPr>
          <w:b/>
          <w:color w:val="000000"/>
          <w:sz w:val="24"/>
          <w:szCs w:val="24"/>
        </w:rPr>
        <w:t xml:space="preserve">Объем программы обучения:  40 </w:t>
      </w:r>
      <w:r w:rsidRPr="001A18E0">
        <w:rPr>
          <w:color w:val="000000"/>
          <w:sz w:val="24"/>
          <w:szCs w:val="24"/>
        </w:rPr>
        <w:t>часов.  Срок обучения – 5 дней</w:t>
      </w:r>
    </w:p>
    <w:p w:rsidR="009C3626" w:rsidRPr="001A18E0" w:rsidRDefault="009C3626" w:rsidP="009C3626">
      <w:pPr>
        <w:jc w:val="both"/>
        <w:rPr>
          <w:sz w:val="24"/>
          <w:szCs w:val="24"/>
        </w:rPr>
      </w:pPr>
      <w:r w:rsidRPr="001A18E0">
        <w:rPr>
          <w:sz w:val="24"/>
          <w:szCs w:val="24"/>
        </w:rPr>
        <w:t>Общая и аудиторная трудоемкость указана в академических часах.</w:t>
      </w:r>
    </w:p>
    <w:p w:rsidR="009C3626" w:rsidRPr="00AA0E68" w:rsidRDefault="009C3626" w:rsidP="009C3626">
      <w:pPr>
        <w:jc w:val="both"/>
        <w:rPr>
          <w:sz w:val="24"/>
          <w:szCs w:val="24"/>
        </w:rPr>
      </w:pPr>
      <w:r w:rsidRPr="00AA0E68">
        <w:rPr>
          <w:sz w:val="24"/>
          <w:szCs w:val="24"/>
        </w:rPr>
        <w:t>Автор-разработчик: Романова В.В., д.ю.н., научный руководитель АНО «Научно-исследовательский «Центр развития энергетического права и современной правовой науки имени В.А.Мусина»</w:t>
      </w:r>
    </w:p>
    <w:p w:rsidR="009C3626" w:rsidRPr="00AA0E68" w:rsidRDefault="009C3626" w:rsidP="009C3626">
      <w:pPr>
        <w:jc w:val="both"/>
        <w:rPr>
          <w:sz w:val="24"/>
          <w:szCs w:val="24"/>
        </w:rPr>
      </w:pPr>
      <w:r w:rsidRPr="00AA0E68">
        <w:rPr>
          <w:sz w:val="24"/>
          <w:szCs w:val="24"/>
        </w:rPr>
        <w:t>Методическое оформление: Коленькова М.А.</w:t>
      </w:r>
    </w:p>
    <w:p w:rsidR="009C3626" w:rsidRPr="00B67670" w:rsidRDefault="009C3626" w:rsidP="009C3626">
      <w:pPr>
        <w:jc w:val="both"/>
        <w:rPr>
          <w:sz w:val="24"/>
          <w:szCs w:val="24"/>
        </w:rPr>
      </w:pPr>
      <w:r w:rsidRPr="00AA0E68">
        <w:rPr>
          <w:sz w:val="24"/>
          <w:szCs w:val="24"/>
        </w:rPr>
        <w:t>Рецензенты: М.И.Клеандров, д.ю.н., профессор, член-корреспондент Российской академии наук, А.Г.Лисицын-Светланов, д.ю.н., профессор, академик Российской академии наук</w:t>
      </w:r>
    </w:p>
    <w:p w:rsidR="009C3626" w:rsidRPr="00B67670" w:rsidRDefault="009C3626" w:rsidP="009C3626">
      <w:pPr>
        <w:jc w:val="both"/>
        <w:rPr>
          <w:sz w:val="24"/>
          <w:szCs w:val="24"/>
        </w:rPr>
      </w:pPr>
    </w:p>
    <w:p w:rsidR="009C3626" w:rsidRPr="001A18E0" w:rsidRDefault="009C3626" w:rsidP="009C3626">
      <w:pPr>
        <w:jc w:val="both"/>
        <w:rPr>
          <w:sz w:val="24"/>
          <w:szCs w:val="24"/>
        </w:rPr>
      </w:pPr>
    </w:p>
    <w:p w:rsidR="009C3626" w:rsidRPr="001A18E0" w:rsidRDefault="009C3626" w:rsidP="009C3626">
      <w:pPr>
        <w:pStyle w:val="a6"/>
        <w:numPr>
          <w:ilvl w:val="0"/>
          <w:numId w:val="3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A18E0"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756"/>
        <w:gridCol w:w="808"/>
        <w:gridCol w:w="692"/>
        <w:gridCol w:w="670"/>
        <w:gridCol w:w="692"/>
        <w:gridCol w:w="670"/>
        <w:gridCol w:w="692"/>
        <w:gridCol w:w="670"/>
        <w:gridCol w:w="1343"/>
      </w:tblGrid>
      <w:tr w:rsidR="009C3626" w:rsidRPr="001A18E0" w:rsidTr="00200238">
        <w:trPr>
          <w:trHeight w:val="18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ind w:left="-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ind w:left="-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Наименование разделов и дисциплин (модулей)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9C3626" w:rsidRPr="001A18E0" w:rsidRDefault="009C3626" w:rsidP="00200238">
            <w:pPr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ОЗФО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ЗФО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 xml:space="preserve">Форма </w:t>
            </w:r>
          </w:p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аттестации</w:t>
            </w:r>
          </w:p>
        </w:tc>
      </w:tr>
      <w:tr w:rsidR="009C3626" w:rsidRPr="001A18E0" w:rsidTr="00200238">
        <w:trPr>
          <w:trHeight w:val="4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C3626" w:rsidRPr="001A18E0" w:rsidTr="00200238">
        <w:trPr>
          <w:trHeight w:val="10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C3626" w:rsidRPr="001A18E0" w:rsidTr="00200238">
        <w:trPr>
          <w:trHeight w:val="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1A18E0" w:rsidRDefault="009C3626" w:rsidP="00200238">
            <w:pPr>
              <w:tabs>
                <w:tab w:val="left" w:pos="360"/>
              </w:tabs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b/>
                <w:sz w:val="24"/>
                <w:szCs w:val="24"/>
                <w:lang w:eastAsia="en-US"/>
              </w:rPr>
              <w:t>С.00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1A18E0" w:rsidRDefault="009C3626" w:rsidP="00200238">
            <w:pPr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b/>
                <w:sz w:val="24"/>
                <w:szCs w:val="24"/>
                <w:lang w:eastAsia="en-US"/>
              </w:rPr>
              <w:t xml:space="preserve">Специальный раздел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1A18E0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1A18E0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1A18E0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b/>
                <w:sz w:val="24"/>
                <w:szCs w:val="24"/>
                <w:lang w:val="en-US" w:eastAsia="en-US"/>
              </w:rPr>
              <w:t>1</w:t>
            </w:r>
            <w:r w:rsidRPr="001A18E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C3626" w:rsidRPr="00CD3725" w:rsidTr="00200238">
        <w:trPr>
          <w:trHeight w:val="1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1A18E0" w:rsidRDefault="009C3626" w:rsidP="00200238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A18E0"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1A18E0" w:rsidRDefault="009C3626" w:rsidP="002002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b/>
                <w:sz w:val="24"/>
                <w:szCs w:val="24"/>
                <w:lang w:eastAsia="en-US"/>
              </w:rPr>
              <w:t xml:space="preserve">Понятие и источники правового </w:t>
            </w:r>
            <w:r w:rsidRPr="001A18E0">
              <w:rPr>
                <w:b/>
                <w:sz w:val="24"/>
                <w:szCs w:val="24"/>
                <w:lang w:eastAsia="en-US"/>
              </w:rPr>
              <w:lastRenderedPageBreak/>
              <w:t>регулирования газового права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18E0"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1A18E0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1A18E0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1A18E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1A18E0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1A18E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1A18E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1A18E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1A18E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1A18E0" w:rsidRDefault="009C3626" w:rsidP="0020023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18E0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1A18E0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C3626" w:rsidRPr="00CD3725" w:rsidTr="00200238">
        <w:trPr>
          <w:trHeight w:val="1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lastRenderedPageBreak/>
              <w:t>С.02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jc w:val="both"/>
              <w:rPr>
                <w:b/>
                <w:sz w:val="24"/>
                <w:szCs w:val="24"/>
              </w:rPr>
            </w:pPr>
            <w:r w:rsidRPr="00CD3725">
              <w:rPr>
                <w:b/>
                <w:sz w:val="24"/>
                <w:szCs w:val="24"/>
              </w:rPr>
              <w:t>Правовое регулирование частноправовых отношений в газовой отрасли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1</w:t>
            </w:r>
            <w:r w:rsidRPr="00CD3725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D3725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C3626" w:rsidRPr="00CD3725" w:rsidTr="00200238">
        <w:trPr>
          <w:trHeight w:val="1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CD3725">
              <w:rPr>
                <w:b/>
                <w:snapToGrid w:val="0"/>
                <w:sz w:val="24"/>
                <w:szCs w:val="24"/>
                <w:lang w:eastAsia="en-US"/>
              </w:rPr>
              <w:t>Правовое регулирование публично-правовых отношений в газовой отрасли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1</w:t>
            </w:r>
            <w:r w:rsidRPr="00CD3725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C3626" w:rsidRPr="00CD3725" w:rsidTr="00200238">
        <w:trPr>
          <w:trHeight w:val="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shd w:val="clear" w:color="auto" w:fill="FFFFFF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shd w:val="clear" w:color="auto" w:fill="FFFFFF"/>
              <w:autoSpaceDN w:val="0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9C3626" w:rsidRPr="00CD3725" w:rsidTr="00200238">
        <w:trPr>
          <w:trHeight w:val="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shd w:val="clear" w:color="auto" w:fill="FFFFFF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854E5D" w:rsidRDefault="009C3626" w:rsidP="00200238">
            <w:pPr>
              <w:shd w:val="clear" w:color="auto" w:fill="FFFFFF"/>
              <w:autoSpaceDN w:val="0"/>
              <w:rPr>
                <w:rFonts w:eastAsia="Times New Roman"/>
                <w:b/>
                <w:spacing w:val="-1"/>
                <w:sz w:val="24"/>
                <w:szCs w:val="24"/>
                <w:lang w:val="en-US" w:eastAsia="en-US"/>
              </w:rPr>
            </w:pPr>
            <w:r w:rsidRPr="00CD3725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9C3626" w:rsidRPr="00CD3725" w:rsidTr="00200238">
        <w:trPr>
          <w:trHeight w:val="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CD3725" w:rsidRDefault="009C3626" w:rsidP="00200238">
            <w:pPr>
              <w:shd w:val="clear" w:color="auto" w:fill="FFFFFF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widowControl w:val="0"/>
              <w:autoSpaceDN w:val="0"/>
              <w:ind w:right="34"/>
              <w:rPr>
                <w:rFonts w:eastAsia="Times New Roman"/>
                <w:b/>
                <w:snapToGrid w:val="0"/>
                <w:sz w:val="24"/>
                <w:szCs w:val="24"/>
                <w:lang w:eastAsia="en-US"/>
              </w:rPr>
            </w:pPr>
            <w:r w:rsidRPr="00CD3725">
              <w:rPr>
                <w:rFonts w:eastAsia="Times New Roman"/>
                <w:b/>
                <w:snapToGrid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val="en-US" w:eastAsia="en-US"/>
              </w:rPr>
              <w:t>2</w:t>
            </w:r>
            <w:r w:rsidRPr="00CD3725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CD3725" w:rsidRDefault="009C3626" w:rsidP="00200238">
            <w:pPr>
              <w:autoSpaceDN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9C3626" w:rsidRPr="00CD3725" w:rsidRDefault="009C3626" w:rsidP="009C3626">
      <w:pPr>
        <w:widowControl w:val="0"/>
        <w:autoSpaceDE w:val="0"/>
        <w:autoSpaceDN w:val="0"/>
        <w:adjustRightInd w:val="0"/>
        <w:rPr>
          <w:vanish/>
          <w:sz w:val="24"/>
          <w:szCs w:val="24"/>
          <w:lang w:val="en-US"/>
        </w:rPr>
      </w:pPr>
    </w:p>
    <w:p w:rsidR="009C3626" w:rsidRPr="00CD3725" w:rsidRDefault="009C3626" w:rsidP="009C3626">
      <w:pPr>
        <w:ind w:firstLine="709"/>
        <w:jc w:val="both"/>
        <w:rPr>
          <w:b/>
          <w:sz w:val="24"/>
          <w:szCs w:val="24"/>
        </w:rPr>
      </w:pPr>
    </w:p>
    <w:p w:rsidR="009C3626" w:rsidRPr="00CD3725" w:rsidRDefault="009C3626" w:rsidP="009C3626">
      <w:pPr>
        <w:shd w:val="clear" w:color="auto" w:fill="FFFFFF"/>
        <w:jc w:val="center"/>
        <w:textAlignment w:val="top"/>
        <w:rPr>
          <w:sz w:val="24"/>
          <w:szCs w:val="24"/>
        </w:rPr>
      </w:pPr>
    </w:p>
    <w:p w:rsidR="009C3626" w:rsidRPr="00CD3725" w:rsidRDefault="009C3626" w:rsidP="009C3626">
      <w:pPr>
        <w:pStyle w:val="a6"/>
        <w:numPr>
          <w:ilvl w:val="0"/>
          <w:numId w:val="3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CD3725">
        <w:rPr>
          <w:rFonts w:ascii="Times New Roman" w:hAnsi="Times New Roman" w:cs="Times New Roman"/>
          <w:bCs/>
          <w:sz w:val="24"/>
          <w:szCs w:val="24"/>
        </w:rPr>
        <w:t>КАЛЕНДАРНЫЙ УЧЕБНЫЙ ГРАФИК</w:t>
      </w:r>
    </w:p>
    <w:p w:rsidR="009C3626" w:rsidRPr="00CD3725" w:rsidRDefault="009C3626" w:rsidP="009C3626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 w:rsidRPr="00CD3725">
        <w:rPr>
          <w:bCs/>
          <w:sz w:val="24"/>
          <w:szCs w:val="24"/>
        </w:rPr>
        <w:t>Объем программы – 40 ч.</w:t>
      </w:r>
    </w:p>
    <w:p w:rsidR="009C3626" w:rsidRPr="00CD3725" w:rsidRDefault="009C3626" w:rsidP="009C3626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 w:rsidRPr="00CD3725">
        <w:rPr>
          <w:bCs/>
          <w:sz w:val="24"/>
          <w:szCs w:val="24"/>
        </w:rPr>
        <w:t>Продолжительность обучения – 5 дней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69"/>
        <w:gridCol w:w="2269"/>
        <w:gridCol w:w="1986"/>
        <w:gridCol w:w="1414"/>
      </w:tblGrid>
      <w:tr w:rsidR="009C3626" w:rsidRPr="00CD3725" w:rsidTr="00200238">
        <w:trPr>
          <w:trHeight w:val="100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Период обучения / учебные дни</w:t>
            </w:r>
          </w:p>
        </w:tc>
      </w:tr>
      <w:tr w:rsidR="009C3626" w:rsidRPr="00CD3725" w:rsidTr="00200238">
        <w:trPr>
          <w:trHeight w:val="2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9C3626" w:rsidRPr="00CD3725" w:rsidTr="00200238">
        <w:trPr>
          <w:trHeight w:val="23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3626" w:rsidRPr="00CD3725" w:rsidRDefault="009C3626" w:rsidP="0020023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9C3626" w:rsidRPr="00CD3725" w:rsidTr="00200238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С.01 (2ч.-Л, 6ч. -П)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(2ч.-Л, 6ч.-П)</w:t>
            </w:r>
          </w:p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(2ч.-Л, 6ч.-П)</w:t>
            </w:r>
          </w:p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shd w:val="clear" w:color="auto" w:fill="FFFFFF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 xml:space="preserve">              К(2ч.)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shd w:val="clear" w:color="auto" w:fill="FFFFFF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  <w:tr w:rsidR="009C3626" w:rsidRPr="00CD3725" w:rsidTr="00200238">
        <w:trPr>
          <w:trHeight w:val="23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3626" w:rsidRPr="00CD3725" w:rsidRDefault="009C3626" w:rsidP="0020023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ОЗФО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9C3626" w:rsidRPr="00CD3725" w:rsidTr="00200238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С.01 (2ч.-Л, 4ч. -П)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(2ч.-Л, 4ч.-П)</w:t>
            </w:r>
          </w:p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(2ч.-Л, 4ч.-П)</w:t>
            </w:r>
          </w:p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shd w:val="clear" w:color="auto" w:fill="FFFFFF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  <w:tr w:rsidR="009C3626" w:rsidRPr="00CD3725" w:rsidTr="00200238">
        <w:trPr>
          <w:trHeight w:val="339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3626" w:rsidRPr="00CD3725" w:rsidRDefault="009C3626" w:rsidP="0020023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ЗФО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  <w:tr w:rsidR="009C3626" w:rsidRPr="00CD3725" w:rsidTr="00200238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С.01 (2 ч.-Л, 2ч. - П)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(2ч.-Л, 2ч.-П)</w:t>
            </w:r>
          </w:p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(2 ч.-Л, 2ч.-П)</w:t>
            </w:r>
          </w:p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spacing w:after="200"/>
              <w:rPr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</w:tbl>
    <w:p w:rsidR="009C3626" w:rsidRPr="00CD3725" w:rsidRDefault="009C3626" w:rsidP="009C3626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С- номер предмета</w:t>
      </w:r>
      <w:r w:rsidRPr="00CD3725">
        <w:rPr>
          <w:rFonts w:eastAsia="Times New Roman"/>
          <w:i/>
          <w:sz w:val="24"/>
          <w:szCs w:val="24"/>
          <w:u w:val="single"/>
        </w:rPr>
        <w:t xml:space="preserve"> учебно-тематического плана.</w:t>
      </w:r>
    </w:p>
    <w:p w:rsidR="009C3626" w:rsidRPr="00CD3725" w:rsidRDefault="009C3626" w:rsidP="009C3626">
      <w:pPr>
        <w:rPr>
          <w:rFonts w:eastAsia="Times New Roman"/>
          <w:i/>
          <w:sz w:val="24"/>
          <w:szCs w:val="24"/>
          <w:u w:val="single"/>
        </w:rPr>
      </w:pPr>
      <w:r w:rsidRPr="00CD3725">
        <w:rPr>
          <w:rFonts w:eastAsia="Times New Roman"/>
          <w:i/>
          <w:sz w:val="24"/>
          <w:szCs w:val="24"/>
          <w:u w:val="single"/>
        </w:rPr>
        <w:t>Л – лекция</w:t>
      </w:r>
    </w:p>
    <w:p w:rsidR="009C3626" w:rsidRPr="00CD3725" w:rsidRDefault="009C3626" w:rsidP="009C3626">
      <w:pPr>
        <w:rPr>
          <w:rFonts w:eastAsia="Times New Roman"/>
          <w:i/>
          <w:sz w:val="24"/>
          <w:szCs w:val="24"/>
          <w:u w:val="single"/>
        </w:rPr>
      </w:pPr>
      <w:r w:rsidRPr="00CD3725">
        <w:rPr>
          <w:rFonts w:eastAsia="Times New Roman"/>
          <w:i/>
          <w:sz w:val="24"/>
          <w:szCs w:val="24"/>
          <w:u w:val="single"/>
        </w:rPr>
        <w:t>П – практическое занятие</w:t>
      </w:r>
    </w:p>
    <w:p w:rsidR="009C3626" w:rsidRPr="00CD3725" w:rsidRDefault="009C3626" w:rsidP="009C3626">
      <w:pPr>
        <w:rPr>
          <w:rFonts w:eastAsia="Times New Roman"/>
          <w:i/>
          <w:sz w:val="24"/>
          <w:szCs w:val="24"/>
          <w:u w:val="single"/>
        </w:rPr>
      </w:pPr>
      <w:r w:rsidRPr="00CD3725">
        <w:rPr>
          <w:rFonts w:eastAsia="Times New Roman"/>
          <w:i/>
          <w:sz w:val="24"/>
          <w:szCs w:val="24"/>
          <w:u w:val="single"/>
        </w:rPr>
        <w:t>К– консультация</w:t>
      </w:r>
    </w:p>
    <w:p w:rsidR="009C3626" w:rsidRPr="00CD3725" w:rsidRDefault="009C3626" w:rsidP="009C3626">
      <w:pPr>
        <w:rPr>
          <w:rFonts w:eastAsia="Times New Roman"/>
          <w:i/>
          <w:sz w:val="24"/>
          <w:szCs w:val="24"/>
          <w:u w:val="single"/>
        </w:rPr>
      </w:pPr>
      <w:r w:rsidRPr="00CD3725">
        <w:rPr>
          <w:rFonts w:eastAsia="Times New Roman"/>
          <w:i/>
          <w:sz w:val="24"/>
          <w:szCs w:val="24"/>
          <w:u w:val="single"/>
        </w:rPr>
        <w:t>ИА – итоговая аттестация</w:t>
      </w:r>
    </w:p>
    <w:p w:rsidR="009C3626" w:rsidRPr="00CD3725" w:rsidRDefault="009C3626" w:rsidP="009C3626">
      <w:pPr>
        <w:rPr>
          <w:rFonts w:eastAsia="Times New Roman"/>
          <w:i/>
          <w:sz w:val="24"/>
          <w:szCs w:val="24"/>
          <w:u w:val="single"/>
        </w:rPr>
      </w:pPr>
    </w:p>
    <w:p w:rsidR="009C3626" w:rsidRPr="001A18E0" w:rsidRDefault="009C3626" w:rsidP="009C3626">
      <w:pPr>
        <w:pStyle w:val="a6"/>
        <w:numPr>
          <w:ilvl w:val="0"/>
          <w:numId w:val="3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A18E0">
        <w:rPr>
          <w:rFonts w:ascii="Times New Roman" w:hAnsi="Times New Roman" w:cs="Times New Roman"/>
          <w:bCs/>
          <w:sz w:val="24"/>
          <w:szCs w:val="24"/>
        </w:rPr>
        <w:t xml:space="preserve">РАБОЧИЕ ПРОГРАММЫ ДИСЦИПИН (МОДУЛЕЙ)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C3626" w:rsidRPr="001A18E0" w:rsidTr="00200238">
        <w:tc>
          <w:tcPr>
            <w:tcW w:w="1980" w:type="dxa"/>
          </w:tcPr>
          <w:p w:rsidR="009C3626" w:rsidRPr="001A18E0" w:rsidRDefault="009C3626" w:rsidP="00200238">
            <w:pPr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>Дисциплина (модуль)</w:t>
            </w:r>
          </w:p>
        </w:tc>
        <w:tc>
          <w:tcPr>
            <w:tcW w:w="7365" w:type="dxa"/>
          </w:tcPr>
          <w:p w:rsidR="009C3626" w:rsidRPr="001A18E0" w:rsidRDefault="009C3626" w:rsidP="0020023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E0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и источники правового регулирования газового права</w:t>
            </w:r>
          </w:p>
        </w:tc>
      </w:tr>
      <w:tr w:rsidR="009C3626" w:rsidRPr="001A18E0" w:rsidTr="00200238">
        <w:tc>
          <w:tcPr>
            <w:tcW w:w="1980" w:type="dxa"/>
          </w:tcPr>
          <w:p w:rsidR="009C3626" w:rsidRPr="001A18E0" w:rsidRDefault="009C3626" w:rsidP="00200238">
            <w:pPr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</w:tcPr>
          <w:p w:rsidR="009C3626" w:rsidRPr="001A18E0" w:rsidRDefault="009C3626" w:rsidP="00200238">
            <w:pPr>
              <w:jc w:val="both"/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>Понятие газового права. Стратегические задачи развития газовой отрасли. Источники правового регулирования общественных отношений в газовой отрасли.</w:t>
            </w:r>
          </w:p>
        </w:tc>
      </w:tr>
      <w:tr w:rsidR="009C3626" w:rsidRPr="001A18E0" w:rsidTr="00200238">
        <w:tc>
          <w:tcPr>
            <w:tcW w:w="1980" w:type="dxa"/>
          </w:tcPr>
          <w:p w:rsidR="009C3626" w:rsidRPr="001A18E0" w:rsidRDefault="009C3626" w:rsidP="00200238">
            <w:pPr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</w:tcPr>
          <w:p w:rsidR="009C3626" w:rsidRPr="001A18E0" w:rsidRDefault="009C3626" w:rsidP="00200238">
            <w:pPr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 xml:space="preserve">Доклады-презентации, круглый стол по теме лекции с обзором проектов нормативных правовых актов </w:t>
            </w:r>
          </w:p>
        </w:tc>
      </w:tr>
    </w:tbl>
    <w:p w:rsidR="009C3626" w:rsidRPr="001A18E0" w:rsidRDefault="009C3626" w:rsidP="009C362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C3626" w:rsidRPr="00CD3725" w:rsidTr="00200238">
        <w:tc>
          <w:tcPr>
            <w:tcW w:w="1980" w:type="dxa"/>
          </w:tcPr>
          <w:p w:rsidR="009C3626" w:rsidRPr="001A18E0" w:rsidRDefault="009C3626" w:rsidP="00200238">
            <w:pPr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>Дисциплина</w:t>
            </w:r>
          </w:p>
          <w:p w:rsidR="009C3626" w:rsidRPr="001A18E0" w:rsidRDefault="009C3626" w:rsidP="00200238">
            <w:pPr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>(модуль)</w:t>
            </w:r>
          </w:p>
        </w:tc>
        <w:tc>
          <w:tcPr>
            <w:tcW w:w="7365" w:type="dxa"/>
          </w:tcPr>
          <w:p w:rsidR="009C3626" w:rsidRPr="001A18E0" w:rsidRDefault="009C3626" w:rsidP="00200238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E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частноправовых отношений в газовой отрасли</w:t>
            </w:r>
          </w:p>
          <w:p w:rsidR="009C3626" w:rsidRPr="00CD3725" w:rsidRDefault="009C3626" w:rsidP="00200238">
            <w:pPr>
              <w:pStyle w:val="a6"/>
              <w:widowControl w:val="0"/>
              <w:tabs>
                <w:tab w:val="left" w:pos="9781"/>
              </w:tabs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626" w:rsidRPr="00CD3725" w:rsidTr="00200238">
        <w:tc>
          <w:tcPr>
            <w:tcW w:w="1980" w:type="dxa"/>
          </w:tcPr>
          <w:p w:rsidR="009C3626" w:rsidRPr="00CD3725" w:rsidRDefault="009C3626" w:rsidP="00200238">
            <w:pPr>
              <w:rPr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</w:tcPr>
          <w:p w:rsidR="009C3626" w:rsidRPr="00CD3725" w:rsidRDefault="009C3626" w:rsidP="00200238">
            <w:pPr>
              <w:jc w:val="both"/>
              <w:rPr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>Правовой режим газа как объекта частноправовых отношений в сфере энергетики.</w:t>
            </w:r>
          </w:p>
          <w:p w:rsidR="009C3626" w:rsidRPr="00CD3725" w:rsidRDefault="009C3626" w:rsidP="00200238">
            <w:pPr>
              <w:jc w:val="both"/>
              <w:rPr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>Правовое положение субъектов частноправовых отношений в сфере энергетики.</w:t>
            </w:r>
          </w:p>
          <w:p w:rsidR="009C3626" w:rsidRPr="00CD3725" w:rsidRDefault="009C3626" w:rsidP="00200238">
            <w:pPr>
              <w:jc w:val="both"/>
              <w:rPr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>Договорное регулирование отношений по купле-продаже (поставке) газа, по технологическому присоединению к магистральным газопроводам, к газораспределительным сетям,</w:t>
            </w:r>
            <w:r>
              <w:rPr>
                <w:sz w:val="24"/>
                <w:szCs w:val="24"/>
              </w:rPr>
              <w:t xml:space="preserve"> </w:t>
            </w:r>
            <w:r w:rsidRPr="00CD3725">
              <w:rPr>
                <w:sz w:val="24"/>
                <w:szCs w:val="24"/>
              </w:rPr>
              <w:t>транспортировке, перевозке, хранению газа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C3626" w:rsidRPr="001A18E0" w:rsidTr="00200238">
        <w:tc>
          <w:tcPr>
            <w:tcW w:w="1980" w:type="dxa"/>
          </w:tcPr>
          <w:p w:rsidR="009C3626" w:rsidRPr="001A18E0" w:rsidRDefault="009C3626" w:rsidP="00200238">
            <w:pPr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</w:tcPr>
          <w:p w:rsidR="009C3626" w:rsidRPr="001A18E0" w:rsidRDefault="009C3626" w:rsidP="00200238">
            <w:pPr>
              <w:jc w:val="both"/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 xml:space="preserve">Доклады-презентации, круглый стол по теме лекции </w:t>
            </w:r>
          </w:p>
        </w:tc>
      </w:tr>
    </w:tbl>
    <w:p w:rsidR="009C3626" w:rsidRPr="001A18E0" w:rsidRDefault="009C3626" w:rsidP="009C362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C3626" w:rsidRPr="00CD3725" w:rsidTr="00200238">
        <w:tc>
          <w:tcPr>
            <w:tcW w:w="1980" w:type="dxa"/>
          </w:tcPr>
          <w:p w:rsidR="009C3626" w:rsidRPr="001A18E0" w:rsidRDefault="009C3626" w:rsidP="00200238">
            <w:pPr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>Дисциплина</w:t>
            </w:r>
          </w:p>
          <w:p w:rsidR="009C3626" w:rsidRPr="001A18E0" w:rsidRDefault="009C3626" w:rsidP="00200238">
            <w:pPr>
              <w:rPr>
                <w:sz w:val="24"/>
                <w:szCs w:val="24"/>
              </w:rPr>
            </w:pPr>
            <w:r w:rsidRPr="001A18E0">
              <w:rPr>
                <w:sz w:val="24"/>
                <w:szCs w:val="24"/>
              </w:rPr>
              <w:t>(модуль)</w:t>
            </w:r>
          </w:p>
        </w:tc>
        <w:tc>
          <w:tcPr>
            <w:tcW w:w="7365" w:type="dxa"/>
          </w:tcPr>
          <w:p w:rsidR="009C3626" w:rsidRPr="001A18E0" w:rsidRDefault="009C3626" w:rsidP="0020023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7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Правовое регулирование публично-правовых отношений в газовой отрасли</w:t>
            </w:r>
          </w:p>
        </w:tc>
      </w:tr>
      <w:tr w:rsidR="009C3626" w:rsidRPr="00CD3725" w:rsidTr="00200238">
        <w:tc>
          <w:tcPr>
            <w:tcW w:w="1980" w:type="dxa"/>
          </w:tcPr>
          <w:p w:rsidR="009C3626" w:rsidRPr="00CD3725" w:rsidRDefault="009C3626" w:rsidP="00200238">
            <w:pPr>
              <w:rPr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</w:tcPr>
          <w:p w:rsidR="009C3626" w:rsidRPr="00CD3725" w:rsidRDefault="009C3626" w:rsidP="00200238">
            <w:pPr>
              <w:jc w:val="both"/>
              <w:rPr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>Цели, задачи, направления государственного регулирования и контроля в сфере энергетики.</w:t>
            </w:r>
          </w:p>
          <w:p w:rsidR="009C3626" w:rsidRPr="00CD3725" w:rsidRDefault="009C3626" w:rsidP="00200238">
            <w:pPr>
              <w:jc w:val="both"/>
              <w:rPr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>Органы, уполномоченные на осуществление государственного регулирования и (или) контроля в сфере энергетики.</w:t>
            </w:r>
          </w:p>
          <w:p w:rsidR="009C3626" w:rsidRPr="00CD3725" w:rsidRDefault="009C3626" w:rsidP="00200238">
            <w:pPr>
              <w:jc w:val="both"/>
              <w:rPr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 xml:space="preserve"> </w:t>
            </w:r>
          </w:p>
        </w:tc>
      </w:tr>
      <w:tr w:rsidR="009C3626" w:rsidRPr="00CD3725" w:rsidTr="00200238">
        <w:tc>
          <w:tcPr>
            <w:tcW w:w="1980" w:type="dxa"/>
          </w:tcPr>
          <w:p w:rsidR="009C3626" w:rsidRPr="00CD3725" w:rsidRDefault="009C3626" w:rsidP="00200238">
            <w:pPr>
              <w:rPr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</w:tcPr>
          <w:p w:rsidR="009C3626" w:rsidRPr="00CD3725" w:rsidRDefault="009C3626" w:rsidP="00200238">
            <w:pPr>
              <w:jc w:val="both"/>
              <w:rPr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 xml:space="preserve">Доклады-презентации, круглый стол по теме лекции </w:t>
            </w:r>
          </w:p>
        </w:tc>
      </w:tr>
    </w:tbl>
    <w:p w:rsidR="009C3626" w:rsidRPr="00CD3725" w:rsidRDefault="009C3626" w:rsidP="009C3626">
      <w:pPr>
        <w:spacing w:after="200"/>
        <w:rPr>
          <w:sz w:val="24"/>
          <w:szCs w:val="24"/>
          <w:lang w:eastAsia="en-US"/>
        </w:rPr>
      </w:pPr>
    </w:p>
    <w:p w:rsidR="009C3626" w:rsidRPr="00CD3725" w:rsidRDefault="009C3626" w:rsidP="009C3626">
      <w:pPr>
        <w:pStyle w:val="a6"/>
        <w:numPr>
          <w:ilvl w:val="0"/>
          <w:numId w:val="4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ПЛАНИРУЕМЫЕ</w:t>
      </w:r>
      <w:r w:rsidRPr="00CD3725">
        <w:rPr>
          <w:rFonts w:ascii="Times New Roman" w:hAnsi="Times New Roman" w:cs="Times New Roman"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CD3725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9C3626" w:rsidRPr="00CD3725" w:rsidRDefault="009C3626" w:rsidP="009C3626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 xml:space="preserve">В результате освоения программы повышения квалификации «Газовое право. Актуальные вопросы» должны быть усовершенствованы следующие профессиональные компетенции (ПК): </w:t>
      </w:r>
    </w:p>
    <w:p w:rsidR="009C3626" w:rsidRPr="00CD3725" w:rsidRDefault="009C3626" w:rsidP="009C3626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 xml:space="preserve"> 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областях;</w:t>
      </w:r>
    </w:p>
    <w:p w:rsidR="009C3626" w:rsidRPr="00062D3E" w:rsidRDefault="009C3626" w:rsidP="009C3626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 xml:space="preserve"> </w:t>
      </w:r>
      <w:r w:rsidRPr="00062D3E">
        <w:rPr>
          <w:rFonts w:eastAsia="Times New Roman"/>
          <w:sz w:val="24"/>
          <w:szCs w:val="24"/>
        </w:rPr>
        <w:t xml:space="preserve">ПК 2 – знание состава, структуры и тенденции развития правового регулирования отношений в газовой отрасли; </w:t>
      </w:r>
    </w:p>
    <w:p w:rsidR="009C3626" w:rsidRPr="00062D3E" w:rsidRDefault="009C3626" w:rsidP="009C3626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 w:rsidRPr="00062D3E">
        <w:rPr>
          <w:rFonts w:eastAsia="Times New Roman"/>
          <w:sz w:val="24"/>
          <w:szCs w:val="24"/>
        </w:rPr>
        <w:t xml:space="preserve"> ПК 3 – знание развития правоприменительной практики в газовой отрасли, и ее значение в системе правового регулирования в сфере энергетики;</w:t>
      </w:r>
    </w:p>
    <w:p w:rsidR="009C3626" w:rsidRPr="00062D3E" w:rsidRDefault="009C3626" w:rsidP="009C3626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 w:rsidRPr="00062D3E">
        <w:rPr>
          <w:rFonts w:eastAsia="Times New Roman"/>
          <w:sz w:val="24"/>
          <w:szCs w:val="24"/>
        </w:rPr>
        <w:t xml:space="preserve"> ПК 4 – умение применять нормы газового права в ситуациях наличия пробелов, противоречий, решать сложные задачи правоприменительной практики в газовой отрасли;</w:t>
      </w:r>
    </w:p>
    <w:p w:rsidR="009C3626" w:rsidRPr="00062D3E" w:rsidRDefault="009C3626" w:rsidP="009C3626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 w:rsidRPr="00062D3E">
        <w:rPr>
          <w:rFonts w:eastAsia="Times New Roman"/>
          <w:sz w:val="24"/>
          <w:szCs w:val="24"/>
        </w:rPr>
        <w:t xml:space="preserve"> ПК 5 – умение аргументировать принятие решения, в том числе, с учетом возможных последствий, предвидеть последствия принятых решений;</w:t>
      </w:r>
    </w:p>
    <w:p w:rsidR="009C3626" w:rsidRPr="00062D3E" w:rsidRDefault="009C3626" w:rsidP="009C3626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 w:rsidRPr="00062D3E">
        <w:rPr>
          <w:rFonts w:eastAsia="Times New Roman"/>
          <w:sz w:val="24"/>
          <w:szCs w:val="24"/>
        </w:rPr>
        <w:t xml:space="preserve"> ПК 6 – владение навыками составления письменных документов юридического содержания; разработки проектов нормативных и индивидуальных правовых актов в газовой отрасли;</w:t>
      </w:r>
    </w:p>
    <w:p w:rsidR="009C3626" w:rsidRPr="00CD3725" w:rsidRDefault="009C3626" w:rsidP="009C3626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 w:rsidRPr="00062D3E">
        <w:rPr>
          <w:rFonts w:eastAsia="Times New Roman"/>
          <w:sz w:val="24"/>
          <w:szCs w:val="24"/>
        </w:rPr>
        <w:t xml:space="preserve"> ПК 7 – владение навыками составления экспертных заключений; владение навыками изучения правовой действительности с помощью научной методологии газового права.</w:t>
      </w:r>
    </w:p>
    <w:p w:rsidR="009C3626" w:rsidRPr="00CD3725" w:rsidRDefault="009C3626" w:rsidP="009C3626">
      <w:pPr>
        <w:shd w:val="clear" w:color="auto" w:fill="FFFFFF"/>
        <w:tabs>
          <w:tab w:val="left" w:pos="1872"/>
        </w:tabs>
        <w:ind w:firstLine="703"/>
        <w:textAlignment w:val="top"/>
        <w:rPr>
          <w:rFonts w:eastAsia="Times New Roman"/>
          <w:sz w:val="24"/>
          <w:szCs w:val="24"/>
        </w:rPr>
      </w:pPr>
    </w:p>
    <w:p w:rsidR="009C3626" w:rsidRPr="00CD3725" w:rsidRDefault="009C3626" w:rsidP="009C3626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  <w:r w:rsidRPr="00CD3725">
        <w:rPr>
          <w:rFonts w:eastAsia="Times New Roman"/>
          <w:b/>
          <w:sz w:val="24"/>
          <w:szCs w:val="24"/>
        </w:rPr>
        <w:t xml:space="preserve"> 5.1 Таблица соответствия действующих профессиональных стандартов образовательной программе </w:t>
      </w:r>
    </w:p>
    <w:p w:rsidR="009C3626" w:rsidRPr="00CD3725" w:rsidRDefault="009C3626" w:rsidP="009C3626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9"/>
        <w:gridCol w:w="2269"/>
        <w:gridCol w:w="2854"/>
        <w:gridCol w:w="2371"/>
      </w:tblGrid>
      <w:tr w:rsidR="009C3626" w:rsidRPr="00CD3725" w:rsidTr="00200238">
        <w:tc>
          <w:tcPr>
            <w:tcW w:w="2235" w:type="dxa"/>
            <w:vAlign w:val="center"/>
          </w:tcPr>
          <w:p w:rsidR="009C3626" w:rsidRPr="00CD3725" w:rsidRDefault="009C3626" w:rsidP="00200238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</w:rPr>
            </w:pPr>
            <w:r w:rsidRPr="00CD3725">
              <w:rPr>
                <w:b/>
                <w:sz w:val="24"/>
                <w:szCs w:val="24"/>
              </w:rPr>
              <w:t>Код профессионального стандарта по классификации Минтруда</w:t>
            </w:r>
          </w:p>
        </w:tc>
        <w:tc>
          <w:tcPr>
            <w:tcW w:w="2268" w:type="dxa"/>
            <w:vAlign w:val="center"/>
          </w:tcPr>
          <w:p w:rsidR="009C3626" w:rsidRPr="00CD3725" w:rsidRDefault="009C3626" w:rsidP="00200238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</w:rPr>
            </w:pPr>
            <w:r w:rsidRPr="00CD3725">
              <w:rPr>
                <w:b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2976" w:type="dxa"/>
            <w:vAlign w:val="center"/>
          </w:tcPr>
          <w:p w:rsidR="009C3626" w:rsidRPr="00CD3725" w:rsidRDefault="009C3626" w:rsidP="00200238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</w:rPr>
            </w:pPr>
            <w:r w:rsidRPr="00CD3725">
              <w:rPr>
                <w:b/>
                <w:sz w:val="24"/>
                <w:szCs w:val="24"/>
              </w:rPr>
              <w:t>Вид  профессиональной деятельности</w:t>
            </w:r>
          </w:p>
        </w:tc>
        <w:tc>
          <w:tcPr>
            <w:tcW w:w="2374" w:type="dxa"/>
            <w:vAlign w:val="center"/>
          </w:tcPr>
          <w:p w:rsidR="009C3626" w:rsidRPr="00CD3725" w:rsidRDefault="009C3626" w:rsidP="00200238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</w:rPr>
            </w:pPr>
            <w:r w:rsidRPr="00CD3725">
              <w:rPr>
                <w:b/>
                <w:sz w:val="24"/>
                <w:szCs w:val="24"/>
              </w:rPr>
              <w:t>Наименование профессионального стандарта (с последующими изменениями и дополнениями)</w:t>
            </w:r>
          </w:p>
        </w:tc>
      </w:tr>
      <w:tr w:rsidR="009C3626" w:rsidRPr="00CD3725" w:rsidTr="00200238">
        <w:tc>
          <w:tcPr>
            <w:tcW w:w="2235" w:type="dxa"/>
          </w:tcPr>
          <w:p w:rsidR="009C3626" w:rsidRPr="00CD3725" w:rsidRDefault="009C3626" w:rsidP="00200238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2268" w:type="dxa"/>
          </w:tcPr>
          <w:p w:rsidR="009C3626" w:rsidRPr="00062D3E" w:rsidRDefault="009C3626" w:rsidP="00200238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Правовое регулирование в газовой отрасли</w:t>
            </w:r>
          </w:p>
        </w:tc>
        <w:tc>
          <w:tcPr>
            <w:tcW w:w="2976" w:type="dxa"/>
          </w:tcPr>
          <w:p w:rsidR="009C3626" w:rsidRPr="00062D3E" w:rsidRDefault="009C3626" w:rsidP="00200238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</w:rPr>
            </w:pPr>
            <w:r w:rsidRPr="00062D3E">
              <w:rPr>
                <w:sz w:val="24"/>
                <w:szCs w:val="24"/>
              </w:rPr>
              <w:t>Осуществление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062D3E">
              <w:rPr>
                <w:sz w:val="24"/>
                <w:szCs w:val="24"/>
              </w:rPr>
              <w:t>по нормативно-правовому обеспечению в газовой  отрасли, осуществление экспертной деятельности в газовой отрасли, осуществление</w:t>
            </w:r>
            <w:r>
              <w:rPr>
                <w:sz w:val="24"/>
                <w:szCs w:val="24"/>
              </w:rPr>
              <w:t xml:space="preserve"> </w:t>
            </w:r>
            <w:r w:rsidRPr="00062D3E">
              <w:rPr>
                <w:sz w:val="24"/>
                <w:szCs w:val="24"/>
              </w:rPr>
              <w:t>деятельности по договорному сопровождению в газовой отрасли , осуществление деятельности по корпоративному управлению в газовой отрасли, осуществление  консалтинговой деятельности в газовой отрасли, осуществление претензионно-исковой деятельности в газовой отрасли</w:t>
            </w:r>
          </w:p>
          <w:p w:rsidR="009C3626" w:rsidRPr="00062D3E" w:rsidRDefault="009C3626" w:rsidP="00200238">
            <w:pPr>
              <w:tabs>
                <w:tab w:val="left" w:pos="1872"/>
              </w:tabs>
              <w:jc w:val="both"/>
              <w:textAlignment w:val="top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C3626" w:rsidRPr="00CD3725" w:rsidRDefault="009C3626" w:rsidP="00200238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</w:rPr>
            </w:pPr>
            <w:r w:rsidRPr="00CD3725">
              <w:rPr>
                <w:sz w:val="24"/>
                <w:szCs w:val="24"/>
              </w:rPr>
              <w:t>Не предусмотрен</w:t>
            </w:r>
          </w:p>
        </w:tc>
      </w:tr>
    </w:tbl>
    <w:p w:rsidR="009C3626" w:rsidRPr="00CD3725" w:rsidRDefault="009C3626" w:rsidP="009C3626">
      <w:pPr>
        <w:spacing w:after="200"/>
        <w:rPr>
          <w:sz w:val="24"/>
          <w:szCs w:val="24"/>
          <w:lang w:eastAsia="en-US"/>
        </w:rPr>
      </w:pPr>
    </w:p>
    <w:p w:rsidR="009C3626" w:rsidRPr="00CD3725" w:rsidRDefault="009C3626" w:rsidP="009C3626">
      <w:pPr>
        <w:pStyle w:val="a6"/>
        <w:numPr>
          <w:ilvl w:val="0"/>
          <w:numId w:val="4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CD3725">
        <w:rPr>
          <w:rFonts w:ascii="Times New Roman" w:hAnsi="Times New Roman" w:cs="Times New Roman"/>
          <w:bCs/>
          <w:sz w:val="24"/>
          <w:szCs w:val="24"/>
        </w:rPr>
        <w:t>ОРГАНИЗАЦИОННО-ПЕДАГОГИЧЕСКИЕ УСЛОВИЯ РЕАЛИЗАЦИИ ПРОГРАММЫ</w:t>
      </w:r>
    </w:p>
    <w:p w:rsidR="009C3626" w:rsidRPr="00CD3725" w:rsidRDefault="009C3626" w:rsidP="009C3626">
      <w:pPr>
        <w:ind w:firstLine="705"/>
        <w:jc w:val="both"/>
        <w:textAlignment w:val="baseline"/>
        <w:rPr>
          <w:bCs/>
          <w:sz w:val="24"/>
          <w:szCs w:val="24"/>
        </w:rPr>
      </w:pPr>
      <w:r w:rsidRPr="00CD3725">
        <w:rPr>
          <w:rFonts w:eastAsia="Times New Roman"/>
          <w:b/>
          <w:sz w:val="24"/>
          <w:szCs w:val="24"/>
        </w:rPr>
        <w:t>6.1.</w:t>
      </w:r>
      <w:r w:rsidRPr="00CD3725">
        <w:rPr>
          <w:rFonts w:eastAsia="Times New Roman"/>
          <w:b/>
          <w:sz w:val="24"/>
          <w:szCs w:val="24"/>
        </w:rPr>
        <w:tab/>
        <w:t>Кадровое обеспечение программы</w:t>
      </w:r>
    </w:p>
    <w:p w:rsidR="009C3626" w:rsidRPr="00CD3725" w:rsidRDefault="009C3626" w:rsidP="009C3626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 xml:space="preserve">Реализацию программы обеспечивают </w:t>
      </w:r>
      <w:r>
        <w:rPr>
          <w:rFonts w:eastAsia="Times New Roman"/>
          <w:sz w:val="24"/>
          <w:szCs w:val="24"/>
        </w:rPr>
        <w:t>научно-</w:t>
      </w:r>
      <w:r w:rsidRPr="00CD3725">
        <w:rPr>
          <w:rFonts w:eastAsia="Times New Roman"/>
          <w:sz w:val="24"/>
          <w:szCs w:val="24"/>
        </w:rPr>
        <w:t>педагогические кадры, имеющие ученую степень.</w:t>
      </w:r>
      <w:r>
        <w:rPr>
          <w:rFonts w:eastAsia="Times New Roman"/>
          <w:sz w:val="24"/>
          <w:szCs w:val="24"/>
        </w:rPr>
        <w:t xml:space="preserve"> </w:t>
      </w:r>
      <w:r w:rsidRPr="00E70ED1">
        <w:rPr>
          <w:rFonts w:eastAsia="Times New Roman"/>
          <w:sz w:val="24"/>
          <w:szCs w:val="24"/>
        </w:rPr>
        <w:t>Для проведения практических занятий могут быть привлечены представители энергетических компаний, государственных органов, судейского сообщества.</w:t>
      </w:r>
    </w:p>
    <w:p w:rsidR="009C3626" w:rsidRPr="00CD3725" w:rsidRDefault="009C3626" w:rsidP="009C3626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 w:rsidRPr="00CD3725">
        <w:rPr>
          <w:rFonts w:eastAsia="Times New Roman"/>
          <w:b/>
          <w:sz w:val="24"/>
          <w:szCs w:val="24"/>
        </w:rPr>
        <w:t>6.2.</w:t>
      </w:r>
      <w:r w:rsidRPr="00CD3725">
        <w:rPr>
          <w:rFonts w:eastAsia="Times New Roman"/>
          <w:b/>
          <w:sz w:val="24"/>
          <w:szCs w:val="24"/>
        </w:rPr>
        <w:tab/>
        <w:t>Методические рекомендации преподавателю</w:t>
      </w:r>
    </w:p>
    <w:p w:rsidR="009C3626" w:rsidRPr="00CD3725" w:rsidRDefault="009C3626" w:rsidP="009C3626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>Основными видами аудиторной работы слушателей являются: лекции и практические занятия.</w:t>
      </w:r>
    </w:p>
    <w:p w:rsidR="009C3626" w:rsidRPr="00CD3725" w:rsidRDefault="009C3626" w:rsidP="009C3626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>В ходе лекции преподаватель излагает и разъясняет основные положения темы, связанные с ней теоретические и практические проблемы, дает рекомендации к практической деятельности.</w:t>
      </w:r>
    </w:p>
    <w:p w:rsidR="009C3626" w:rsidRPr="00CD3725" w:rsidRDefault="009C3626" w:rsidP="009C3626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 xml:space="preserve">При проведении практических занятий преподаватель должен четко формулировать цель занятия и основные проблемные вопросы. После заслушивания ответов слушателей необходимо подчеркнуть положительные аспекты их работы, обратить внимание на имеющиеся неточности (ошибки), дать рекомендации по дальнейшей подготовке. В целях контроля уровня подготовленности слушателей, для закрепления теоретических знаний и привития им навыков работы по предложенной тематике преподаватель в ходе семинарских занятий может проводить устные опросы, давать письменные практические задания, с помощью которых преподаватель проверяет умение применять полученные знания для решения конкретных задач. </w:t>
      </w:r>
    </w:p>
    <w:p w:rsidR="009C3626" w:rsidRPr="00CD3725" w:rsidRDefault="009C3626" w:rsidP="009C3626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>Преподаватель должен осуществлять индивидуальный контроль работы слушателей; давать соответствующие рекомендации; в случае необходимости помочь слушателю составить индивидуальный план ра</w:t>
      </w:r>
      <w:r>
        <w:rPr>
          <w:rFonts w:eastAsia="Times New Roman"/>
          <w:sz w:val="24"/>
          <w:szCs w:val="24"/>
        </w:rPr>
        <w:t>боты по изучению данной учебной дисциплины</w:t>
      </w:r>
      <w:r w:rsidRPr="00CD3725">
        <w:rPr>
          <w:rFonts w:eastAsia="Times New Roman"/>
          <w:sz w:val="24"/>
          <w:szCs w:val="24"/>
        </w:rPr>
        <w:t>.</w:t>
      </w:r>
    </w:p>
    <w:p w:rsidR="009C3626" w:rsidRPr="00CD3725" w:rsidRDefault="009C3626" w:rsidP="009C3626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 w:rsidRPr="00CD3725">
        <w:rPr>
          <w:rFonts w:eastAsia="Times New Roman"/>
          <w:b/>
          <w:sz w:val="24"/>
          <w:szCs w:val="24"/>
        </w:rPr>
        <w:t>6.3.</w:t>
      </w:r>
      <w:r w:rsidRPr="00CD3725">
        <w:rPr>
          <w:rFonts w:eastAsia="Times New Roman"/>
          <w:b/>
          <w:sz w:val="24"/>
          <w:szCs w:val="24"/>
        </w:rPr>
        <w:tab/>
        <w:t>Методические указания слушателю</w:t>
      </w:r>
    </w:p>
    <w:p w:rsidR="009C3626" w:rsidRPr="00CD3725" w:rsidRDefault="009C3626" w:rsidP="009C3626">
      <w:pPr>
        <w:tabs>
          <w:tab w:val="left" w:pos="0"/>
        </w:tabs>
        <w:ind w:firstLine="709"/>
        <w:jc w:val="both"/>
        <w:rPr>
          <w:rFonts w:eastAsia="Times New Roman"/>
          <w:spacing w:val="-6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Слушатель не имеет права пропускать без уважительных причин аудиторные занятия, в противном случае он может быть не допущен к итоговой аттестации.</w:t>
      </w:r>
    </w:p>
    <w:p w:rsidR="009C3626" w:rsidRPr="001A18E0" w:rsidRDefault="009C3626" w:rsidP="009C3626">
      <w:pPr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  <w:r w:rsidRPr="001A18E0">
        <w:rPr>
          <w:rFonts w:eastAsia="Times New Roman"/>
          <w:spacing w:val="6"/>
          <w:sz w:val="24"/>
          <w:szCs w:val="24"/>
        </w:rPr>
        <w:t xml:space="preserve">При изучении дисциплин учебной программы применяются практические занятия, </w:t>
      </w:r>
      <w:r w:rsidRPr="001A18E0">
        <w:rPr>
          <w:rFonts w:eastAsia="Times New Roman"/>
          <w:spacing w:val="4"/>
          <w:sz w:val="24"/>
          <w:szCs w:val="24"/>
        </w:rPr>
        <w:t xml:space="preserve">цель которых </w:t>
      </w:r>
      <w:r w:rsidRPr="001A18E0">
        <w:rPr>
          <w:rFonts w:eastAsia="Times New Roman"/>
          <w:spacing w:val="6"/>
          <w:sz w:val="24"/>
          <w:szCs w:val="24"/>
        </w:rPr>
        <w:t xml:space="preserve">заключается в достижении более глубокого, полного усвоения учебного материала, а также развитие навыков самообразования. Кроме того, практические занятия служат формой контроля преподавателем уровня подготовленности слушателя, закрепления изученного материала, выработки навыков и </w:t>
      </w:r>
      <w:r w:rsidRPr="001A18E0">
        <w:rPr>
          <w:rFonts w:eastAsia="Times New Roman"/>
          <w:spacing w:val="4"/>
          <w:sz w:val="24"/>
          <w:szCs w:val="24"/>
        </w:rPr>
        <w:t xml:space="preserve">умений применять полученные знания для решения </w:t>
      </w:r>
      <w:r w:rsidRPr="001A18E0">
        <w:rPr>
          <w:rFonts w:eastAsia="Times New Roman"/>
          <w:sz w:val="24"/>
          <w:szCs w:val="24"/>
        </w:rPr>
        <w:t>имеющихся и вновь возникающих профессиональных задач</w:t>
      </w:r>
      <w:r w:rsidRPr="001A18E0">
        <w:rPr>
          <w:rFonts w:eastAsia="Times New Roman"/>
          <w:spacing w:val="4"/>
          <w:sz w:val="24"/>
          <w:szCs w:val="24"/>
        </w:rPr>
        <w:t>.</w:t>
      </w:r>
      <w:r w:rsidRPr="001A18E0">
        <w:rPr>
          <w:rFonts w:eastAsia="Times New Roman"/>
          <w:sz w:val="24"/>
          <w:szCs w:val="24"/>
        </w:rPr>
        <w:t xml:space="preserve"> </w:t>
      </w:r>
    </w:p>
    <w:p w:rsidR="009C3626" w:rsidRPr="001A18E0" w:rsidRDefault="009C3626" w:rsidP="009C3626">
      <w:pPr>
        <w:tabs>
          <w:tab w:val="left" w:pos="0"/>
        </w:tabs>
        <w:ind w:firstLine="709"/>
        <w:jc w:val="both"/>
        <w:rPr>
          <w:rFonts w:eastAsia="Times New Roman"/>
          <w:spacing w:val="4"/>
          <w:sz w:val="24"/>
          <w:szCs w:val="24"/>
        </w:rPr>
      </w:pPr>
      <w:r w:rsidRPr="001A18E0">
        <w:rPr>
          <w:rFonts w:eastAsia="Times New Roman"/>
          <w:spacing w:val="4"/>
          <w:sz w:val="24"/>
          <w:szCs w:val="24"/>
        </w:rPr>
        <w:t xml:space="preserve">Завершающей стадией обучения является итоговая аттестация в форме зачета. </w:t>
      </w:r>
    </w:p>
    <w:p w:rsidR="009C3626" w:rsidRPr="001A18E0" w:rsidRDefault="009C3626" w:rsidP="009C3626">
      <w:pPr>
        <w:tabs>
          <w:tab w:val="left" w:pos="0"/>
        </w:tabs>
        <w:ind w:firstLine="709"/>
        <w:jc w:val="both"/>
        <w:rPr>
          <w:rFonts w:eastAsia="Times New Roman"/>
          <w:spacing w:val="4"/>
          <w:sz w:val="24"/>
          <w:szCs w:val="24"/>
        </w:rPr>
      </w:pPr>
    </w:p>
    <w:p w:rsidR="009C3626" w:rsidRPr="001A18E0" w:rsidRDefault="009C3626" w:rsidP="009C3626">
      <w:pPr>
        <w:shd w:val="clear" w:color="auto" w:fill="FFFFFF"/>
        <w:tabs>
          <w:tab w:val="left" w:pos="1872"/>
        </w:tabs>
        <w:ind w:left="1070"/>
        <w:textAlignment w:val="top"/>
        <w:rPr>
          <w:bCs/>
          <w:sz w:val="24"/>
          <w:szCs w:val="24"/>
        </w:rPr>
      </w:pPr>
      <w:r w:rsidRPr="001A18E0">
        <w:rPr>
          <w:rFonts w:eastAsiaTheme="minorHAnsi"/>
          <w:bCs/>
          <w:sz w:val="24"/>
          <w:szCs w:val="24"/>
          <w:lang w:eastAsia="en-US"/>
        </w:rPr>
        <w:t>7.</w:t>
      </w:r>
      <w:r w:rsidRPr="001A18E0">
        <w:rPr>
          <w:bCs/>
          <w:sz w:val="24"/>
          <w:szCs w:val="24"/>
        </w:rPr>
        <w:t xml:space="preserve">  ОБРАЗОВАТЕЛЬНЫЕ ТЕХНОЛОГИИ, ТЕКУЩИЙ КОНТРОЛЬ</w:t>
      </w:r>
    </w:p>
    <w:p w:rsidR="009C3626" w:rsidRPr="001A18E0" w:rsidRDefault="009C3626" w:rsidP="009C3626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9C3626" w:rsidRPr="001A18E0" w:rsidRDefault="009C3626" w:rsidP="009C3626">
      <w:pPr>
        <w:tabs>
          <w:tab w:val="left" w:pos="0"/>
        </w:tabs>
        <w:ind w:firstLine="709"/>
        <w:jc w:val="both"/>
        <w:rPr>
          <w:rFonts w:eastAsia="Times New Roman"/>
          <w:spacing w:val="6"/>
          <w:sz w:val="24"/>
          <w:szCs w:val="24"/>
        </w:rPr>
      </w:pPr>
      <w:r w:rsidRPr="001A18E0">
        <w:rPr>
          <w:rFonts w:eastAsia="Times New Roman"/>
          <w:spacing w:val="6"/>
          <w:sz w:val="24"/>
          <w:szCs w:val="24"/>
        </w:rPr>
        <w:t xml:space="preserve">Для достижения образовательных целей при реализации программы используются современные, эффективные образовательные технологии и средства обучения. Текущий контроль осуществляется в ходе интерактивной работы, выполнения заданий, участия в дискуссиях при проведении практических занятий, выполнении заданий самостоятельной работы. </w:t>
      </w:r>
    </w:p>
    <w:p w:rsidR="009C3626" w:rsidRPr="001A18E0" w:rsidRDefault="009C3626" w:rsidP="009C3626">
      <w:pPr>
        <w:tabs>
          <w:tab w:val="left" w:pos="0"/>
        </w:tabs>
        <w:ind w:firstLine="709"/>
        <w:jc w:val="both"/>
        <w:rPr>
          <w:rFonts w:eastAsia="Times New Roman"/>
          <w:spacing w:val="6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9"/>
        <w:gridCol w:w="3146"/>
        <w:gridCol w:w="3969"/>
      </w:tblGrid>
      <w:tr w:rsidR="009C3626" w:rsidRPr="00CD3725" w:rsidTr="00200238">
        <w:tc>
          <w:tcPr>
            <w:tcW w:w="2349" w:type="dxa"/>
            <w:vAlign w:val="center"/>
          </w:tcPr>
          <w:p w:rsidR="009C3626" w:rsidRPr="001A18E0" w:rsidRDefault="009C3626" w:rsidP="00200238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1A18E0">
              <w:rPr>
                <w:rFonts w:eastAsia="Times New Roman"/>
                <w:b/>
                <w:bCs/>
                <w:sz w:val="24"/>
                <w:szCs w:val="24"/>
              </w:rPr>
              <w:t>Дисциплина (модуль)</w:t>
            </w:r>
          </w:p>
        </w:tc>
        <w:tc>
          <w:tcPr>
            <w:tcW w:w="3146" w:type="dxa"/>
            <w:vAlign w:val="center"/>
          </w:tcPr>
          <w:p w:rsidR="009C3626" w:rsidRPr="001A18E0" w:rsidRDefault="009C3626" w:rsidP="00200238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1A18E0">
              <w:rPr>
                <w:rFonts w:eastAsia="Times New Roman"/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3969" w:type="dxa"/>
            <w:vAlign w:val="center"/>
          </w:tcPr>
          <w:p w:rsidR="009C3626" w:rsidRPr="00CD3725" w:rsidRDefault="009C3626" w:rsidP="00200238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1A18E0">
              <w:rPr>
                <w:rFonts w:eastAsia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9C3626" w:rsidRPr="00CD3725" w:rsidTr="00200238">
        <w:tc>
          <w:tcPr>
            <w:tcW w:w="2349" w:type="dxa"/>
          </w:tcPr>
          <w:p w:rsidR="009C3626" w:rsidRPr="00CD3725" w:rsidRDefault="009C3626" w:rsidP="00200238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9C3626" w:rsidRPr="00CD3725" w:rsidRDefault="009C3626" w:rsidP="00200238">
            <w:pPr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9C3626" w:rsidRPr="00CD3725" w:rsidRDefault="009C3626" w:rsidP="00200238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9C3626" w:rsidRPr="00CD3725" w:rsidRDefault="009C3626" w:rsidP="00200238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Понятие и источники правового регулирования газового права</w:t>
            </w:r>
          </w:p>
        </w:tc>
        <w:tc>
          <w:tcPr>
            <w:tcW w:w="3146" w:type="dxa"/>
            <w:vAlign w:val="center"/>
          </w:tcPr>
          <w:p w:rsidR="009C3626" w:rsidRPr="00CD3725" w:rsidRDefault="009C3626" w:rsidP="0020023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969" w:type="dxa"/>
            <w:vAlign w:val="center"/>
          </w:tcPr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Активное выступление на круглом столе;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Оппонирование выступлениям других слушателей;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Грамотная аргументация своей позиции в письменной и устной форме;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Комплексный доклад-презентация по теме;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sz w:val="24"/>
                <w:szCs w:val="24"/>
                <w:lang w:eastAsia="en-US"/>
              </w:rPr>
              <w:t>Письменный, устный опрос.</w:t>
            </w:r>
            <w:r w:rsidRPr="00CD372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C3626" w:rsidRPr="00CD3725" w:rsidTr="00200238">
        <w:tc>
          <w:tcPr>
            <w:tcW w:w="2349" w:type="dxa"/>
          </w:tcPr>
          <w:p w:rsidR="009C3626" w:rsidRPr="00CD3725" w:rsidRDefault="009C3626" w:rsidP="00200238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9C3626" w:rsidRPr="00CD3725" w:rsidRDefault="009C3626" w:rsidP="00200238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Правовое регулирование частноправовых отношений в газовой отрасли</w:t>
            </w:r>
          </w:p>
          <w:p w:rsidR="009C3626" w:rsidRPr="00CD3725" w:rsidRDefault="009C3626" w:rsidP="00200238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6" w:type="dxa"/>
            <w:vAlign w:val="center"/>
          </w:tcPr>
          <w:p w:rsidR="009C3626" w:rsidRPr="00CD3725" w:rsidRDefault="009C3626" w:rsidP="0020023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969" w:type="dxa"/>
            <w:vAlign w:val="center"/>
          </w:tcPr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Активное выступление на круглом столе;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Оппонирование выступлениям других слушателей;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Грамотная аргументация своей позиции в письменной и устной форме;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Комплексный доклад-презентация по теме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9C3626" w:rsidRPr="00CD3725" w:rsidTr="00200238">
        <w:tc>
          <w:tcPr>
            <w:tcW w:w="2349" w:type="dxa"/>
          </w:tcPr>
          <w:p w:rsidR="009C3626" w:rsidRPr="00CD3725" w:rsidRDefault="009C3626" w:rsidP="00200238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9C3626" w:rsidRPr="00CD3725" w:rsidRDefault="009C3626" w:rsidP="00200238">
            <w:pPr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9C3626" w:rsidRPr="00CD3725" w:rsidRDefault="009C3626" w:rsidP="00200238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9C3626" w:rsidRPr="00CD3725" w:rsidRDefault="009C3626" w:rsidP="00200238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Правовое регулирование публично-правовых отношений в газовой отрасли</w:t>
            </w:r>
          </w:p>
        </w:tc>
        <w:tc>
          <w:tcPr>
            <w:tcW w:w="3146" w:type="dxa"/>
            <w:vAlign w:val="center"/>
          </w:tcPr>
          <w:p w:rsidR="009C3626" w:rsidRPr="00CD3725" w:rsidRDefault="009C3626" w:rsidP="00200238">
            <w:pPr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969" w:type="dxa"/>
            <w:vAlign w:val="center"/>
          </w:tcPr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Активное выступление на круглом столе;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Оппонирование выступлениям других слушателей;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Грамотная аргументация своей позиции в письменной и устной форме;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Комплексный доклад-презентация по теме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9C3626" w:rsidRPr="00CD3725" w:rsidRDefault="009C3626" w:rsidP="00200238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9C3626" w:rsidRPr="00CD3725" w:rsidTr="00200238">
        <w:tc>
          <w:tcPr>
            <w:tcW w:w="2349" w:type="dxa"/>
            <w:vAlign w:val="center"/>
          </w:tcPr>
          <w:p w:rsidR="009C3626" w:rsidRPr="00CD3725" w:rsidRDefault="009C3626" w:rsidP="0020023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3146" w:type="dxa"/>
            <w:vAlign w:val="center"/>
          </w:tcPr>
          <w:p w:rsidR="009C3626" w:rsidRPr="00CD3725" w:rsidRDefault="009C3626" w:rsidP="00200238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 xml:space="preserve">                        Зачет </w:t>
            </w:r>
          </w:p>
        </w:tc>
        <w:tc>
          <w:tcPr>
            <w:tcW w:w="3969" w:type="dxa"/>
            <w:vAlign w:val="center"/>
          </w:tcPr>
          <w:p w:rsidR="009C3626" w:rsidRPr="00CD3725" w:rsidRDefault="009C3626" w:rsidP="0020023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Пись</w:t>
            </w:r>
            <w:r>
              <w:rPr>
                <w:rFonts w:eastAsia="Times New Roman"/>
                <w:sz w:val="24"/>
                <w:szCs w:val="24"/>
              </w:rPr>
              <w:t>менный опрос по пройденным темам</w:t>
            </w:r>
          </w:p>
        </w:tc>
      </w:tr>
    </w:tbl>
    <w:p w:rsidR="009C3626" w:rsidRPr="00CD3725" w:rsidRDefault="009C3626" w:rsidP="009C3626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9C3626" w:rsidRPr="001A18E0" w:rsidRDefault="009C3626" w:rsidP="009C3626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  <w:r w:rsidRPr="001A18E0">
        <w:rPr>
          <w:bCs/>
          <w:sz w:val="24"/>
          <w:szCs w:val="24"/>
        </w:rPr>
        <w:t>8. ФОРМЫ  АТТЕСТАЦИИ</w:t>
      </w:r>
    </w:p>
    <w:p w:rsidR="009C3626" w:rsidRPr="001A18E0" w:rsidRDefault="009C3626" w:rsidP="009C3626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9C3626" w:rsidRPr="001A18E0" w:rsidRDefault="009C3626" w:rsidP="009C3626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1A18E0">
        <w:rPr>
          <w:rFonts w:eastAsia="Times New Roman"/>
          <w:sz w:val="24"/>
          <w:szCs w:val="24"/>
        </w:rPr>
        <w:t>8.1. Промежуточная аттестация проводится в форме зачета.</w:t>
      </w:r>
    </w:p>
    <w:p w:rsidR="009C3626" w:rsidRPr="001A18E0" w:rsidRDefault="009C3626" w:rsidP="009C3626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4662"/>
        <w:gridCol w:w="3888"/>
      </w:tblGrid>
      <w:tr w:rsidR="009C3626" w:rsidRPr="00CD3725" w:rsidTr="00200238">
        <w:trPr>
          <w:trHeight w:val="1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1A18E0" w:rsidRDefault="009C3626" w:rsidP="00200238">
            <w:pPr>
              <w:tabs>
                <w:tab w:val="left" w:pos="360"/>
              </w:tabs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1A18E0" w:rsidRDefault="009C3626" w:rsidP="002002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rFonts w:eastAsia="Times New Roman"/>
                <w:b/>
                <w:sz w:val="24"/>
                <w:szCs w:val="24"/>
                <w:lang w:eastAsia="en-US"/>
              </w:rPr>
              <w:t>Наименование разделов и дисциплин (модулей)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A18E0">
              <w:rPr>
                <w:b/>
                <w:sz w:val="24"/>
                <w:szCs w:val="24"/>
                <w:lang w:eastAsia="en-US"/>
              </w:rPr>
              <w:t>Перечень примерных вопросов для зачетов</w:t>
            </w:r>
          </w:p>
        </w:tc>
      </w:tr>
      <w:tr w:rsidR="009C3626" w:rsidRPr="00CD3725" w:rsidTr="00200238">
        <w:trPr>
          <w:trHeight w:val="1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Default="009C3626" w:rsidP="002002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D3725">
              <w:rPr>
                <w:b/>
                <w:sz w:val="24"/>
                <w:szCs w:val="24"/>
                <w:lang w:eastAsia="en-US"/>
              </w:rPr>
              <w:t>Понятие и источники правового регулирования газового права</w:t>
            </w:r>
          </w:p>
          <w:p w:rsidR="009C3626" w:rsidRDefault="009C3626" w:rsidP="00200238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C3626" w:rsidRPr="00CD3725" w:rsidRDefault="009C3626" w:rsidP="00200238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Default="009C3626" w:rsidP="009C3626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9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энергетического права. Понятие газового права. </w:t>
            </w:r>
          </w:p>
          <w:p w:rsidR="009C3626" w:rsidRPr="00FB4E19" w:rsidRDefault="009C3626" w:rsidP="009C3626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источников газового права.</w:t>
            </w:r>
          </w:p>
          <w:p w:rsidR="009C3626" w:rsidRPr="00FB4E19" w:rsidRDefault="009C3626" w:rsidP="009C3626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как источник газового права</w:t>
            </w:r>
          </w:p>
          <w:p w:rsidR="009C3626" w:rsidRPr="00FB4E19" w:rsidRDefault="009C3626" w:rsidP="009C3626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9">
              <w:rPr>
                <w:rFonts w:ascii="Times New Roman" w:hAnsi="Times New Roman" w:cs="Times New Roman"/>
                <w:sz w:val="24"/>
                <w:szCs w:val="24"/>
              </w:rPr>
              <w:t>Международные договоры как источник газового права.</w:t>
            </w:r>
          </w:p>
          <w:p w:rsidR="009C3626" w:rsidRPr="00FB4E19" w:rsidRDefault="009C3626" w:rsidP="009C3626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9">
              <w:rPr>
                <w:rFonts w:ascii="Times New Roman" w:hAnsi="Times New Roman" w:cs="Times New Roman"/>
                <w:sz w:val="24"/>
                <w:szCs w:val="24"/>
              </w:rPr>
              <w:t>Обычаи как источник газового права.</w:t>
            </w:r>
          </w:p>
          <w:p w:rsidR="009C3626" w:rsidRPr="007478E6" w:rsidRDefault="009C3626" w:rsidP="00200238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</w:tr>
      <w:tr w:rsidR="009C3626" w:rsidRPr="00CD3725" w:rsidTr="00200238">
        <w:trPr>
          <w:trHeight w:val="1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Default="009C3626" w:rsidP="00200238">
            <w:pPr>
              <w:jc w:val="both"/>
              <w:rPr>
                <w:b/>
                <w:sz w:val="24"/>
                <w:szCs w:val="24"/>
              </w:rPr>
            </w:pPr>
            <w:r w:rsidRPr="00CD3725">
              <w:rPr>
                <w:b/>
                <w:sz w:val="24"/>
                <w:szCs w:val="24"/>
              </w:rPr>
              <w:t>Правовое регулирование частноправовых отношений в газовой отрасли</w:t>
            </w:r>
          </w:p>
          <w:p w:rsidR="009C3626" w:rsidRDefault="009C3626" w:rsidP="00200238">
            <w:pPr>
              <w:jc w:val="both"/>
              <w:rPr>
                <w:b/>
                <w:sz w:val="24"/>
                <w:szCs w:val="24"/>
              </w:rPr>
            </w:pPr>
          </w:p>
          <w:p w:rsidR="009C3626" w:rsidRPr="00CD3725" w:rsidRDefault="009C3626" w:rsidP="002002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FB4E19" w:rsidRDefault="009C3626" w:rsidP="009C362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9">
              <w:rPr>
                <w:rFonts w:ascii="Times New Roman" w:hAnsi="Times New Roman" w:cs="Times New Roman"/>
                <w:sz w:val="24"/>
                <w:szCs w:val="24"/>
              </w:rPr>
              <w:t>Правовой режим газа как объекта частноправовых отношений.</w:t>
            </w:r>
          </w:p>
          <w:p w:rsidR="009C3626" w:rsidRPr="00FB4E19" w:rsidRDefault="009C3626" w:rsidP="009C362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9">
              <w:rPr>
                <w:rFonts w:ascii="Times New Roman" w:hAnsi="Times New Roman" w:cs="Times New Roman"/>
                <w:sz w:val="24"/>
                <w:szCs w:val="24"/>
              </w:rPr>
              <w:t>Правовой режим энергетических объектов газовой отрасли.</w:t>
            </w:r>
          </w:p>
          <w:p w:rsidR="009C3626" w:rsidRPr="0014633B" w:rsidRDefault="009C3626" w:rsidP="009C362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3B">
              <w:rPr>
                <w:rFonts w:ascii="Times New Roman" w:hAnsi="Times New Roman" w:cs="Times New Roman"/>
                <w:sz w:val="24"/>
                <w:szCs w:val="24"/>
              </w:rPr>
              <w:t>Правовое положение субъектов частноправовых отношений в газовой отрасли.</w:t>
            </w:r>
          </w:p>
          <w:p w:rsidR="009C3626" w:rsidRPr="00FB4E19" w:rsidRDefault="009C3626" w:rsidP="009C3626">
            <w:pPr>
              <w:pStyle w:val="a6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14633B">
              <w:rPr>
                <w:rFonts w:ascii="Times New Roman" w:hAnsi="Times New Roman" w:cs="Times New Roman"/>
                <w:sz w:val="24"/>
                <w:szCs w:val="24"/>
              </w:rPr>
              <w:t>Договорное</w:t>
            </w:r>
            <w:r w:rsidRPr="00FB4E19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в газовой отрасли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C3626" w:rsidRPr="00CD3725" w:rsidTr="00200238">
        <w:trPr>
          <w:trHeight w:val="1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D3725"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Default="009C3626" w:rsidP="00200238">
            <w:pPr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CD3725">
              <w:rPr>
                <w:b/>
                <w:snapToGrid w:val="0"/>
                <w:sz w:val="24"/>
                <w:szCs w:val="24"/>
                <w:lang w:eastAsia="en-US"/>
              </w:rPr>
              <w:t>Правовое регулирование публично-правовых отношений в газовой отрасли</w:t>
            </w:r>
          </w:p>
          <w:p w:rsidR="009C3626" w:rsidRDefault="009C3626" w:rsidP="00200238">
            <w:pPr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9C3626" w:rsidRDefault="009C3626" w:rsidP="00200238">
            <w:pPr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9C3626" w:rsidRPr="00CD3725" w:rsidRDefault="009C3626" w:rsidP="00200238">
            <w:pPr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FB4E19" w:rsidRDefault="009C3626" w:rsidP="009C3626">
            <w:pPr>
              <w:pStyle w:val="a6"/>
              <w:numPr>
                <w:ilvl w:val="0"/>
                <w:numId w:val="9"/>
              </w:numPr>
              <w:ind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4E1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Цели, задачи, направления регулирования публично-правовых отношений в газовой отрасли.</w:t>
            </w:r>
          </w:p>
          <w:p w:rsidR="009C3626" w:rsidRPr="00BE7335" w:rsidRDefault="009C3626" w:rsidP="009C3626">
            <w:pPr>
              <w:pStyle w:val="a6"/>
              <w:numPr>
                <w:ilvl w:val="0"/>
                <w:numId w:val="9"/>
              </w:numPr>
              <w:ind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E73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Государственные органы, уполномоченные осуществлять регулирование и (или) контроль в газовой отрасли.</w:t>
            </w:r>
          </w:p>
          <w:p w:rsidR="009C3626" w:rsidRPr="00FB4E19" w:rsidRDefault="009C3626" w:rsidP="009C3626">
            <w:pPr>
              <w:pStyle w:val="a6"/>
              <w:numPr>
                <w:ilvl w:val="0"/>
                <w:numId w:val="9"/>
              </w:numPr>
              <w:ind w:right="34"/>
              <w:jc w:val="both"/>
              <w:rPr>
                <w:snapToGrid w:val="0"/>
                <w:sz w:val="24"/>
                <w:szCs w:val="24"/>
              </w:rPr>
            </w:pPr>
            <w:r w:rsidRPr="00BE73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Тенденции развития правового обеспечения государственного регулирования и контроля в газовой отрасли.</w:t>
            </w:r>
          </w:p>
        </w:tc>
      </w:tr>
    </w:tbl>
    <w:p w:rsidR="009C3626" w:rsidRDefault="009C3626" w:rsidP="009C3626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</w:p>
    <w:p w:rsidR="009C3626" w:rsidRDefault="009C3626" w:rsidP="009C3626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</w:p>
    <w:p w:rsidR="009C3626" w:rsidRPr="00CD3725" w:rsidRDefault="009C3626" w:rsidP="009C3626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8.2. </w:t>
      </w:r>
      <w:r w:rsidRPr="00CD3725">
        <w:rPr>
          <w:rFonts w:eastAsia="Times New Roman"/>
          <w:sz w:val="24"/>
          <w:szCs w:val="24"/>
        </w:rPr>
        <w:t xml:space="preserve">Итоговая аттестация проводится в форме зачета. </w:t>
      </w:r>
      <w:r w:rsidRPr="001A18E0">
        <w:rPr>
          <w:rFonts w:eastAsia="Times New Roman"/>
          <w:sz w:val="24"/>
          <w:szCs w:val="24"/>
        </w:rPr>
        <w:t>Зачет проводится в виде письменного опроса. Программа считается освоенной, если обучающийся</w:t>
      </w:r>
      <w:r w:rsidRPr="00CD3725">
        <w:rPr>
          <w:rFonts w:eastAsia="Times New Roman"/>
          <w:sz w:val="24"/>
          <w:szCs w:val="24"/>
        </w:rPr>
        <w:t xml:space="preserve"> сдал зачет. Приводится перечень вопросов для письменного опроса, выносимых на аттестацию в форме зачета. </w:t>
      </w:r>
    </w:p>
    <w:p w:rsidR="009C3626" w:rsidRPr="00CD3725" w:rsidRDefault="009C3626" w:rsidP="009C3626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>Уровень качества знаний обучающегося на зачете определяется с использованием следующей системы оценок:</w:t>
      </w:r>
    </w:p>
    <w:p w:rsidR="009C3626" w:rsidRPr="00CD3725" w:rsidRDefault="009C3626" w:rsidP="009C3626">
      <w:pPr>
        <w:pStyle w:val="a6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725">
        <w:rPr>
          <w:rFonts w:ascii="Times New Roman" w:eastAsia="Times New Roman" w:hAnsi="Times New Roman" w:cs="Times New Roman"/>
          <w:sz w:val="24"/>
          <w:szCs w:val="24"/>
        </w:rPr>
        <w:t>Оценка «зачтено» предполагает хорошее знание основных терминов и понятий пройденных тем, умение формулировать ответы на вопросы при сдаче зачета, умение последовательно излагать материал программы.</w:t>
      </w:r>
    </w:p>
    <w:p w:rsidR="009C3626" w:rsidRPr="00CD3725" w:rsidRDefault="009C3626" w:rsidP="009C3626">
      <w:pPr>
        <w:pStyle w:val="a6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725">
        <w:rPr>
          <w:rFonts w:ascii="Times New Roman" w:eastAsia="Times New Roman" w:hAnsi="Times New Roman" w:cs="Times New Roman"/>
          <w:sz w:val="24"/>
          <w:szCs w:val="24"/>
        </w:rPr>
        <w:t xml:space="preserve">Оценка «не зачтено» предполагает неудовлетворительное знание основных понятий программы,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актов, </w:t>
      </w:r>
      <w:r w:rsidRPr="00CD3725">
        <w:rPr>
          <w:rFonts w:ascii="Times New Roman" w:eastAsia="Times New Roman" w:hAnsi="Times New Roman" w:cs="Times New Roman"/>
          <w:sz w:val="24"/>
          <w:szCs w:val="24"/>
        </w:rPr>
        <w:t xml:space="preserve">неумение формулировать </w:t>
      </w:r>
      <w:r>
        <w:rPr>
          <w:rFonts w:ascii="Times New Roman" w:eastAsia="Times New Roman" w:hAnsi="Times New Roman" w:cs="Times New Roman"/>
          <w:sz w:val="24"/>
          <w:szCs w:val="24"/>
        </w:rPr>
        <w:t>ответы на вопросы</w:t>
      </w:r>
      <w:r w:rsidRPr="00CD3725">
        <w:rPr>
          <w:rFonts w:ascii="Times New Roman" w:eastAsia="Times New Roman" w:hAnsi="Times New Roman" w:cs="Times New Roman"/>
          <w:sz w:val="24"/>
          <w:szCs w:val="24"/>
        </w:rPr>
        <w:t>, отсутствие логики и последовательности в изложении материала.</w:t>
      </w:r>
    </w:p>
    <w:p w:rsidR="009C3626" w:rsidRPr="00BA42E9" w:rsidRDefault="009C3626" w:rsidP="009C3626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 w:rsidRPr="00BA42E9">
        <w:rPr>
          <w:rFonts w:eastAsia="Times New Roman"/>
          <w:b/>
          <w:sz w:val="24"/>
          <w:szCs w:val="24"/>
        </w:rPr>
        <w:t>Примерные вопросы для итоговой аттестации:</w:t>
      </w:r>
    </w:p>
    <w:p w:rsidR="009C3626" w:rsidRPr="00BA42E9" w:rsidRDefault="009C3626" w:rsidP="009C3626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9C3626" w:rsidRPr="00BA42E9" w:rsidRDefault="009C3626" w:rsidP="009C3626">
      <w:pPr>
        <w:pStyle w:val="a6"/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2E9">
        <w:rPr>
          <w:rFonts w:ascii="Times New Roman" w:eastAsia="Times New Roman" w:hAnsi="Times New Roman" w:cs="Times New Roman"/>
          <w:sz w:val="24"/>
          <w:szCs w:val="24"/>
        </w:rPr>
        <w:t>Понятие и принципы газового права.</w:t>
      </w:r>
    </w:p>
    <w:p w:rsidR="009C3626" w:rsidRPr="00BA42E9" w:rsidRDefault="009C3626" w:rsidP="009C3626">
      <w:pPr>
        <w:pStyle w:val="a6"/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2E9">
        <w:rPr>
          <w:rFonts w:ascii="Times New Roman" w:eastAsia="Times New Roman" w:hAnsi="Times New Roman" w:cs="Times New Roman"/>
          <w:sz w:val="24"/>
          <w:szCs w:val="24"/>
        </w:rPr>
        <w:t>Общая характеристика современного газового законодательства.</w:t>
      </w:r>
    </w:p>
    <w:p w:rsidR="009C3626" w:rsidRPr="00BA42E9" w:rsidRDefault="009C3626" w:rsidP="009C3626">
      <w:pPr>
        <w:pStyle w:val="a6"/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2E9">
        <w:rPr>
          <w:rFonts w:ascii="Times New Roman" w:eastAsia="Times New Roman" w:hAnsi="Times New Roman" w:cs="Times New Roman"/>
          <w:sz w:val="24"/>
          <w:szCs w:val="24"/>
        </w:rPr>
        <w:t>Международно-правовое регулирование в газовой  отрасли.</w:t>
      </w:r>
    </w:p>
    <w:p w:rsidR="009C3626" w:rsidRPr="00BA42E9" w:rsidRDefault="009C3626" w:rsidP="009C3626">
      <w:pPr>
        <w:pStyle w:val="a6"/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2E9">
        <w:rPr>
          <w:rFonts w:ascii="Times New Roman" w:eastAsia="Times New Roman" w:hAnsi="Times New Roman" w:cs="Times New Roman"/>
          <w:sz w:val="24"/>
          <w:szCs w:val="24"/>
        </w:rPr>
        <w:t>Правовое регулирование частноправовых отношений в газовой отрасли.</w:t>
      </w:r>
    </w:p>
    <w:p w:rsidR="009C3626" w:rsidRPr="00BA42E9" w:rsidRDefault="009C3626" w:rsidP="009C3626">
      <w:pPr>
        <w:pStyle w:val="a6"/>
        <w:numPr>
          <w:ilvl w:val="0"/>
          <w:numId w:val="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2E9">
        <w:rPr>
          <w:rFonts w:ascii="Times New Roman" w:eastAsia="Times New Roman" w:hAnsi="Times New Roman" w:cs="Times New Roman"/>
          <w:sz w:val="24"/>
          <w:szCs w:val="24"/>
        </w:rPr>
        <w:t xml:space="preserve">Правовое регулирование публично-правовых отношений в газовой отрасли. </w:t>
      </w:r>
    </w:p>
    <w:p w:rsidR="009C3626" w:rsidRPr="00CD3725" w:rsidRDefault="009C3626" w:rsidP="009C3626">
      <w:pPr>
        <w:pStyle w:val="a6"/>
        <w:spacing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3626" w:rsidRPr="00CD3725" w:rsidRDefault="009C3626" w:rsidP="009C3626">
      <w:pPr>
        <w:pStyle w:val="a6"/>
        <w:numPr>
          <w:ilvl w:val="0"/>
          <w:numId w:val="2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bookmarkStart w:id="1" w:name="_Toc61021477"/>
      <w:r w:rsidRPr="00CD3725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9C3626" w:rsidRPr="00CD3725" w:rsidRDefault="009C3626" w:rsidP="009C3626">
      <w:pPr>
        <w:numPr>
          <w:ilvl w:val="1"/>
          <w:numId w:val="2"/>
        </w:numPr>
        <w:ind w:left="0" w:firstLine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2" w:name="_Toc508197112"/>
      <w:bookmarkStart w:id="3" w:name="_Toc61021478"/>
      <w:r w:rsidRPr="00CD3725">
        <w:rPr>
          <w:rFonts w:eastAsia="Times New Roman"/>
          <w:b/>
          <w:sz w:val="24"/>
          <w:szCs w:val="24"/>
        </w:rPr>
        <w:t xml:space="preserve">Учебно-методическое и информационное обеспечение </w:t>
      </w:r>
      <w:bookmarkEnd w:id="2"/>
      <w:bookmarkEnd w:id="3"/>
      <w:r>
        <w:rPr>
          <w:rFonts w:eastAsia="Times New Roman"/>
          <w:b/>
          <w:sz w:val="24"/>
          <w:szCs w:val="24"/>
        </w:rPr>
        <w:t>программы</w:t>
      </w:r>
    </w:p>
    <w:p w:rsidR="009C3626" w:rsidRPr="00CD3725" w:rsidRDefault="009C3626" w:rsidP="009C3626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bCs/>
          <w:sz w:val="24"/>
          <w:szCs w:val="24"/>
          <w:lang w:bidi="ru-RU"/>
        </w:rPr>
      </w:pPr>
    </w:p>
    <w:p w:rsidR="009C3626" w:rsidRPr="00CD3725" w:rsidRDefault="009C3626" w:rsidP="009C3626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bidi="ru-RU"/>
        </w:rPr>
      </w:pPr>
      <w:bookmarkStart w:id="4" w:name="_Toc476906796"/>
      <w:r w:rsidRPr="00CD3725">
        <w:rPr>
          <w:rFonts w:eastAsia="Times New Roman"/>
          <w:sz w:val="24"/>
          <w:szCs w:val="24"/>
          <w:lang w:bidi="ru-RU"/>
        </w:rPr>
        <w:t>Таблица 9.1.1 – Учебно-мет</w:t>
      </w:r>
      <w:r>
        <w:rPr>
          <w:rFonts w:eastAsia="Times New Roman"/>
          <w:sz w:val="24"/>
          <w:szCs w:val="24"/>
          <w:lang w:bidi="ru-RU"/>
        </w:rPr>
        <w:t>одическое обеспечение программы</w:t>
      </w:r>
    </w:p>
    <w:tbl>
      <w:tblPr>
        <w:tblStyle w:val="TableNormal9"/>
        <w:tblW w:w="9214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842"/>
      </w:tblGrid>
      <w:tr w:rsidR="009C3626" w:rsidRPr="00CD3725" w:rsidTr="00200238">
        <w:trPr>
          <w:trHeight w:val="75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407012" w:rsidRDefault="009C3626" w:rsidP="00200238">
            <w:pPr>
              <w:ind w:right="163"/>
              <w:jc w:val="center"/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</w:pPr>
          </w:p>
          <w:p w:rsidR="009C3626" w:rsidRPr="00407012" w:rsidRDefault="009C3626" w:rsidP="00200238">
            <w:pPr>
              <w:ind w:right="163"/>
              <w:jc w:val="center"/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</w:pPr>
            <w:r w:rsidRPr="00407012"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  <w:t>Рекомендуемая литература</w:t>
            </w:r>
          </w:p>
          <w:p w:rsidR="009C3626" w:rsidRPr="00407012" w:rsidRDefault="009C3626" w:rsidP="00200238">
            <w:pPr>
              <w:ind w:right="163"/>
              <w:jc w:val="center"/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</w:pPr>
            <w:r w:rsidRPr="00407012"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  <w:t xml:space="preserve">Библиографическое описание издания </w:t>
            </w:r>
          </w:p>
          <w:p w:rsidR="009C3626" w:rsidRPr="00407012" w:rsidRDefault="009C3626" w:rsidP="00200238">
            <w:pPr>
              <w:ind w:right="163"/>
              <w:jc w:val="center"/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</w:pPr>
            <w:r w:rsidRPr="00407012"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  <w:t>(автор, заглавие, вид, место и год издания, кол. стр.)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26" w:rsidRPr="00407012" w:rsidRDefault="009C3626" w:rsidP="00200238">
            <w:pPr>
              <w:spacing w:before="127"/>
              <w:ind w:left="-12" w:right="41"/>
              <w:jc w:val="center"/>
              <w:rPr>
                <w:rFonts w:eastAsia="Times New Roman"/>
                <w:b/>
                <w:sz w:val="24"/>
                <w:szCs w:val="24"/>
                <w:lang w:eastAsia="en-US" w:bidi="ru-RU"/>
              </w:rPr>
            </w:pPr>
            <w:r w:rsidRPr="00407012">
              <w:rPr>
                <w:rFonts w:eastAsia="Times New Roman"/>
                <w:b/>
                <w:sz w:val="24"/>
                <w:szCs w:val="24"/>
                <w:lang w:eastAsia="en-US" w:bidi="ru-RU"/>
              </w:rPr>
              <w:t>Электронные ресурсы</w:t>
            </w:r>
          </w:p>
        </w:tc>
      </w:tr>
      <w:tr w:rsidR="009C3626" w:rsidRPr="00CD3725" w:rsidTr="00200238">
        <w:trPr>
          <w:trHeight w:val="96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Актуальные проблемы энергетического права: учебник / [В.В. Романова, И.А. Кашликова, А.А. Пахомов и др.]; под ред. В.В. Романовой; Москва: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Издательство «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Юрист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»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, 2015. – 379 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9C3626" w:rsidRPr="00CD3725" w:rsidTr="00200238">
        <w:trPr>
          <w:trHeight w:val="76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Романова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В.В. Энергетический правопорядок: современное состояние и задачи: [монография] /. – Москва: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Издательство «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Юрист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»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, 2016. – 253 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-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books</w:t>
            </w:r>
          </w:p>
        </w:tc>
      </w:tr>
      <w:tr w:rsidR="009C3626" w:rsidRPr="00CD3725" w:rsidTr="00200238">
        <w:trPr>
          <w:trHeight w:val="92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Романова В.В. Энергетическое право: учебник для подготовки кадров высшей квалификации / В.В. Романова. — Москва: </w:t>
            </w:r>
            <w:r w:rsidRPr="00F94A68">
              <w:rPr>
                <w:rFonts w:eastAsia="Times New Roman"/>
                <w:sz w:val="24"/>
                <w:szCs w:val="24"/>
                <w:lang w:val="ru-RU" w:eastAsia="en-US" w:bidi="ru-RU"/>
              </w:rPr>
              <w:t>Издательская группа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«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Юрист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»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, 2021. — 288 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9C3626" w:rsidRPr="00CD3725" w:rsidTr="00200238">
        <w:trPr>
          <w:trHeight w:val="101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Энергетические рынки: проблемы и задачи правового регулирования: монография / В.В. Романова, А.Б. Бондаренко, А.Б. Ананьев [и др.]; под редакцией В.В. Романовой. — Москва: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Издательство «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Юрист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»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, 2018. — 240 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9C3626" w:rsidRPr="00CD3725" w:rsidTr="00200238">
        <w:trPr>
          <w:trHeight w:val="118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В.В. Романова, И.В. Гудков, Ю.В. Липин [и др.]; под редакцией В.В. Романовой. — Москва: </w:t>
            </w:r>
            <w:r w:rsidRPr="00F94A68">
              <w:rPr>
                <w:rFonts w:eastAsia="Times New Roman"/>
                <w:sz w:val="24"/>
                <w:szCs w:val="24"/>
                <w:lang w:val="ru-RU" w:eastAsia="en-US" w:bidi="ru-RU"/>
              </w:rPr>
              <w:t>Издательская группа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«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Юрист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»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, 2019. — 264 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9C3626" w:rsidRPr="00CD3725" w:rsidTr="00200238">
        <w:trPr>
          <w:trHeight w:val="42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Энергетическое право. Общая часть. Особенная часть: учебник / [В.В. Романова, А.А. Устинов, Н.В.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Смирнов и др.]; под ред. В.В. Романовой; Изд. 2-е, перераб. и доп. – Москва: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Издательство «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Юрист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»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, 2015. – 677 с.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9C3626" w:rsidRPr="00735811" w:rsidRDefault="009C3626" w:rsidP="00200238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</w:tbl>
    <w:p w:rsidR="009C3626" w:rsidRPr="00CD3725" w:rsidRDefault="009C3626" w:rsidP="009C3626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bidi="ru-RU"/>
        </w:rPr>
      </w:pPr>
      <w:bookmarkStart w:id="5" w:name="_Hlk23340624"/>
    </w:p>
    <w:bookmarkEnd w:id="5"/>
    <w:p w:rsidR="009C3626" w:rsidRPr="00CD3725" w:rsidRDefault="009C3626" w:rsidP="009C3626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CD3725">
        <w:rPr>
          <w:rFonts w:eastAsia="Times New Roman"/>
          <w:sz w:val="24"/>
          <w:szCs w:val="24"/>
          <w:lang w:bidi="ru-RU"/>
        </w:rPr>
        <w:t>Таблица 9.1.2 – Перечень современных профессиональных баз данных (СПБД)</w:t>
      </w:r>
    </w:p>
    <w:p w:rsidR="009C3626" w:rsidRPr="00CD3725" w:rsidRDefault="009C3626" w:rsidP="009C3626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263"/>
      </w:tblGrid>
      <w:tr w:rsidR="009C3626" w:rsidRPr="00CD3725" w:rsidTr="002002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Наименование СПБД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</w:p>
        </w:tc>
      </w:tr>
      <w:tr w:rsidR="009C3626" w:rsidRPr="00CD3725" w:rsidTr="002002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библиотека 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>Grebennikon</w:t>
            </w: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.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>ru</w:t>
            </w: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8" w:history="1">
              <w:r w:rsidRPr="00CD3725">
                <w:rPr>
                  <w:rStyle w:val="a7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 w:rsidRPr="00CD3725">
                <w:rPr>
                  <w:rStyle w:val="a7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 w:rsidRPr="00CD3725">
                <w:rPr>
                  <w:rStyle w:val="a7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grebennikon.ru</w:t>
              </w:r>
            </w:hyperlink>
          </w:p>
        </w:tc>
      </w:tr>
      <w:tr w:rsidR="009C3626" w:rsidRPr="00CD3725" w:rsidTr="002002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учная электронная библиотека </w:t>
            </w:r>
            <w:r w:rsidRPr="00CD3725"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  <w:t>eLIBRARRY</w:t>
            </w: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– </w:t>
            </w:r>
            <w:hyperlink r:id="rId9" w:history="1">
              <w:r w:rsidRPr="00CD3725">
                <w:rPr>
                  <w:rStyle w:val="a7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 w:rsidRPr="00CD3725">
                <w:rPr>
                  <w:rStyle w:val="a7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 w:rsidRPr="00CD3725">
                <w:rPr>
                  <w:rStyle w:val="a7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elibrary.ru</w:t>
              </w:r>
            </w:hyperlink>
          </w:p>
        </w:tc>
      </w:tr>
      <w:tr w:rsidR="009C3626" w:rsidRPr="00CD3725" w:rsidTr="002002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Научная электронная библиотека КиберЛени</w:t>
            </w: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ка – </w:t>
            </w:r>
            <w:hyperlink r:id="rId10" w:history="1">
              <w:r w:rsidRPr="00CD3725">
                <w:rPr>
                  <w:rStyle w:val="a7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 w:rsidRPr="00CD3725">
                <w:rPr>
                  <w:rStyle w:val="a7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 w:rsidRPr="00CD3725">
                <w:rPr>
                  <w:rStyle w:val="a7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cyberleninka.ru</w:t>
              </w:r>
            </w:hyperlink>
          </w:p>
        </w:tc>
      </w:tr>
      <w:tr w:rsidR="009C3626" w:rsidRPr="00CD3725" w:rsidTr="002002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База данных ПОЛПРЕД Справочники – </w:t>
            </w:r>
            <w:hyperlink r:id="rId11" w:history="1">
              <w:r w:rsidRPr="00CD3725">
                <w:rPr>
                  <w:rStyle w:val="a7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 w:rsidRPr="00CD3725">
                <w:rPr>
                  <w:rStyle w:val="a7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 w:rsidRPr="00CD3725">
                <w:rPr>
                  <w:rStyle w:val="a7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polpred.com</w:t>
              </w:r>
            </w:hyperlink>
          </w:p>
        </w:tc>
      </w:tr>
      <w:tr w:rsidR="009C3626" w:rsidRPr="00CD3725" w:rsidTr="002002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>Scopus</w:t>
            </w: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12" w:history="1">
              <w:r w:rsidRPr="00CD3725">
                <w:rPr>
                  <w:rStyle w:val="a7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https://www.scopus.com</w:t>
              </w:r>
            </w:hyperlink>
          </w:p>
        </w:tc>
      </w:tr>
      <w:tr w:rsidR="009C3626" w:rsidRPr="00CD3725" w:rsidTr="002002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 w:rsidRPr="00CD3725"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Web of Science – </w:t>
            </w:r>
            <w:hyperlink r:id="rId13" w:history="1">
              <w:r w:rsidRPr="00CD3725">
                <w:rPr>
                  <w:rFonts w:eastAsia="Times New Roman"/>
                  <w:color w:val="0D0D0D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n-US" w:bidi="ru-RU"/>
                </w:rPr>
                <w:t>http://webofscience.com</w:t>
              </w:r>
            </w:hyperlink>
          </w:p>
        </w:tc>
      </w:tr>
      <w:tr w:rsidR="009C3626" w:rsidRPr="00671E9F" w:rsidTr="002002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База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данных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Books, Papers &amp; Statistics </w:t>
            </w: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платформе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iLibrary – </w:t>
            </w:r>
            <w:hyperlink r:id="rId14" w:history="1">
              <w:r w:rsidRPr="00CD3725">
                <w:rPr>
                  <w:rStyle w:val="a7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 w:bidi="ru-RU"/>
                </w:rPr>
                <w:t>www.oecd-ilibrary.org</w:t>
              </w:r>
            </w:hyperlink>
          </w:p>
        </w:tc>
      </w:tr>
    </w:tbl>
    <w:p w:rsidR="009C3626" w:rsidRPr="00CD3725" w:rsidRDefault="009C3626" w:rsidP="009C3626">
      <w:pPr>
        <w:widowControl w:val="0"/>
        <w:autoSpaceDE w:val="0"/>
        <w:autoSpaceDN w:val="0"/>
        <w:rPr>
          <w:rFonts w:eastAsia="Times New Roman"/>
          <w:sz w:val="24"/>
          <w:szCs w:val="24"/>
          <w:lang w:val="en-US" w:eastAsia="en-US" w:bidi="ru-RU"/>
        </w:rPr>
      </w:pPr>
    </w:p>
    <w:p w:rsidR="009C3626" w:rsidRPr="00CD3725" w:rsidRDefault="009C3626" w:rsidP="009C3626">
      <w:pPr>
        <w:widowControl w:val="0"/>
        <w:autoSpaceDE w:val="0"/>
        <w:autoSpaceDN w:val="0"/>
        <w:rPr>
          <w:rFonts w:eastAsia="Times New Roman"/>
          <w:sz w:val="24"/>
          <w:szCs w:val="24"/>
          <w:lang w:bidi="ru-RU"/>
        </w:rPr>
      </w:pPr>
      <w:r w:rsidRPr="00CD3725">
        <w:rPr>
          <w:rFonts w:eastAsia="Times New Roman"/>
          <w:sz w:val="24"/>
          <w:szCs w:val="24"/>
          <w:lang w:bidi="ru-RU"/>
        </w:rPr>
        <w:t xml:space="preserve">Таблица 9.1.3 – Перечень информационных справочных систем (ИСС) </w:t>
      </w:r>
    </w:p>
    <w:p w:rsidR="009C3626" w:rsidRPr="00CD3725" w:rsidRDefault="009C3626" w:rsidP="009C3626">
      <w:pPr>
        <w:widowControl w:val="0"/>
        <w:autoSpaceDE w:val="0"/>
        <w:autoSpaceDN w:val="0"/>
        <w:rPr>
          <w:rFonts w:eastAsia="Times New Roman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9C3626" w:rsidRPr="00CD3725" w:rsidTr="002002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bookmarkStart w:id="6" w:name="_Hlk64378507"/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Наименование ИСС </w:t>
            </w:r>
          </w:p>
        </w:tc>
      </w:tr>
      <w:tr w:rsidR="009C3626" w:rsidRPr="00CD3725" w:rsidTr="002002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КонсультантПлюс (инсталлированный ресурс АНО НИЦ или </w:t>
            </w: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www.consultant.ru</w:t>
            </w: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)</w:t>
            </w:r>
          </w:p>
        </w:tc>
      </w:tr>
      <w:tr w:rsidR="009C3626" w:rsidRPr="00CD3725" w:rsidTr="002002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«ГАРАНТ» - </w:t>
            </w:r>
            <w:hyperlink r:id="rId15" w:history="1"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http://www.garant.ru</w:t>
              </w:r>
            </w:hyperlink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9C3626" w:rsidRPr="00CD3725" w:rsidTr="002002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Информационно-справочная система «Ко</w:t>
            </w: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декс» - </w:t>
            </w:r>
            <w:hyperlink r:id="rId16" w:history="1"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http://</w:t>
              </w:r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.kodeks.ru</w:t>
              </w:r>
            </w:hyperlink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9C3626" w:rsidRPr="00CD3725" w:rsidTr="002002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>IPR</w:t>
            </w: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-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>books</w:t>
            </w: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.ru - </w:t>
            </w:r>
            <w:hyperlink r:id="rId17" w:history="1"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http://www.iprbookshop.ru/</w:t>
              </w:r>
            </w:hyperlink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9C3626" w:rsidRPr="00CD3725" w:rsidTr="002002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BOOK.ru - </w:t>
            </w:r>
            <w:hyperlink r:id="rId18" w:history="1"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http://www.book.ru</w:t>
              </w:r>
            </w:hyperlink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9C3626" w:rsidRPr="00CD3725" w:rsidTr="002002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>6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ЭБС ЮРАЙТ – </w:t>
            </w:r>
            <w:hyperlink r:id="rId19" w:history="1"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http://</w:t>
              </w:r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.urait.ru</w:t>
              </w:r>
            </w:hyperlink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9C3626" w:rsidRPr="00CD3725" w:rsidTr="00200238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Электронная библиотечная система ЗНАНИУМ (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>ZNANIUM</w:t>
            </w: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) - </w:t>
            </w:r>
            <w:hyperlink r:id="rId20" w:history="1"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http://</w:t>
              </w:r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Pr="00CD372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.znanium.com</w:t>
              </w:r>
            </w:hyperlink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bookmarkEnd w:id="6"/>
    </w:tbl>
    <w:p w:rsidR="009C3626" w:rsidRPr="00CD3725" w:rsidRDefault="009C3626" w:rsidP="009C3626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</w:p>
    <w:p w:rsidR="009C3626" w:rsidRPr="00CD3725" w:rsidRDefault="009C3626" w:rsidP="009C3626">
      <w:pPr>
        <w:ind w:left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7" w:name="_Toc508197113"/>
      <w:bookmarkStart w:id="8" w:name="_Toc43382412"/>
      <w:bookmarkStart w:id="9" w:name="_Toc61021479"/>
      <w:r w:rsidRPr="00CD3725">
        <w:rPr>
          <w:rFonts w:eastAsia="Times New Roman"/>
          <w:b/>
          <w:sz w:val="24"/>
          <w:szCs w:val="24"/>
        </w:rPr>
        <w:t>9.2 Материально-техническое обеспечение учебного процесса</w:t>
      </w:r>
      <w:bookmarkEnd w:id="7"/>
      <w:bookmarkEnd w:id="8"/>
      <w:bookmarkEnd w:id="9"/>
    </w:p>
    <w:p w:rsidR="009C3626" w:rsidRPr="00CD3725" w:rsidRDefault="009C3626" w:rsidP="009C3626">
      <w:pPr>
        <w:ind w:firstLine="709"/>
        <w:jc w:val="both"/>
        <w:rPr>
          <w:rFonts w:eastAsia="Times New Roman"/>
          <w:sz w:val="24"/>
          <w:szCs w:val="24"/>
        </w:rPr>
      </w:pPr>
    </w:p>
    <w:p w:rsidR="009C3626" w:rsidRPr="00CD3725" w:rsidRDefault="009C3626" w:rsidP="009C3626">
      <w:pPr>
        <w:ind w:firstLine="709"/>
        <w:jc w:val="both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CD3725">
        <w:rPr>
          <w:rFonts w:eastAsia="Times New Roman"/>
          <w:i/>
          <w:sz w:val="24"/>
          <w:szCs w:val="24"/>
        </w:rPr>
        <w:t xml:space="preserve"> </w:t>
      </w:r>
    </w:p>
    <w:p w:rsidR="009C3626" w:rsidRPr="00CD3725" w:rsidRDefault="009C3626" w:rsidP="009C3626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 w:bidi="ru-RU"/>
        </w:rPr>
      </w:pPr>
    </w:p>
    <w:p w:rsidR="009C3626" w:rsidRPr="00CD3725" w:rsidRDefault="009C3626" w:rsidP="009C3626">
      <w:pPr>
        <w:jc w:val="both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9399"/>
      </w:tblGrid>
      <w:tr w:rsidR="009C3626" w:rsidRPr="00CD3725" w:rsidTr="002002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CD3725">
              <w:rPr>
                <w:rFonts w:eastAsia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CD3725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Наименование ПО</w:t>
            </w:r>
          </w:p>
        </w:tc>
      </w:tr>
      <w:tr w:rsidR="009C3626" w:rsidRPr="00671E9F" w:rsidTr="00200238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ru-RU"/>
              </w:rPr>
            </w:pPr>
            <w:r w:rsidRPr="00CD3725">
              <w:rPr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bidi="ru-RU"/>
              </w:rPr>
            </w:pPr>
            <w:r w:rsidRPr="00CD3725">
              <w:rPr>
                <w:sz w:val="24"/>
                <w:szCs w:val="24"/>
                <w:lang w:val="en-US" w:bidi="ru-RU"/>
              </w:rPr>
              <w:t xml:space="preserve">Microsoft Office Professional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от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04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марта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2021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г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>. №V5691687</w:t>
            </w:r>
          </w:p>
        </w:tc>
      </w:tr>
      <w:tr w:rsidR="009C3626" w:rsidRPr="00671E9F" w:rsidTr="00200238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ru-RU"/>
              </w:rPr>
            </w:pPr>
            <w:r w:rsidRPr="00CD3725">
              <w:rPr>
                <w:iCs/>
                <w:sz w:val="24"/>
                <w:szCs w:val="24"/>
                <w:lang w:bidi="ru-RU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bidi="ru-RU"/>
              </w:rPr>
            </w:pPr>
            <w:r w:rsidRPr="00CD3725">
              <w:rPr>
                <w:sz w:val="24"/>
                <w:szCs w:val="24"/>
                <w:lang w:val="en-US" w:bidi="ru-RU"/>
              </w:rPr>
              <w:t xml:space="preserve">Microsoft Windows Professional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от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04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марта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2021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г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>. №V5691687</w:t>
            </w:r>
          </w:p>
        </w:tc>
      </w:tr>
      <w:tr w:rsidR="009C3626" w:rsidRPr="00CD3725" w:rsidTr="00200238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val="en-US" w:bidi="ru-RU"/>
              </w:rPr>
            </w:pPr>
            <w:r w:rsidRPr="00CD3725">
              <w:rPr>
                <w:iCs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CD3725">
              <w:rPr>
                <w:sz w:val="24"/>
                <w:szCs w:val="24"/>
                <w:lang w:val="en-US" w:bidi="ru-RU"/>
              </w:rPr>
              <w:t>Zoom (freeware)</w:t>
            </w:r>
          </w:p>
        </w:tc>
      </w:tr>
      <w:tr w:rsidR="009C3626" w:rsidRPr="00CD3725" w:rsidTr="00200238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val="en-US" w:bidi="ru-RU"/>
              </w:rPr>
            </w:pPr>
            <w:r w:rsidRPr="00CD3725">
              <w:rPr>
                <w:iCs/>
                <w:sz w:val="24"/>
                <w:szCs w:val="24"/>
                <w:lang w:val="en-US" w:bidi="ru-RU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26" w:rsidRPr="00CD3725" w:rsidRDefault="009C3626" w:rsidP="00200238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bidi="ru-RU"/>
              </w:rPr>
            </w:pPr>
            <w:r w:rsidRPr="00CD3725">
              <w:rPr>
                <w:sz w:val="24"/>
                <w:szCs w:val="24"/>
                <w:lang w:val="en-US" w:bidi="ru-RU"/>
              </w:rPr>
              <w:t>7-Zip</w:t>
            </w:r>
            <w:r w:rsidRPr="00CD3725">
              <w:rPr>
                <w:sz w:val="24"/>
                <w:szCs w:val="24"/>
                <w:lang w:bidi="ru-RU"/>
              </w:rPr>
              <w:t xml:space="preserve">, </w:t>
            </w:r>
            <w:r w:rsidRPr="00CD3725">
              <w:rPr>
                <w:sz w:val="24"/>
                <w:szCs w:val="24"/>
                <w:lang w:val="en-US" w:bidi="ru-RU"/>
              </w:rPr>
              <w:t>WinRar (freeware)</w:t>
            </w:r>
          </w:p>
        </w:tc>
      </w:tr>
    </w:tbl>
    <w:p w:rsidR="009C3626" w:rsidRPr="00CD3725" w:rsidRDefault="009C3626" w:rsidP="009C3626">
      <w:pPr>
        <w:widowControl w:val="0"/>
        <w:autoSpaceDE w:val="0"/>
        <w:autoSpaceDN w:val="0"/>
        <w:rPr>
          <w:rFonts w:eastAsia="Times New Roman"/>
          <w:sz w:val="24"/>
          <w:szCs w:val="24"/>
          <w:lang w:val="en-US" w:bidi="ru-RU"/>
        </w:rPr>
      </w:pPr>
    </w:p>
    <w:bookmarkEnd w:id="4"/>
    <w:p w:rsidR="001B5519" w:rsidRDefault="00671E9F">
      <w:r>
        <w:rPr>
          <w:color w:val="000000"/>
          <w:sz w:val="24"/>
          <w:szCs w:val="24"/>
          <w:shd w:val="clear" w:color="auto" w:fill="FFFFFF"/>
        </w:rPr>
        <w:t>© Романова В.В., 2022</w:t>
      </w:r>
      <w:bookmarkStart w:id="10" w:name="_GoBack"/>
      <w:bookmarkEnd w:id="10"/>
    </w:p>
    <w:sectPr w:rsidR="001B5519" w:rsidSect="006F771F">
      <w:footerReference w:type="default" r:id="rId2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13" w:rsidRDefault="004D0613">
      <w:r>
        <w:separator/>
      </w:r>
    </w:p>
  </w:endnote>
  <w:endnote w:type="continuationSeparator" w:id="0">
    <w:p w:rsidR="004D0613" w:rsidRDefault="004D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822219"/>
      <w:docPartObj>
        <w:docPartGallery w:val="Page Numbers (Bottom of Page)"/>
        <w:docPartUnique/>
      </w:docPartObj>
    </w:sdtPr>
    <w:sdtEndPr/>
    <w:sdtContent>
      <w:p w:rsidR="008061BA" w:rsidRDefault="009C36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613">
          <w:rPr>
            <w:noProof/>
          </w:rPr>
          <w:t>1</w:t>
        </w:r>
        <w:r>
          <w:fldChar w:fldCharType="end"/>
        </w:r>
      </w:p>
    </w:sdtContent>
  </w:sdt>
  <w:p w:rsidR="00327013" w:rsidRDefault="004D06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13" w:rsidRDefault="004D0613">
      <w:r>
        <w:separator/>
      </w:r>
    </w:p>
  </w:footnote>
  <w:footnote w:type="continuationSeparator" w:id="0">
    <w:p w:rsidR="004D0613" w:rsidRDefault="004D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373"/>
    <w:multiLevelType w:val="hybridMultilevel"/>
    <w:tmpl w:val="438E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073D"/>
    <w:multiLevelType w:val="hybridMultilevel"/>
    <w:tmpl w:val="6AAE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F3A5B"/>
    <w:multiLevelType w:val="hybridMultilevel"/>
    <w:tmpl w:val="CEC4ED76"/>
    <w:lvl w:ilvl="0" w:tplc="35926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E3373"/>
    <w:multiLevelType w:val="hybridMultilevel"/>
    <w:tmpl w:val="A9C6928C"/>
    <w:lvl w:ilvl="0" w:tplc="BE625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25DF0"/>
    <w:multiLevelType w:val="hybridMultilevel"/>
    <w:tmpl w:val="E298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C0ADF"/>
    <w:multiLevelType w:val="hybridMultilevel"/>
    <w:tmpl w:val="73946CFA"/>
    <w:lvl w:ilvl="0" w:tplc="5384523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47808"/>
    <w:multiLevelType w:val="hybridMultilevel"/>
    <w:tmpl w:val="36C80738"/>
    <w:lvl w:ilvl="0" w:tplc="6B980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71353DDE"/>
    <w:multiLevelType w:val="hybridMultilevel"/>
    <w:tmpl w:val="47FA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1E"/>
    <w:rsid w:val="001B5519"/>
    <w:rsid w:val="0024621E"/>
    <w:rsid w:val="004B4EFC"/>
    <w:rsid w:val="004D0613"/>
    <w:rsid w:val="00671E9F"/>
    <w:rsid w:val="00896862"/>
    <w:rsid w:val="009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3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9C3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362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C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9C3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C36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C362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9C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3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9C3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362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C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9C3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C36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C362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9C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bennikon.ru" TargetMode="External"/><Relationship Id="rId13" Type="http://schemas.openxmlformats.org/officeDocument/2006/relationships/hyperlink" Target="http://webofscience.com/" TargetMode="External"/><Relationship Id="rId18" Type="http://schemas.openxmlformats.org/officeDocument/2006/relationships/hyperlink" Target="http://www.book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copus.com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" TargetMode="External"/><Relationship Id="rId20" Type="http://schemas.openxmlformats.org/officeDocument/2006/relationships/hyperlink" Target="http://www.znaniu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lpre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yberleninka.ru" TargetMode="External"/><Relationship Id="rId19" Type="http://schemas.openxmlformats.org/officeDocument/2006/relationships/hyperlink" Target="http://www.ura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Relationship Id="rId14" Type="http://schemas.openxmlformats.org/officeDocument/2006/relationships/hyperlink" Target="http://www.oecd-ilibrary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A3117nna</cp:lastModifiedBy>
  <cp:revision>4</cp:revision>
  <dcterms:created xsi:type="dcterms:W3CDTF">2022-02-12T21:03:00Z</dcterms:created>
  <dcterms:modified xsi:type="dcterms:W3CDTF">2022-10-23T19:15:00Z</dcterms:modified>
</cp:coreProperties>
</file>