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17"/>
        <w:tblW w:w="9881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2"/>
        <w:gridCol w:w="8440"/>
        <w:gridCol w:w="809"/>
      </w:tblGrid>
      <w:tr>
        <w:tblPrEx/>
        <w:trPr>
          <w:cantSplit/>
          <w:gridAfter w:val="1"/>
          <w:trHeight w:val="660"/>
        </w:trPr>
        <w:tc>
          <w:tcPr>
            <w:gridSpan w:val="2"/>
            <w:tcW w:w="9072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Cambria" w:hAnsi="Cambria" w:cs="Times New Roman CYR"/>
                <w:sz w:val="28"/>
                <w:szCs w:val="28"/>
                <w:lang w:bidi="ar-SA"/>
              </w:rPr>
            </w:pPr>
            <w:r/>
            <w:bookmarkStart w:id="0" w:name="_Hlk65861205"/>
            <w:r/>
            <w:bookmarkStart w:id="1" w:name="_Hlk24113178"/>
            <w:r>
              <w:rPr>
                <w:rFonts w:ascii="Cambria" w:hAnsi="Cambria" w:cs="Times New Roman CYR"/>
                <w:sz w:val="28"/>
                <w:szCs w:val="28"/>
                <w:lang w:bidi="ar-SA"/>
              </w:rPr>
              <w:t xml:space="preserve">Автономная некоммерческая организация </w:t>
            </w:r>
            <w:r>
              <w:rPr>
                <w:rFonts w:ascii="Cambria" w:hAnsi="Cambria" w:cs="Times New Roman CYR"/>
                <w:sz w:val="28"/>
                <w:szCs w:val="28"/>
                <w:lang w:bidi="ar-SA"/>
              </w:rPr>
            </w:r>
            <w:r>
              <w:rPr>
                <w:rFonts w:ascii="Cambria" w:hAnsi="Cambria" w:cs="Times New Roman CYR"/>
                <w:sz w:val="28"/>
                <w:szCs w:val="28"/>
                <w:lang w:bidi="ar-SA"/>
              </w:rPr>
            </w:r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  <w:szCs w:val="28"/>
                <w:lang w:bidi="ar-SA"/>
              </w:rPr>
            </w:pPr>
            <w:r>
              <w:rPr>
                <w:rFonts w:ascii="Cambria" w:hAnsi="Cambria" w:cs="Times New Roman CYR"/>
                <w:b/>
                <w:sz w:val="28"/>
                <w:szCs w:val="28"/>
                <w:lang w:bidi="ar-SA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  <w:szCs w:val="28"/>
                <w:lang w:bidi="ar-SA"/>
              </w:rPr>
            </w:r>
            <w:r>
              <w:rPr>
                <w:b/>
                <w:spacing w:val="30"/>
                <w:sz w:val="28"/>
                <w:szCs w:val="28"/>
                <w:lang w:bidi="ar-SA"/>
              </w:rPr>
            </w:r>
          </w:p>
        </w:tc>
      </w:tr>
      <w:tr>
        <w:tblPrEx/>
        <w:trPr>
          <w:cantSplit/>
          <w:trHeight w:val="660"/>
        </w:trPr>
        <w:tc>
          <w:tcPr>
            <w:tcW w:w="632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caps/>
                <w:sz w:val="28"/>
                <w:szCs w:val="28"/>
                <w:lang w:bidi="ar-SA"/>
              </w:rPr>
            </w:pPr>
            <w:r>
              <w:rPr>
                <w:b/>
                <w:caps/>
                <w:sz w:val="28"/>
                <w:szCs w:val="28"/>
                <w:lang w:bidi="ar-SA"/>
              </w:rPr>
            </w:r>
            <w:bookmarkEnd w:id="0"/>
            <w:r>
              <w:rPr>
                <w:b/>
                <w:caps/>
                <w:sz w:val="28"/>
                <w:szCs w:val="28"/>
                <w:lang w:bidi="ar-SA"/>
              </w:rPr>
            </w:r>
            <w:r>
              <w:rPr>
                <w:b/>
                <w:caps/>
                <w:sz w:val="28"/>
                <w:szCs w:val="28"/>
                <w:lang w:bidi="ar-SA"/>
              </w:rPr>
            </w:r>
          </w:p>
        </w:tc>
        <w:tc>
          <w:tcPr>
            <w:gridSpan w:val="2"/>
            <w:tcW w:w="9249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b/>
                <w:spacing w:val="12"/>
                <w:sz w:val="28"/>
                <w:szCs w:val="28"/>
                <w:lang w:bidi="ar-SA"/>
              </w:rPr>
            </w:pPr>
            <w:r>
              <w:rPr>
                <w:b/>
                <w:spacing w:val="12"/>
                <w:sz w:val="28"/>
                <w:szCs w:val="28"/>
                <w:lang w:bidi="ar-SA"/>
              </w:rPr>
            </w:r>
            <w:r>
              <w:rPr>
                <w:b/>
                <w:spacing w:val="12"/>
                <w:sz w:val="28"/>
                <w:szCs w:val="28"/>
                <w:lang w:bidi="ar-SA"/>
              </w:rPr>
            </w:r>
            <w:r>
              <w:rPr>
                <w:b/>
                <w:spacing w:val="12"/>
                <w:sz w:val="28"/>
                <w:szCs w:val="28"/>
                <w:lang w:bidi="ar-SA"/>
              </w:rPr>
            </w:r>
          </w:p>
        </w:tc>
      </w:tr>
    </w:tbl>
    <w:p>
      <w:pPr>
        <w:tabs>
          <w:tab w:val="left" w:pos="4075" w:leader="none"/>
        </w:tabs>
        <w:rPr>
          <w:b/>
          <w:caps/>
          <w:sz w:val="28"/>
          <w:szCs w:val="28"/>
          <w:lang w:bidi="ar-SA"/>
        </w:rPr>
      </w:pPr>
      <w:r>
        <w:rPr>
          <w:b/>
          <w:caps/>
          <w:sz w:val="28"/>
          <w:szCs w:val="28"/>
          <w:lang w:bidi="ar-SA"/>
        </w:rPr>
      </w:r>
      <w:r>
        <w:rPr>
          <w:b/>
          <w:caps/>
          <w:sz w:val="28"/>
          <w:szCs w:val="28"/>
          <w:lang w:bidi="ar-SA"/>
        </w:rPr>
      </w:r>
      <w:r>
        <w:rPr>
          <w:b/>
          <w:caps/>
          <w:sz w:val="28"/>
          <w:szCs w:val="28"/>
          <w:lang w:bidi="ar-SA"/>
        </w:rPr>
      </w:r>
    </w:p>
    <w:p>
      <w:pPr>
        <w:jc w:val="center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</w:p>
    <w:tbl>
      <w:tblPr>
        <w:tblStyle w:val="717"/>
        <w:tblW w:w="967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54"/>
        <w:gridCol w:w="4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  <w:trHeight w:val="14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5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</w:p>
          <w:p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23" w:type="dxa"/>
            <w:textDirection w:val="lrTb"/>
            <w:noWrap w:val="false"/>
          </w:tcPr>
          <w:p>
            <w:pPr>
              <w:ind w:right="43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ИСТОРИЯ И ФИЛОСОФИЯ НАУКИ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rFonts w:eastAsia="Calibri"/>
          <w:b/>
          <w:bCs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/>
        </w:rPr>
        <w:fldChar w:fldCharType="begin"/>
      </w:r>
      <w:r>
        <w:rPr>
          <w:b/>
          <w:sz w:val="28"/>
          <w:szCs w:val="28"/>
          <w:lang w:val="en-US"/>
        </w:rPr>
        <w:instrText xml:space="preserve"> MACROBUTTON  AcceptAllChangesInDoc </w:instrText>
      </w:r>
      <w:r>
        <w:rPr>
          <w:b/>
          <w:sz w:val="28"/>
          <w:szCs w:val="28"/>
          <w:lang w:val="en-US"/>
        </w:rPr>
        <w:fldChar w:fldCharType="end"/>
      </w:r>
      <w:r>
        <w:rPr>
          <w:rFonts w:eastAsia="Calibri"/>
          <w:b/>
          <w:bCs/>
          <w:sz w:val="28"/>
          <w:szCs w:val="28"/>
          <w:lang w:val="en-US" w:eastAsia="en-US"/>
        </w:rPr>
      </w:r>
      <w:r>
        <w:rPr>
          <w:rFonts w:eastAsia="Calibri"/>
          <w:b/>
          <w:bCs/>
          <w:sz w:val="28"/>
          <w:szCs w:val="28"/>
          <w:lang w:val="en-US" w:eastAsia="en-US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Рабочая программа дисциплины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rPr>
          <w:bCs/>
          <w:sz w:val="16"/>
          <w:szCs w:val="16"/>
        </w:rPr>
      </w:pP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tbl>
      <w:tblPr>
        <w:tblStyle w:val="717"/>
        <w:tblW w:w="960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/>
              </w:rPr>
              <w:t xml:space="preserve">Н</w:t>
            </w:r>
            <w:r>
              <w:rPr>
                <w:bCs/>
                <w:sz w:val="28"/>
                <w:szCs w:val="28"/>
                <w:lang w:eastAsia="en-US"/>
              </w:rPr>
              <w:t xml:space="preserve">аучная специальность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rFonts w:hint="default"/>
                <w:i/>
                <w:color w:val="e36c0a"/>
                <w:lang w:val="ru-RU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  <w:t xml:space="preserve">5.1.5. Международно-правовые науки</w:t>
            </w:r>
            <w:r>
              <w:rPr>
                <w:rFonts w:hint="default"/>
                <w:i/>
                <w:color w:val="e36c0a"/>
                <w:lang w:val="ru-RU"/>
              </w:rPr>
            </w:r>
            <w:r>
              <w:rPr>
                <w:rFonts w:hint="default"/>
                <w:i/>
                <w:color w:val="e36c0a"/>
                <w:lang w:val="ru-RU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Уровень высшего образования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обучения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кадров высшей квалификации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bCs/>
          <w:sz w:val="16"/>
          <w:szCs w:val="16"/>
        </w:rPr>
      </w:pP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16"/>
          <w:szCs w:val="16"/>
        </w:rPr>
      </w:pPr>
      <w:r>
        <w:rPr>
          <w:sz w:val="24"/>
          <w:szCs w:val="24"/>
        </w:rPr>
        <w:t xml:space="preserve">2024 г.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Автор: Горелова Т.А., доктор философских наук, доцент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Рецензент: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Романова В.В., доктор юридических наук, профессор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Методическое оформление: </w:t>
      </w:r>
      <w:r>
        <w:rPr>
          <w:sz w:val="24"/>
          <w:szCs w:val="24"/>
          <w:lang w:val="ru-RU"/>
        </w:rPr>
        <w:t xml:space="preserve">Коленькова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ru-RU"/>
        </w:rPr>
        <w:t xml:space="preserve">А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/>
      <w:bookmarkStart w:id="32" w:name="_GoBack"/>
      <w:r/>
      <w:bookmarkEnd w:id="32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© Горелова Т.А. 2024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© АНО «Научно-исследовательский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«Центр развития энергетического права 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современной правовой науки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имени В.А.Мусина», оформление, 2024.</w:t>
      </w:r>
      <w:bookmarkEnd w:id="1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b/>
          <w:sz w:val="28"/>
          <w:szCs w:val="28"/>
        </w:rPr>
        <w:t xml:space="preserve">СОДЕРЖАНИЕ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6"/>
        <w:tabs>
          <w:tab w:val="right" w:pos="9348" w:leader="dot"/>
        </w:tabs>
        <w:rPr>
          <w:rFonts w:ascii="Calibri" w:hAnsi="Calibri"/>
          <w:lang w:bidi="ar-SA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rPr>
          <w:rFonts w:ascii="Calibri" w:hAnsi="Calibri"/>
          <w:lang w:bidi="ar-SA"/>
        </w:rPr>
      </w:r>
      <w:r>
        <w:rPr>
          <w:rFonts w:ascii="Calibri" w:hAnsi="Calibri"/>
          <w:lang w:bidi="ar-SA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"_Toc61021469" \o "#_Toc61021469" </w:instrText>
      </w:r>
      <w:r>
        <w:fldChar w:fldCharType="separate"/>
      </w:r>
      <w:r>
        <w:rPr>
          <w:rStyle w:val="723"/>
        </w:rPr>
        <w:t xml:space="preserve">1.</w:t>
      </w:r>
      <w:r>
        <w:rPr>
          <w:rFonts w:ascii="Calibri" w:hAnsi="Calibri"/>
        </w:rPr>
        <w:tab/>
      </w:r>
      <w:r>
        <w:rPr>
          <w:rStyle w:val="723"/>
        </w:rPr>
        <w:t xml:space="preserve">ЦЕЛЬ И ЗАДАЧИ ДИСЦИПЛИНЫ</w:t>
      </w:r>
      <w:r>
        <w:tab/>
      </w:r>
      <w:r>
        <w:fldChar w:fldCharType="begin"/>
      </w:r>
      <w:r>
        <w:instrText xml:space="preserve"> PAGEREF _Toc61021469 \h </w:instrText>
      </w:r>
      <w:r>
        <w:fldChar w:fldCharType="separate"/>
      </w:r>
      <w:r>
        <w:t xml:space="preserve">4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"_Toc61021470" \o "#_Toc61021470" </w:instrText>
      </w:r>
      <w:r>
        <w:fldChar w:fldCharType="separate"/>
      </w:r>
      <w:r>
        <w:rPr>
          <w:rStyle w:val="723"/>
        </w:rPr>
        <w:t xml:space="preserve">2.</w:t>
      </w:r>
      <w:r>
        <w:rPr>
          <w:rFonts w:ascii="Calibri" w:hAnsi="Calibri"/>
        </w:rPr>
        <w:tab/>
      </w:r>
      <w:r>
        <w:rPr>
          <w:rStyle w:val="723"/>
        </w:rPr>
        <w:t xml:space="preserve">МЕСТО ДИСЦИПЛИНЫ В СТРУКТУРЕ ОБРАЗОВАТЕЛНОЙ ПРОГРАММЫ</w:t>
      </w:r>
      <w:r>
        <w:tab/>
      </w:r>
      <w:r>
        <w:fldChar w:fldCharType="begin"/>
      </w:r>
      <w:r>
        <w:instrText xml:space="preserve"> PAGEREF _Toc61021470 \h </w:instrText>
      </w:r>
      <w:r>
        <w:fldChar w:fldCharType="separate"/>
      </w:r>
      <w:r>
        <w:t xml:space="preserve">4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"_Toc61021471" \o "#_Toc61021471" </w:instrText>
      </w:r>
      <w:r>
        <w:fldChar w:fldCharType="separate"/>
      </w:r>
      <w:r>
        <w:rPr>
          <w:rStyle w:val="723"/>
        </w:rPr>
        <w:t xml:space="preserve">3.</w:t>
      </w:r>
      <w:r>
        <w:rPr>
          <w:rFonts w:ascii="Calibri" w:hAnsi="Calibri"/>
        </w:rPr>
        <w:tab/>
      </w:r>
      <w:r>
        <w:rPr>
          <w:rStyle w:val="723"/>
        </w:rPr>
        <w:t xml:space="preserve">ПЛАНИРУЕМЫЕ РЕЗУЛЬТАТЫ ОБУЧЕНИЯ ПО ДИСЦИПЛИНЕ</w:t>
      </w:r>
      <w:r>
        <w:tab/>
      </w:r>
      <w:r>
        <w:fldChar w:fldCharType="begin"/>
      </w:r>
      <w:r>
        <w:instrText xml:space="preserve"> PAGEREF _Toc61021471 \h </w:instrText>
      </w:r>
      <w:r>
        <w:fldChar w:fldCharType="separate"/>
      </w:r>
      <w:r>
        <w:t xml:space="preserve">4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"_Toc61021472" \o "#_Toc61021472" </w:instrText>
      </w:r>
      <w:r>
        <w:fldChar w:fldCharType="separate"/>
      </w:r>
      <w:r>
        <w:rPr>
          <w:rStyle w:val="723"/>
        </w:rPr>
        <w:t xml:space="preserve">4.</w:t>
      </w:r>
      <w:r>
        <w:rPr>
          <w:rFonts w:ascii="Calibri" w:hAnsi="Calibri"/>
        </w:rPr>
        <w:tab/>
      </w:r>
      <w:r>
        <w:rPr>
          <w:rStyle w:val="723"/>
        </w:rPr>
        <w:t xml:space="preserve">ОБЪЕМ И СТРУКТУРА ДИСЦИПЛИНЫ</w:t>
      </w:r>
      <w:r>
        <w:tab/>
      </w:r>
      <w:r>
        <w:fldChar w:fldCharType="begin"/>
      </w:r>
      <w:r>
        <w:instrText xml:space="preserve"> PAGEREF _Toc61021472 \h </w:instrText>
      </w:r>
      <w:r>
        <w:fldChar w:fldCharType="separate"/>
      </w:r>
      <w:r>
        <w:t xml:space="preserve">6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"_Toc61021473" \o "#_Toc61021473" </w:instrText>
      </w:r>
      <w:r>
        <w:fldChar w:fldCharType="separate"/>
      </w:r>
      <w:r>
        <w:rPr>
          <w:rStyle w:val="723"/>
        </w:rPr>
        <w:t xml:space="preserve">5.</w:t>
      </w:r>
      <w:r>
        <w:rPr>
          <w:rFonts w:ascii="Calibri" w:hAnsi="Calibri"/>
        </w:rPr>
        <w:tab/>
      </w:r>
      <w:r>
        <w:rPr>
          <w:rStyle w:val="723"/>
        </w:rPr>
        <w:t xml:space="preserve">СОДЕРЖАНИЕ РАЗДЕЛОВ И ТЕМ ДИСЦИПЛИНЫ</w:t>
      </w:r>
      <w:r>
        <w:tab/>
      </w:r>
      <w:r>
        <w:fldChar w:fldCharType="begin"/>
      </w:r>
      <w:r>
        <w:instrText xml:space="preserve"> PAGEREF _Toc61021473 \h </w:instrText>
      </w:r>
      <w:r>
        <w:fldChar w:fldCharType="separate"/>
      </w:r>
      <w:r>
        <w:t xml:space="preserve">8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"_Toc61021474" \o "#_Toc61021474" </w:instrText>
      </w:r>
      <w:r>
        <w:fldChar w:fldCharType="separate"/>
      </w:r>
      <w:r>
        <w:rPr>
          <w:rStyle w:val="723"/>
        </w:rPr>
        <w:t xml:space="preserve">6.</w:t>
      </w:r>
      <w:r>
        <w:rPr>
          <w:rFonts w:ascii="Calibri" w:hAnsi="Calibri"/>
        </w:rPr>
        <w:tab/>
      </w:r>
      <w:r>
        <w:rPr>
          <w:rStyle w:val="723"/>
        </w:rPr>
        <w:t xml:space="preserve">ЗАНЯТИЯ СЕМИНАРСКОГО ТИПА</w:t>
      </w:r>
      <w:r>
        <w:tab/>
      </w:r>
      <w:r>
        <w:fldChar w:fldCharType="begin"/>
      </w:r>
      <w:r>
        <w:instrText xml:space="preserve"> PAGEREF _Toc61021474 \h </w:instrText>
      </w:r>
      <w:r>
        <w:fldChar w:fldCharType="separate"/>
      </w:r>
      <w:r>
        <w:t xml:space="preserve">13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"_Toc61021475" \o "#_Toc61021475" </w:instrText>
      </w:r>
      <w:r>
        <w:fldChar w:fldCharType="separate"/>
      </w:r>
      <w:r>
        <w:rPr>
          <w:rStyle w:val="723"/>
        </w:rPr>
        <w:t xml:space="preserve">7.</w:t>
      </w:r>
      <w:r>
        <w:rPr>
          <w:rFonts w:ascii="Calibri" w:hAnsi="Calibri"/>
        </w:rPr>
        <w:tab/>
      </w:r>
      <w:r>
        <w:rPr>
          <w:rStyle w:val="723"/>
        </w:rPr>
        <w:t xml:space="preserve">МЕТОДИЧЕСКИЕ УКАЗАНИЯ ДЛЯ ОБУЧАЮЩИХСЯ</w:t>
      </w:r>
      <w:r>
        <w:tab/>
      </w:r>
      <w:r>
        <w:fldChar w:fldCharType="begin"/>
      </w:r>
      <w:r>
        <w:instrText xml:space="preserve"> PAGEREF _Toc61021475 \h </w:instrText>
      </w:r>
      <w:r>
        <w:fldChar w:fldCharType="separate"/>
      </w:r>
      <w:r>
        <w:t xml:space="preserve">13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"_Toc61021476" \o "#_Toc61021476" </w:instrText>
      </w:r>
      <w:r>
        <w:fldChar w:fldCharType="separate"/>
      </w:r>
      <w:r>
        <w:rPr>
          <w:rStyle w:val="723"/>
        </w:rPr>
        <w:t xml:space="preserve">8.</w:t>
      </w:r>
      <w:r>
        <w:rPr>
          <w:rFonts w:ascii="Calibri" w:hAnsi="Calibri"/>
        </w:rPr>
        <w:tab/>
      </w:r>
      <w:r>
        <w:rPr>
          <w:rStyle w:val="723"/>
        </w:rPr>
        <w:t xml:space="preserve">ОБРАЗОВАТЕЛЬНЫЕ ТЕХНОЛОГИИ</w:t>
      </w:r>
      <w:r>
        <w:tab/>
      </w:r>
      <w:r>
        <w:fldChar w:fldCharType="begin"/>
      </w:r>
      <w:r>
        <w:instrText xml:space="preserve"> PAGEREF _Toc61021476 \h </w:instrText>
      </w:r>
      <w:r>
        <w:fldChar w:fldCharType="separate"/>
      </w:r>
      <w:r>
        <w:t xml:space="preserve">15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"_Toc61021477" \o "#_Toc61021477" </w:instrText>
      </w:r>
      <w:r>
        <w:fldChar w:fldCharType="separate"/>
      </w:r>
      <w:r>
        <w:rPr>
          <w:rStyle w:val="723"/>
        </w:rPr>
        <w:t xml:space="preserve">9.</w:t>
      </w:r>
      <w:r>
        <w:rPr>
          <w:rFonts w:ascii="Calibri" w:hAnsi="Calibri"/>
        </w:rPr>
        <w:tab/>
      </w:r>
      <w:r>
        <w:rPr>
          <w:rStyle w:val="723"/>
        </w:rPr>
        <w:t xml:space="preserve">РЕСУРСНОЕ ОБЕСПЕЧЕНИЕ ДИСЦИПЛИНЫ</w:t>
      </w:r>
      <w:r>
        <w:tab/>
      </w:r>
      <w:r>
        <w:fldChar w:fldCharType="begin"/>
      </w:r>
      <w:r>
        <w:instrText xml:space="preserve"> PAGEREF _Toc61021477 \h </w:instrText>
      </w:r>
      <w:r>
        <w:fldChar w:fldCharType="separate"/>
      </w:r>
      <w:r>
        <w:t xml:space="preserve">16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"_Toc61021478" \o "#_Toc61021478" </w:instrText>
      </w:r>
      <w:r>
        <w:fldChar w:fldCharType="separate"/>
      </w:r>
      <w:r>
        <w:rPr>
          <w:rStyle w:val="723"/>
        </w:rPr>
        <w:t xml:space="preserve">9.1.</w:t>
      </w:r>
      <w:r>
        <w:rPr>
          <w:rFonts w:ascii="Calibri" w:hAnsi="Calibri"/>
        </w:rPr>
        <w:tab/>
      </w:r>
      <w:r>
        <w:rPr>
          <w:rStyle w:val="723"/>
        </w:rPr>
        <w:t xml:space="preserve">Учебно-методическое и информационное обеспечение дисциплины</w:t>
      </w:r>
      <w:r>
        <w:tab/>
      </w:r>
      <w:r>
        <w:fldChar w:fldCharType="begin"/>
      </w:r>
      <w:r>
        <w:instrText xml:space="preserve"> PAGEREF _Toc61021478 \h </w:instrText>
      </w:r>
      <w:r>
        <w:fldChar w:fldCharType="separate"/>
      </w:r>
      <w:r>
        <w:t xml:space="preserve">16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"_Toc61021479" \o "#_Toc61021479" </w:instrText>
      </w:r>
      <w:r>
        <w:fldChar w:fldCharType="separate"/>
      </w:r>
      <w:r>
        <w:rPr>
          <w:rStyle w:val="723"/>
        </w:rPr>
        <w:t xml:space="preserve">9.1.</w:t>
      </w:r>
      <w:r>
        <w:rPr>
          <w:rFonts w:ascii="Calibri" w:hAnsi="Calibri"/>
        </w:rPr>
        <w:tab/>
      </w:r>
      <w:r>
        <w:rPr>
          <w:rStyle w:val="723"/>
        </w:rPr>
        <w:t xml:space="preserve">Материально-техническое обеспечение учебного процесса</w:t>
      </w:r>
      <w:r>
        <w:tab/>
      </w:r>
      <w:r>
        <w:fldChar w:fldCharType="begin"/>
      </w:r>
      <w:r>
        <w:instrText xml:space="preserve"> PAGEREF _Toc61021479 \h </w:instrText>
      </w:r>
      <w:r>
        <w:fldChar w:fldCharType="separate"/>
      </w:r>
      <w:r>
        <w:t xml:space="preserve">18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"_Toc61021480" \o "#_Toc61021480" </w:instrText>
      </w:r>
      <w:r>
        <w:fldChar w:fldCharType="separate"/>
      </w:r>
      <w:r>
        <w:rPr>
          <w:rStyle w:val="723"/>
        </w:rPr>
        <w:t xml:space="preserve">10.</w:t>
      </w:r>
      <w:r>
        <w:rPr>
          <w:rFonts w:ascii="Calibri" w:hAnsi="Calibri"/>
        </w:rPr>
        <w:tab/>
      </w:r>
      <w:r>
        <w:rPr>
          <w:rStyle w:val="723"/>
        </w:rPr>
        <w:t xml:space="preserve">ОСОБЕННОСТИ ОСВОЕНИЯ ДИСЦИПЛИНЫ ДЛЯ ИНВАЛИДОВ И ЛИЦ С ОГРАНИЧЕННЫМИ ВОЗМОЖНОСТЯМИ ЗДОРОВЬЯ</w:t>
      </w:r>
      <w:r>
        <w:tab/>
      </w:r>
      <w:r>
        <w:fldChar w:fldCharType="begin"/>
      </w:r>
      <w:r>
        <w:instrText xml:space="preserve"> PAGEREF _Toc61021480 \h </w:instrText>
      </w:r>
      <w:r>
        <w:fldChar w:fldCharType="separate"/>
      </w:r>
      <w:r>
        <w:t xml:space="preserve">18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"_Toc61021481" \o "#_Toc61021481" </w:instrText>
      </w:r>
      <w:r>
        <w:fldChar w:fldCharType="separate"/>
      </w:r>
      <w:r>
        <w:rPr>
          <w:rStyle w:val="723"/>
        </w:rPr>
        <w:t xml:space="preserve">11.</w:t>
      </w:r>
      <w:r>
        <w:rPr>
          <w:rFonts w:ascii="Calibri" w:hAnsi="Calibri"/>
        </w:rPr>
        <w:tab/>
      </w:r>
      <w:r>
        <w:rPr>
          <w:rStyle w:val="723"/>
        </w:rPr>
        <w:t xml:space="preserve">ФОНД ОЦЕНОЧНЫХ СРЕДСТВ ДЛЯ ПРОВЕДЕНИЯ ТЕКУЩЕЙ И ПРОМЕЖУТОЧНОЙ АТТЕСТАЦИИ ОБУЧАЮЩИХСЯ ПО ДИСЦИПЛИНЕ</w:t>
      </w:r>
      <w:r>
        <w:tab/>
      </w:r>
      <w:r>
        <w:fldChar w:fldCharType="begin"/>
      </w:r>
      <w:r>
        <w:instrText xml:space="preserve"> PAGEREF _Toc61021481 \h </w:instrText>
      </w:r>
      <w:r>
        <w:fldChar w:fldCharType="separate"/>
      </w:r>
      <w:r>
        <w:t xml:space="preserve">19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6"/>
        <w:ind w:left="0" w:firstLine="0"/>
        <w:jc w:val="center"/>
        <w:tabs>
          <w:tab w:val="left" w:pos="0" w:leader="none"/>
          <w:tab w:val="right" w:pos="10348" w:leader="dot"/>
        </w:tabs>
        <w:rPr>
          <w:b/>
          <w:iCs/>
          <w:caps/>
        </w:rPr>
      </w:pPr>
      <w:r>
        <w:rPr>
          <w:b/>
          <w:iCs/>
          <w:caps/>
        </w:rPr>
      </w:r>
      <w:r>
        <w:rPr>
          <w:b/>
          <w:iCs/>
          <w:caps/>
        </w:rPr>
      </w:r>
      <w:r>
        <w:rPr>
          <w:b/>
          <w:iCs/>
          <w:caps/>
        </w:rPr>
      </w:r>
    </w:p>
    <w:p>
      <w:pPr>
        <w:pStyle w:val="736"/>
        <w:ind w:left="0" w:firstLine="0"/>
        <w:jc w:val="center"/>
        <w:tabs>
          <w:tab w:val="left" w:pos="0" w:leader="none"/>
          <w:tab w:val="right" w:pos="10348" w:leader="dot"/>
        </w:tabs>
        <w:rPr>
          <w:b/>
          <w:iCs/>
          <w:caps/>
        </w:rPr>
      </w:pPr>
      <w:r>
        <w:rPr>
          <w:b/>
          <w:iCs/>
          <w:caps/>
        </w:rPr>
      </w:r>
      <w:r>
        <w:rPr>
          <w:b/>
          <w:iCs/>
          <w:caps/>
        </w:rPr>
      </w:r>
      <w:r>
        <w:rPr>
          <w:b/>
          <w:iCs/>
          <w:caps/>
        </w:rPr>
      </w:r>
    </w:p>
    <w:p>
      <w:pPr>
        <w:pStyle w:val="736"/>
        <w:ind w:left="0" w:firstLine="0"/>
        <w:jc w:val="center"/>
        <w:tabs>
          <w:tab w:val="left" w:pos="0" w:leader="none"/>
          <w:tab w:val="right" w:pos="10348" w:leader="dot"/>
        </w:tabs>
        <w:rPr>
          <w:b/>
          <w:iCs/>
          <w:caps/>
        </w:rPr>
      </w:pPr>
      <w:r>
        <w:rPr>
          <w:b/>
          <w:iCs/>
          <w:caps/>
        </w:rPr>
      </w:r>
      <w:r>
        <w:rPr>
          <w:b/>
          <w:iCs/>
          <w:caps/>
        </w:rPr>
      </w:r>
      <w:r>
        <w:rPr>
          <w:b/>
          <w:iCs/>
          <w:caps/>
        </w:rPr>
      </w:r>
    </w:p>
    <w:p>
      <w:pPr>
        <w:pStyle w:val="736"/>
        <w:ind w:left="0" w:firstLine="0"/>
        <w:jc w:val="center"/>
        <w:tabs>
          <w:tab w:val="left" w:pos="0" w:leader="none"/>
          <w:tab w:val="right" w:pos="10348" w:leader="dot"/>
        </w:tabs>
        <w:rPr>
          <w:b/>
          <w:iCs/>
          <w:caps/>
        </w:rPr>
      </w:pPr>
      <w:r>
        <w:rPr>
          <w:b/>
          <w:iCs/>
          <w:caps/>
        </w:rPr>
      </w:r>
      <w:r>
        <w:rPr>
          <w:b/>
          <w:iCs/>
          <w:caps/>
        </w:rPr>
      </w:r>
      <w:r>
        <w:rPr>
          <w:b/>
          <w:iCs/>
          <w:caps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rPr>
          <w:rStyle w:val="999"/>
          <w:b/>
          <w:bCs/>
          <w:sz w:val="28"/>
          <w:szCs w:val="28"/>
        </w:rPr>
      </w:pPr>
      <w:r>
        <w:rPr>
          <w:rFonts w:ascii="Times New Roman" w:hAnsi="Times New Roman"/>
          <w:bCs w:val="0"/>
          <w:iCs/>
          <w:caps/>
          <w:sz w:val="28"/>
          <w:szCs w:val="28"/>
          <w:lang w:bidi="ru-RU"/>
        </w:rPr>
        <w:br w:type="page" w:clear="all"/>
      </w:r>
      <w:bookmarkStart w:id="2" w:name="_Toc61021469"/>
      <w:r>
        <w:rPr>
          <w:rStyle w:val="999"/>
          <w:b/>
          <w:bCs/>
          <w:sz w:val="28"/>
          <w:szCs w:val="28"/>
        </w:rPr>
        <w:t xml:space="preserve">ЦЕЛЬ И ЗАДАЧИ ДИСЦИПЛИНЫ</w:t>
      </w:r>
      <w:bookmarkEnd w:id="2"/>
      <w:r>
        <w:rPr>
          <w:rStyle w:val="999"/>
          <w:b/>
          <w:bCs/>
          <w:sz w:val="28"/>
          <w:szCs w:val="28"/>
        </w:rPr>
      </w:r>
      <w:r>
        <w:rPr>
          <w:rStyle w:val="999"/>
          <w:b/>
          <w:bCs/>
          <w:sz w:val="28"/>
          <w:szCs w:val="28"/>
        </w:rPr>
      </w:r>
    </w:p>
    <w:p>
      <w:pPr>
        <w:pStyle w:val="923"/>
        <w:jc w:val="left"/>
        <w:widowControl/>
        <w:rPr>
          <w:rStyle w:val="995"/>
          <w:sz w:val="28"/>
          <w:szCs w:val="28"/>
        </w:rPr>
      </w:pPr>
      <w:r>
        <w:rPr>
          <w:sz w:val="28"/>
          <w:szCs w:val="28"/>
        </w:rPr>
      </w:r>
      <w:r>
        <w:rPr>
          <w:rStyle w:val="995"/>
          <w:sz w:val="28"/>
          <w:szCs w:val="28"/>
        </w:rPr>
      </w:r>
      <w:r>
        <w:rPr>
          <w:rStyle w:val="995"/>
          <w:sz w:val="28"/>
          <w:szCs w:val="28"/>
        </w:rPr>
      </w:r>
    </w:p>
    <w:p>
      <w:pPr>
        <w:pStyle w:val="902"/>
        <w:ind w:left="0" w:firstLine="709"/>
        <w:tabs>
          <w:tab w:val="left" w:pos="1134" w:leader="none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освоения дисциплины «История и философия науки» является подготовка кадров высшей квалификации в аспирантуре для педагогической и научно-исследовательской деятельности в сфере современного образования, науки и культуры.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contextualSpacing/>
        <w:ind w:left="0" w:firstLine="709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Основные задачи дисциплины заключаются 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формировании у будущих преподавателей-исследователей современного научно-философского мировоззрения и системы гуманистических ценностей;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получении знаний о сущности и структуре науки, её месте и функциях в системе культуры;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освоении современной философии науки и её основных концепций;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изучении генезиса науки, основных этапов и тенденций её исторического развития в широком социокультурном контексте;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выявлении особенностей современного этапа развития науки и её перспективах;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понимании состава и структуры оснований науки, её норм и ценностей;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раскрытии специфики различных типов научной рациональности в контексте современной цивилизации;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изучении основных философских концепций научной истины и её критериев;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освоении понятийно-категориального аппарата науки, форм и методов научного исследования;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выработка умений и навыков научного анализа и поиска, творческого применения полученных знаний в научной и профессиональной деятельности;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понимании особенностей преподавательской деятельности по образовательным программам высшего образования.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contextualSpacing/>
        <w:ind w:left="0" w:firstLine="0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rPr>
          <w:rStyle w:val="999"/>
          <w:b/>
          <w:bCs/>
          <w:sz w:val="28"/>
          <w:szCs w:val="28"/>
        </w:rPr>
      </w:pPr>
      <w:r/>
      <w:bookmarkStart w:id="3" w:name="_Toc61021470"/>
      <w:r>
        <w:rPr>
          <w:rStyle w:val="999"/>
          <w:b/>
          <w:bCs/>
          <w:sz w:val="28"/>
          <w:szCs w:val="28"/>
        </w:rPr>
        <w:t xml:space="preserve">МЕСТО ДИСЦИПЛИНЫ В СТРУКТУРЕ ОБРАЗОВАТЕЛ</w:t>
      </w:r>
      <w:r>
        <w:rPr>
          <w:rStyle w:val="999"/>
          <w:rFonts w:ascii="Times New Roman"/>
          <w:b/>
          <w:bCs/>
          <w:sz w:val="28"/>
          <w:szCs w:val="28"/>
          <w:lang w:val="ru-RU"/>
        </w:rPr>
        <w:t xml:space="preserve">Ь</w:t>
      </w:r>
      <w:r>
        <w:rPr>
          <w:rStyle w:val="999"/>
          <w:b/>
          <w:bCs/>
          <w:sz w:val="28"/>
          <w:szCs w:val="28"/>
        </w:rPr>
        <w:t xml:space="preserve">НОЙ ПРОГРАММЫ</w:t>
      </w:r>
      <w:bookmarkEnd w:id="3"/>
      <w:r>
        <w:rPr>
          <w:rStyle w:val="999"/>
          <w:b/>
          <w:bCs/>
          <w:sz w:val="28"/>
          <w:szCs w:val="28"/>
        </w:rPr>
      </w:r>
      <w:r>
        <w:rPr>
          <w:rStyle w:val="999"/>
          <w:b/>
          <w:bCs/>
          <w:sz w:val="28"/>
          <w:szCs w:val="28"/>
        </w:rPr>
      </w:r>
    </w:p>
    <w:p>
      <w:pPr>
        <w:pStyle w:val="987"/>
        <w:jc w:val="left"/>
        <w:widowControl/>
        <w:tabs>
          <w:tab w:val="left" w:pos="9072" w:leader="underscore"/>
        </w:tabs>
        <w:rPr>
          <w:rStyle w:val="998"/>
          <w:sz w:val="28"/>
          <w:szCs w:val="28"/>
        </w:rPr>
      </w:pPr>
      <w:r>
        <w:rPr>
          <w:sz w:val="28"/>
          <w:szCs w:val="28"/>
        </w:rPr>
      </w:r>
      <w:r>
        <w:rPr>
          <w:rStyle w:val="998"/>
          <w:sz w:val="28"/>
          <w:szCs w:val="28"/>
        </w:rPr>
      </w:r>
      <w:r>
        <w:rPr>
          <w:rStyle w:val="998"/>
          <w:sz w:val="28"/>
          <w:szCs w:val="28"/>
        </w:rPr>
      </w:r>
    </w:p>
    <w:p>
      <w:pPr>
        <w:pStyle w:val="902"/>
        <w:contextualSpacing/>
        <w:ind w:left="0" w:firstLine="709"/>
        <w:tabs>
          <w:tab w:val="left" w:pos="0" w:leader="none"/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Дисциплина «История и философия науки» относится к части образовательного компонента образовательной программы, является обязательной для освоения направлена на подготовку к сдаче кандидатского экзамена.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3"/>
        <w:ind w:firstLine="0"/>
        <w:spacing w:line="240" w:lineRule="auto"/>
        <w:rPr>
          <w:rFonts w:eastAsia="Calibri"/>
          <w:i/>
          <w:iCs/>
          <w:color w:val="000000"/>
          <w:sz w:val="28"/>
          <w:szCs w:val="28"/>
        </w:rPr>
      </w:pPr>
      <w:r>
        <w:rPr>
          <w:rFonts w:eastAsia="Calibri"/>
          <w:i/>
          <w:iCs/>
          <w:color w:val="000000"/>
          <w:sz w:val="28"/>
          <w:szCs w:val="28"/>
        </w:rPr>
      </w:r>
      <w:r>
        <w:rPr>
          <w:rFonts w:eastAsia="Calibri"/>
          <w:i/>
          <w:iCs/>
          <w:color w:val="000000"/>
          <w:sz w:val="28"/>
          <w:szCs w:val="28"/>
        </w:rPr>
      </w:r>
      <w:r>
        <w:rPr>
          <w:rFonts w:eastAsia="Calibri"/>
          <w:i/>
          <w:iCs/>
          <w:color w:val="000000"/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rPr>
          <w:rStyle w:val="999"/>
          <w:b/>
          <w:bCs w:val="0"/>
          <w:sz w:val="28"/>
          <w:szCs w:val="28"/>
        </w:rPr>
      </w:pPr>
      <w:r>
        <w:rPr>
          <w:rStyle w:val="999"/>
          <w:b/>
          <w:bCs/>
          <w:sz w:val="28"/>
          <w:szCs w:val="28"/>
        </w:rPr>
        <w:t xml:space="preserve">ПЛАНИРУЕМЫЕ РЕЗУЛЬТАТЫ </w:t>
      </w:r>
      <w:r>
        <w:rPr>
          <w:rStyle w:val="999"/>
          <w:b/>
          <w:bCs/>
          <w:sz w:val="28"/>
          <w:szCs w:val="28"/>
          <w:lang w:val="ru-RU"/>
        </w:rPr>
        <w:t xml:space="preserve">ОСВОЕНИЯ</w:t>
      </w:r>
      <w:r>
        <w:rPr>
          <w:rStyle w:val="999"/>
          <w:b/>
          <w:bCs/>
          <w:sz w:val="28"/>
          <w:szCs w:val="28"/>
        </w:rPr>
        <w:t xml:space="preserve"> ДИСЦИПЛИН</w:t>
      </w:r>
      <w:r>
        <w:rPr>
          <w:rStyle w:val="999"/>
          <w:b/>
          <w:bCs/>
          <w:sz w:val="28"/>
          <w:szCs w:val="28"/>
          <w:lang w:val="ru-RU"/>
        </w:rPr>
        <w:t xml:space="preserve">Ы</w:t>
      </w:r>
      <w:r>
        <w:rPr>
          <w:rStyle w:val="999"/>
          <w:b/>
          <w:bCs w:val="0"/>
          <w:sz w:val="28"/>
          <w:szCs w:val="28"/>
        </w:rPr>
      </w:r>
      <w:r>
        <w:rPr>
          <w:rStyle w:val="999"/>
          <w:b/>
          <w:bCs w:val="0"/>
          <w:sz w:val="28"/>
          <w:szCs w:val="28"/>
        </w:rPr>
      </w:r>
    </w:p>
    <w:p>
      <w:pPr>
        <w:pStyle w:val="923"/>
        <w:ind w:firstLine="0"/>
        <w:widowControl/>
        <w:rPr>
          <w:rStyle w:val="996"/>
          <w:sz w:val="28"/>
          <w:szCs w:val="28"/>
        </w:rPr>
      </w:pPr>
      <w:r>
        <w:rPr>
          <w:sz w:val="28"/>
          <w:szCs w:val="28"/>
        </w:rPr>
      </w:r>
      <w:r>
        <w:rPr>
          <w:rStyle w:val="996"/>
          <w:sz w:val="28"/>
          <w:szCs w:val="28"/>
        </w:rPr>
      </w:r>
      <w:r>
        <w:rPr>
          <w:rStyle w:val="996"/>
          <w:sz w:val="28"/>
          <w:szCs w:val="28"/>
        </w:rPr>
      </w:r>
    </w:p>
    <w:p>
      <w:pPr>
        <w:pStyle w:val="923"/>
        <w:ind w:firstLine="706"/>
        <w:jc w:val="both"/>
        <w:widowControl/>
        <w:rPr>
          <w:sz w:val="28"/>
          <w:szCs w:val="28"/>
          <w:highlight w:val="none"/>
          <w:lang w:val="ru-RU"/>
        </w:rPr>
      </w:pPr>
      <w:r>
        <w:rPr>
          <w:sz w:val="28"/>
          <w:lang w:val="ru-RU"/>
        </w:rPr>
        <w:t xml:space="preserve">В результате освоения дисциплины обучающийся должен: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pStyle w:val="923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jc w:val="left"/>
        <w:widowControl/>
        <w:rPr>
          <w:sz w:val="28"/>
          <w:szCs w:val="28"/>
        </w:rPr>
      </w:pPr>
      <w:r>
        <w:rPr>
          <w:sz w:val="28"/>
          <w:szCs w:val="28"/>
          <w:highlight w:val="none"/>
          <w:lang w:val="ru-RU"/>
        </w:rPr>
        <w:t xml:space="preserve">Знать: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numPr>
          <w:ilvl w:val="0"/>
          <w:numId w:val="3"/>
        </w:numPr>
        <w:jc w:val="left"/>
        <w:widowControl/>
        <w:rPr>
          <w:sz w:val="28"/>
          <w:szCs w:val="28"/>
        </w:rPr>
      </w:pPr>
      <w:r>
        <w:rPr>
          <w:sz w:val="28"/>
          <w:szCs w:val="28"/>
        </w:rPr>
        <w:t xml:space="preserve">методы критического анализа и оценки современных научных достижений, в том числе в междисциплинарных областях;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numPr>
          <w:ilvl w:val="0"/>
          <w:numId w:val="3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методы научно-исследовательской деятельности; основные концепции современной философии науки, основные стадии эволюции науки, функции и основания научной картины мир;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3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основные этические категории, принципы, нормы и правила поведения, а также концепции этических норм и правил поведения в процессе профессиональной деятельности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3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основные этические категории, принципы, нормы и правила поведения, а также концепции этических норм и правил поведения в процессе профессиональной деятельности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3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lang w:eastAsia="en-US"/>
        </w:rPr>
        <w:t xml:space="preserve">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3"/>
        </w:numPr>
        <w:jc w:val="left"/>
        <w:widowControl/>
        <w:rPr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общие закономерности и тенденции научного познания как особой деятельности по производству научных знаний, рассмотренных в исторически изменяющемся социокультурном контексте;</w:t>
      </w:r>
      <w:r>
        <w:rPr>
          <w:color w:val="000000"/>
          <w:sz w:val="28"/>
          <w:szCs w:val="28"/>
          <w:shd w:val="clear" w:color="auto" w:fill="ffffff"/>
        </w:rPr>
        <w:t xml:space="preserve"> различные определения понятия науки и науки как явления.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ru-RU"/>
        </w:rPr>
        <w:t xml:space="preserve">Уметь: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4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4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использовать положения и категории философии науки для анализа и оценивания различных фактов и явлений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4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следовать основным этическим нормам и правилам поведения в процессе профессиональной деятельности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4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следовать основным этическим нормам и правилам поведения в процессе профессиональной деятельности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4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lang w:eastAsia="en-US"/>
        </w:rPr>
        <w:t xml:space="preserve">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4"/>
        </w:numPr>
        <w:jc w:val="left"/>
        <w:widowControl/>
        <w:rPr>
          <w:sz w:val="28"/>
          <w:szCs w:val="28"/>
          <w:highlight w:val="none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показать предмет науки и предметы конкретных наук, рассмотреть функции науки: культурно-мировоззренческую, социальную функцию науки как производительной силы; раскрыть содержание современных концепций науки</w:t>
      </w:r>
      <w:r>
        <w:rPr>
          <w:sz w:val="28"/>
          <w:szCs w:val="28"/>
          <w:highlight w:val="none"/>
          <w:lang w:val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ru-RU"/>
        </w:rPr>
        <w:t xml:space="preserve">Владеть: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5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5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навыками анализа основных мировоззренческих и методологических проблем, в т. ч. междисциплинарного характера, возникающих в науке на современном этапе ее развития; технологиями планирования в профессиональной деятельности в сфере научных исследований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5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навыками анализа и критической оценки основных концепций этических норм и правил поведения в процессе профессиональной деятельности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5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навыками анализа и критической оценки основных концепций этических норм и правил поведения в процессе профессиональной деятельност</w:t>
      </w:r>
      <w:r>
        <w:rPr>
          <w:sz w:val="28"/>
          <w:szCs w:val="28"/>
          <w:lang w:val="ru-RU"/>
        </w:rPr>
        <w:t xml:space="preserve">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5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lang w:eastAsia="en-US"/>
        </w:rPr>
        <w:t xml:space="preserve">приемами и технологиями целеполагания, целереализации и оценки результатов деятельности по решению профессиональных задач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5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навыками анализа</w:t>
      </w:r>
      <w:r>
        <w:rPr>
          <w:color w:val="000000"/>
          <w:sz w:val="28"/>
          <w:szCs w:val="28"/>
          <w:shd w:val="clear" w:color="auto" w:fill="ffffff"/>
        </w:rPr>
        <w:t xml:space="preserve"> мировоззренческих и методологических вопросов для решения конкретных проблем, которыми занимаются специальные дисциплины</w:t>
      </w:r>
      <w:r>
        <w:rPr>
          <w:sz w:val="28"/>
          <w:szCs w:val="28"/>
          <w:highlight w:val="none"/>
          <w:lang w:val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tabs>
          <w:tab w:val="left" w:pos="426" w:leader="none"/>
        </w:tabs>
        <w:rPr>
          <w:rStyle w:val="999"/>
          <w:b/>
          <w:bCs/>
          <w:sz w:val="28"/>
          <w:szCs w:val="28"/>
        </w:rPr>
      </w:pPr>
      <w:r/>
      <w:bookmarkStart w:id="4" w:name="_Toc61021472"/>
      <w:r>
        <w:rPr>
          <w:rStyle w:val="999"/>
          <w:b/>
          <w:bCs/>
          <w:sz w:val="28"/>
          <w:szCs w:val="28"/>
        </w:rPr>
        <w:t xml:space="preserve">ОБЪЕМ И СТРУКТУРА ДИСЦИПЛИНЫ</w:t>
      </w:r>
      <w:bookmarkEnd w:id="4"/>
      <w:r>
        <w:rPr>
          <w:rStyle w:val="999"/>
          <w:b/>
          <w:bCs/>
          <w:sz w:val="28"/>
          <w:szCs w:val="28"/>
        </w:rPr>
      </w:r>
      <w:r>
        <w:rPr>
          <w:rStyle w:val="999"/>
          <w:b/>
          <w:bCs/>
          <w:sz w:val="28"/>
          <w:szCs w:val="28"/>
        </w:rPr>
      </w:r>
    </w:p>
    <w:p>
      <w:pPr>
        <w:rPr>
          <w:lang w:bidi="ar-SA"/>
        </w:rPr>
      </w:pPr>
      <w:r>
        <w:rPr>
          <w:lang w:bidi="ar-SA"/>
        </w:rPr>
      </w:r>
      <w:r>
        <w:rPr>
          <w:lang w:bidi="ar-SA"/>
        </w:rPr>
      </w:r>
      <w:r>
        <w:rPr>
          <w:lang w:bidi="ar-SA"/>
        </w:rPr>
      </w:r>
    </w:p>
    <w:p>
      <w:pPr>
        <w:pStyle w:val="923"/>
        <w:ind w:firstLine="709"/>
        <w:widowControl/>
        <w:tabs>
          <w:tab w:val="left" w:pos="7027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Трудоемкость дисциплины составляет 4 зачетные единицы, 144 часа, из которых 36 (1 ЗЕ) часа отводится для промежуточной аттестации.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ind w:firstLine="709"/>
        <w:widowControl/>
        <w:tabs>
          <w:tab w:val="left" w:pos="7027" w:leader="underscore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Форма промежуточной аттестации: реферат (на усмотрение преподавателя) – 1 год обучения, кандидатский экзамен – 1 год обучения.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923"/>
        <w:ind w:firstLine="709"/>
        <w:widowControl/>
        <w:tabs>
          <w:tab w:val="left" w:pos="7027" w:leader="underscore"/>
        </w:tabs>
        <w:rPr>
          <w:i/>
          <w:sz w:val="28"/>
          <w:szCs w:val="28"/>
        </w:rPr>
      </w:pPr>
      <w:r/>
      <w:bookmarkStart w:id="5" w:name="_Toc508197105"/>
      <w:r>
        <w:rPr>
          <w:sz w:val="28"/>
          <w:szCs w:val="28"/>
        </w:rPr>
        <w:t xml:space="preserve">Распределение фонда времени по темам дисциплины представлено в таблице 4.1.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923"/>
        <w:widowControl/>
        <w:tabs>
          <w:tab w:val="left" w:pos="7027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Таблица 4.1 – Распределение фонда времени по темам дисциплины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7"/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68"/>
        <w:gridCol w:w="1040"/>
        <w:gridCol w:w="771"/>
        <w:gridCol w:w="740"/>
        <w:gridCol w:w="643"/>
        <w:gridCol w:w="1312"/>
      </w:tblGrid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Номер и наименование разделов и тем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Всего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Объем дисциплины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(ак. часы)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Контактная работа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trike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СРО и часы на контроль</w:t>
            </w:r>
            <w:r>
              <w:rPr>
                <w:strike/>
                <w:color w:val="000000"/>
                <w:sz w:val="28"/>
                <w:szCs w:val="28"/>
              </w:rPr>
            </w:r>
            <w:r>
              <w:rPr>
                <w:strike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ЗЛТ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СЗ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ЛР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vMerge w:val="continue"/>
            <w:textDirection w:val="lrTb"/>
            <w:noWrap w:val="false"/>
          </w:tcPr>
          <w:p>
            <w:pPr>
              <w:rPr>
                <w:strike/>
                <w:color w:val="000000"/>
                <w:sz w:val="28"/>
                <w:szCs w:val="28"/>
              </w:rPr>
            </w:pPr>
            <w:r>
              <w:rPr>
                <w:strike/>
                <w:color w:val="000000"/>
                <w:sz w:val="28"/>
                <w:szCs w:val="28"/>
              </w:rPr>
            </w:r>
            <w:r>
              <w:rPr>
                <w:strike/>
                <w:color w:val="000000"/>
                <w:sz w:val="28"/>
                <w:szCs w:val="28"/>
              </w:rPr>
            </w:r>
            <w:r>
              <w:rPr>
                <w:strike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1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2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3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4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5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1. Наука в системе современной философии и культуры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1.1. Предмет и основные концепции современной философии науки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1.2. Наука в культуре современной цивилизации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2. Возникновение науки и основные этапы её исторического развития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2.1. Генезис науки и её развитие в культуре античности, Средневековья и Возрождения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2.2. Становление и развитие науки Нового времени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2.3. Особенности современного этапа развития науки. Перспективы НТП.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3. Структура и динамика научного знания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3.1. Состав и структура оснований науки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3.2. Структура научного знания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3.3. Динамика науки как процесс порождения нового знания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4. Философско-методологические проблемы естественных и социогуманитарных наук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27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4.1. Философские проблемы естественнонаучного и социогуманитарного познания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4.2. Философская антропология как основание синтеза научного знания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8,5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4.3. Формы и методы научного познания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8,5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vMerge w:val="restart"/>
            <w:textDirection w:val="lrTb"/>
            <w:noWrap w:val="false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Экзамен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36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36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Всего по дисциплине: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b/>
                <w:bCs/>
                <w:sz w:val="28"/>
                <w:szCs w:val="28"/>
              </w:rPr>
              <w:t xml:space="preserve">144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b/>
                <w:bCs/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b/>
                <w:bCs/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b/>
                <w:bCs/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b/>
                <w:bCs/>
                <w:sz w:val="28"/>
                <w:szCs w:val="28"/>
              </w:rPr>
              <w:t xml:space="preserve">126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pStyle w:val="923"/>
        <w:widowControl/>
        <w:tabs>
          <w:tab w:val="left" w:pos="7027" w:leader="underscor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*ЗЛТ – занятия лекционного типа, СЗ – все виды занятий семинарского типа, кроме лабораторных работ, ЛР – лабораторные работы, СРО – самостоятельная работа обучающегося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3"/>
        <w:spacing w:line="240" w:lineRule="auto"/>
        <w:rPr>
          <w:rStyle w:val="999"/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>
        <w:rPr>
          <w:rStyle w:val="999"/>
          <w:b/>
          <w:i/>
          <w:sz w:val="28"/>
          <w:szCs w:val="28"/>
        </w:rPr>
      </w:r>
      <w:r>
        <w:rPr>
          <w:rStyle w:val="999"/>
          <w:b/>
          <w:i/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rPr>
          <w:rStyle w:val="999"/>
          <w:b/>
          <w:bCs/>
          <w:sz w:val="28"/>
          <w:szCs w:val="28"/>
        </w:rPr>
      </w:pPr>
      <w:r/>
      <w:bookmarkStart w:id="6" w:name="_Toc61021473"/>
      <w:r>
        <w:rPr>
          <w:rStyle w:val="999"/>
          <w:b/>
          <w:bCs/>
          <w:sz w:val="28"/>
          <w:szCs w:val="28"/>
        </w:rPr>
        <w:t xml:space="preserve">СОДЕРЖАНИЕ РАЗДЕЛОВ И ТЕМ ДИСЦИПЛИНЫ</w:t>
      </w:r>
      <w:bookmarkEnd w:id="5"/>
      <w:r/>
      <w:bookmarkEnd w:id="6"/>
      <w:r>
        <w:rPr>
          <w:rStyle w:val="999"/>
          <w:b/>
          <w:bCs/>
          <w:sz w:val="28"/>
          <w:szCs w:val="28"/>
        </w:rPr>
      </w:r>
      <w:r>
        <w:rPr>
          <w:rStyle w:val="999"/>
          <w:b/>
          <w:bCs/>
          <w:sz w:val="28"/>
          <w:szCs w:val="28"/>
        </w:rPr>
      </w:r>
    </w:p>
    <w:p>
      <w:pPr>
        <w:pStyle w:val="993"/>
        <w:spacing w:line="240" w:lineRule="auto"/>
        <w:rPr>
          <w:rStyle w:val="999"/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>
        <w:rPr>
          <w:rStyle w:val="999"/>
          <w:b/>
          <w:i/>
          <w:sz w:val="28"/>
          <w:szCs w:val="28"/>
        </w:rPr>
      </w:r>
      <w:r>
        <w:rPr>
          <w:rStyle w:val="999"/>
          <w:b/>
          <w:i/>
          <w:sz w:val="28"/>
          <w:szCs w:val="28"/>
        </w:rPr>
      </w:r>
    </w:p>
    <w:p>
      <w:pPr>
        <w:pStyle w:val="902"/>
        <w:ind w:left="0" w:firstLine="709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Наука в системе современной философии и культуры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  <w:tab w:val="left" w:pos="127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1.1.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Предмет и основные концепции современной философии науки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Понятие науки. Специфика научного знания и его</w:t>
      </w:r>
      <w:r>
        <w:rPr>
          <w:sz w:val="28"/>
          <w:szCs w:val="28"/>
        </w:rPr>
        <w:t xml:space="preserve"> критерии. Три аспекта бытия науки: как генерации нового знания, как социального института, как особой сферы культуры. Современная философия науки как изучение общих закономерностей научного познания в его историческом развитии и социокультурном контексте.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5"/>
        <w:ind w:left="0" w:firstLine="709"/>
        <w:tabs>
          <w:tab w:val="left" w:pos="0" w:leader="none"/>
          <w:tab w:val="left" w:pos="993" w:leader="none"/>
        </w:tabs>
      </w:pPr>
      <w:r>
        <w:t xml:space="preserve">Эвол</w:t>
      </w:r>
      <w:r>
        <w:t xml:space="preserve">юция подходов к анализу науки. Логико-эпистемологический подход. Позитивистская традиция в философии науки. Расширение поля философской рефлекции в постпозитивистской философии науки и Концепции К. Поппера, И. Лакатоса, Т. Куна, П. Фейерабенда, М. Полани. </w:t>
      </w:r>
      <w:r/>
    </w:p>
    <w:p>
      <w:pPr>
        <w:pStyle w:val="902"/>
        <w:contextualSpacing/>
        <w:ind w:left="0" w:firstLine="709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Взаимосвязь истории и философии науки. Социологический и культурологический подходы к исследованию развитии науки. Проблема интернализма и экстернализма в понимании механизмов научной деятельности. Концепции М. Вебера, А. Койре, Р. Мертона, М. Малкея.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120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1.2.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Наука в культуре современной цивилизации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5"/>
        <w:ind w:left="0" w:firstLine="709"/>
        <w:tabs>
          <w:tab w:val="left" w:pos="0" w:leader="none"/>
          <w:tab w:val="left" w:pos="993" w:leader="none"/>
        </w:tabs>
      </w:pPr>
      <w:r>
        <w:t xml:space="preserve">Наука в системе культуры. Функции науки в жизни общества. Наука как мировоззрен</w:t>
      </w:r>
      <w:r>
        <w:t xml:space="preserve">ие, производительная сила и социальный институт. Сциентизм и антисциентизм. Традиционалистский и техногенный типы цивилизационного развития и их базисные ценности. Ценность научной рациональности. Наука, техника, производство, научно-технический прогресс. </w:t>
      </w:r>
      <w:r/>
    </w:p>
    <w:p>
      <w:pPr>
        <w:pStyle w:val="902"/>
        <w:contextualSpacing/>
        <w:ind w:left="0" w:firstLine="709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Специфика научного познания. Наука и философия. Наука и искусство. Этика науки и ответственность учёного</w:t>
      </w:r>
      <w:r>
        <w:rPr>
          <w:color w:val="0000ff"/>
          <w:sz w:val="28"/>
          <w:szCs w:val="28"/>
        </w:rPr>
        <w:t xml:space="preserve">. </w:t>
      </w:r>
      <w:r>
        <w:rPr>
          <w:sz w:val="28"/>
          <w:szCs w:val="28"/>
        </w:rPr>
        <w:t xml:space="preserve">Наука и религия. Наука и современные педагогические тенденции.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0" w:firstLine="709"/>
        <w:spacing w:before="120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Возникновение науки и основные этапы её исторической эволюции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2.1. Генезис науки и её развитие в культуре античности, Средневековья и Возрождения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5"/>
        <w:ind w:left="0" w:firstLine="709"/>
        <w:tabs>
          <w:tab w:val="left" w:pos="0" w:leader="none"/>
          <w:tab w:val="left" w:pos="993" w:leader="none"/>
        </w:tabs>
      </w:pPr>
      <w:r>
        <w:t xml:space="preserve">Возникновение науки и проблема её историографии. Две стратегии порождения знаний: обобщение практического опыта и конструирование теоретических моделей, обеспечивающих выход за рамки наличных исторически сложившихся форм производства и обыденного опыта. </w:t>
      </w:r>
      <w:r/>
    </w:p>
    <w:p>
      <w:pPr>
        <w:pStyle w:val="735"/>
        <w:ind w:left="0" w:firstLine="709"/>
        <w:tabs>
          <w:tab w:val="left" w:pos="0" w:leader="none"/>
          <w:tab w:val="left" w:pos="993" w:leader="none"/>
        </w:tabs>
      </w:pPr>
      <w:r>
        <w:t xml:space="preserve">Наука в культуре Древнего Востока. Культура античного полиса и становление первых форм теоретической</w:t>
      </w:r>
      <w:r>
        <w:t xml:space="preserve"> науки. Переход от мифа к логосу. Становление диалектического мышления. Истина и мнение. Диалектика как метод получения аподектического знания. Научное значение философских систем Платона и Аристотеля. Метафизика и физика, логика и математика. Классическая</w:t>
      </w:r>
      <w:r>
        <w:t xml:space="preserve"> концепция истинности и силлогистика Аристотеля. Категориальные структуры бытия и мышления. Античные теории истории (Геродот, Фукидид, Ксенофонт). Формирование основ теоретической механики (Архимед), элементарной геометрии (Евклид) и астрономии (Птолемей).</w:t>
      </w:r>
      <w:r/>
    </w:p>
    <w:p>
      <w:pPr>
        <w:pStyle w:val="902"/>
        <w:contextualSpacing/>
        <w:ind w:left="0" w:firstLine="709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Религиозная парадигма. Теология, философия, наука: проблема разума и веры. Развитие логических норм научного мышления и организаций науки в средневековых университетах.  Влияние теологии на изменение созерца</w:t>
      </w:r>
      <w:r>
        <w:rPr>
          <w:sz w:val="28"/>
          <w:szCs w:val="28"/>
        </w:rPr>
        <w:t xml:space="preserve">тельного характера науки: познание как творчество. Систематизация средневековой схоластики и развитие логической аргументации. Концепция двойственной истины. Формирование идеалов математизированного и опытного знания: оксфордская школа, Р. Бэкон, У. Оккам.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120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2.2.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Становление и развитие науки Нового времени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bCs/>
          <w:sz w:val="28"/>
          <w:szCs w:val="28"/>
        </w:rPr>
        <w:t xml:space="preserve">аучная революция (</w:t>
      </w:r>
      <w:r>
        <w:rPr>
          <w:bCs/>
          <w:sz w:val="28"/>
          <w:szCs w:val="28"/>
          <w:lang w:val="en-US"/>
        </w:rPr>
        <w:t xml:space="preserve">XVII</w:t>
      </w:r>
      <w:r>
        <w:rPr>
          <w:bCs/>
          <w:sz w:val="28"/>
          <w:szCs w:val="28"/>
        </w:rPr>
        <w:t xml:space="preserve"> в.)</w:t>
      </w:r>
      <w:r>
        <w:rPr>
          <w:sz w:val="28"/>
          <w:szCs w:val="28"/>
        </w:rPr>
        <w:t xml:space="preserve"> и становление опытной науки. Идея экспериментального естествознания (Н. Коперник, И. Кеплер, Г. Галилей).и его соединение с математическим описанием природы. Ньютоновская парадигма</w:t>
      </w:r>
      <w:r>
        <w:rPr>
          <w:bCs/>
          <w:sz w:val="28"/>
          <w:szCs w:val="28"/>
        </w:rPr>
        <w:t xml:space="preserve"> научного познания. Механистический детерминизм и редукционизм. Постулаты и понятия классической науки, их философские основания. Эмпиризм и рационализм в методологии Нового времени (Ф. Бэкон, Р. Декарт).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науки как профессиональной деятельности. Возникновение дисциплинарно организованной науки. Формирование технических наук. Становление социальных и гуманитарных наук. </w:t>
      </w:r>
      <w:r>
        <w:rPr>
          <w:bCs/>
          <w:sz w:val="28"/>
          <w:szCs w:val="28"/>
        </w:rPr>
        <w:t xml:space="preserve">Объективность истины в науках о природе и обществе. </w:t>
      </w:r>
      <w:r>
        <w:rPr>
          <w:sz w:val="28"/>
          <w:szCs w:val="28"/>
        </w:rPr>
        <w:t xml:space="preserve">Мировоззренческие основания социогуманитарного знания. Формирование научно-педагогической деятельности в процессе развития университетских и академических центров.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120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2.3. Особенности современного этапа развития науки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Революционные открытия в естествознании </w:t>
      </w:r>
      <w:r>
        <w:rPr>
          <w:sz w:val="28"/>
          <w:szCs w:val="28"/>
          <w:lang w:val="en-US"/>
        </w:rPr>
        <w:t xml:space="preserve">XIX</w:t>
      </w: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XX</w:t>
      </w:r>
      <w:r>
        <w:rPr>
          <w:sz w:val="28"/>
          <w:szCs w:val="28"/>
        </w:rPr>
        <w:t xml:space="preserve"> веков и формирование неклассической науки. Дисциплинарное развитие неклассической науки (релятивистская и квантовая теория, специальная и общая теория относительности, биофизика, биохимия, микробиология, генетика и др.)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contextualSpacing/>
        <w:ind w:left="0" w:firstLine="709"/>
        <w:spacing w:after="240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Формирование постнеклассической научной рациональности, её понятия и постулаты. Развивающиеся системы как объекты постнеклассической наук</w:t>
      </w:r>
      <w:r>
        <w:rPr>
          <w:bCs/>
          <w:sz w:val="28"/>
          <w:szCs w:val="28"/>
        </w:rPr>
        <w:t xml:space="preserve">и. Метод исторической реконструкции объектов. Объяснение, описание и понимание в современной науке. Включение субъекта познания в содержание и структуру научного знания. Антропный принцип в науке. Возникновение синергетики, её понятие и принципы. Специфика</w:t>
      </w:r>
      <w:r>
        <w:rPr>
          <w:bCs/>
          <w:sz w:val="28"/>
          <w:szCs w:val="28"/>
        </w:rPr>
        <w:t xml:space="preserve"> системного метода исследования. Концепция истины в постнеклассической рациональности. Проблема релятивизма, психологизма и историзма в современной науке. Проблема синтеза научных знаний и построения общенаучной картины мира. Идея открытой рациональности. </w:t>
      </w:r>
      <w:r>
        <w:rPr>
          <w:sz w:val="28"/>
          <w:szCs w:val="28"/>
        </w:rPr>
        <w:t xml:space="preserve">Перспективы развития науки и их влияние на педагогические инновации.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2"/>
        <w:contextualSpacing/>
        <w:ind w:left="0" w:firstLine="709"/>
        <w:spacing w:after="240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0" w:firstLine="709"/>
        <w:spacing w:before="120" w:after="120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Структура и динамика научного знания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3.1. Состав и структура оснований науки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Онтологические, гносеологические, логические и методологические основания науки. 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Стиль научного мышления, его исторический характер и категориальный строй; 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Мировоззренческое содержание науки и его связь с философскими представлениями;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Основные философские парадигмы развития научного знания.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iCs/>
          <w:sz w:val="28"/>
          <w:szCs w:val="28"/>
        </w:rPr>
        <w:t xml:space="preserve">Ценностные или аксиологические основания науки.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Базисные ценности научной деятельности, идеалы и нормы научного исследования;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Научная теория как сложная развивающаяся система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Философские основания научных теорий.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Научная картина мира, ее философские основания: понятие научной картины мира;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4"/>
        <w:tabs>
          <w:tab w:val="left" w:pos="0" w:leader="none"/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исторические формы научной картины мира; функции научной картины мира: картина мира как онтология, форма систематизации знания и исследовательская программа.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Проблема обоснования и доказательства научных знаний: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Понятие обоснования и доказательства. Исторический характер доказательства и его диалектическая природа.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2"/>
        <w:contextualSpacing/>
        <w:ind w:left="0" w:firstLine="709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Развитие научного знания и особенности его философского обосновани</w:t>
      </w:r>
      <w:r>
        <w:rPr>
          <w:i/>
          <w:sz w:val="28"/>
          <w:szCs w:val="28"/>
        </w:rPr>
        <w:t xml:space="preserve">я</w:t>
      </w:r>
      <w:r>
        <w:rPr>
          <w:color w:val="0000ff"/>
          <w:sz w:val="28"/>
          <w:szCs w:val="28"/>
        </w:rPr>
        <w:t xml:space="preserve">.</w:t>
      </w:r>
      <w:r>
        <w:rPr>
          <w:sz w:val="28"/>
          <w:szCs w:val="28"/>
        </w:rPr>
        <w:t xml:space="preserve"> Роль философских идей, принципов и методов в обосновании и развитии научного знания.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0" w:firstLine="709"/>
        <w:spacing w:before="120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3.2.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Структура научного знания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2"/>
        <w:contextualSpacing/>
        <w:ind w:left="0" w:firstLine="709"/>
        <w:spacing w:after="240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Научное знание как сложная развивающаяся система. Многообразие типов научного знания. Эмпирический и теоретический уровни, критерии их различения. Особенности эмпирического и теоретического языка науки.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2"/>
        <w:contextualSpacing/>
        <w:ind w:left="0" w:firstLine="709"/>
        <w:spacing w:after="240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Структура эмпирического знания. Эксперимент и наблюдение. Случайные и систематические наблюден</w:t>
      </w:r>
      <w:r>
        <w:rPr>
          <w:bCs/>
          <w:sz w:val="28"/>
          <w:szCs w:val="28"/>
        </w:rPr>
        <w:t xml:space="preserve">ия. Применение естественных объектов в функции приборов в систематическом наблюдении. Данные наблюдения как тип эмпирического знания. Эмпирические зависимости и эмпирические факты. Процедуры формирования факта. Проблема теоретической «нагруженности» факта.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2"/>
        <w:contextualSpacing/>
        <w:ind w:left="0" w:firstLine="709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Структуры теоретического знания</w:t>
      </w:r>
      <w:r>
        <w:rPr>
          <w:i/>
          <w:sz w:val="28"/>
          <w:szCs w:val="28"/>
        </w:rPr>
        <w:t xml:space="preserve">.</w:t>
      </w:r>
      <w:r>
        <w:rPr>
          <w:sz w:val="28"/>
          <w:szCs w:val="28"/>
        </w:rPr>
        <w:t xml:space="preserve"> Первичные теоретические модели и законы. Развитая теория. Теоретические модели как элемент внутренней организации теории. Ограниченность гипотетико-дедуктивной концепции теоретических знаний. Роль конструктивных методов </w:t>
      </w:r>
      <w:r>
        <w:rPr>
          <w:sz w:val="28"/>
          <w:szCs w:val="28"/>
        </w:rPr>
        <w:t xml:space="preserve">в дедуктивном развертывании теории. Развертывание теории как процесса решения задач. Парадигмальные образцы решения задач в составе теории. Проблемы генезиса образцов. Математизация теоретического знания. Виды интерпретации математического аппарата теории.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0" w:firstLine="709"/>
        <w:spacing w:before="120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3.3.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Динамика науки как процесс порождения нового знания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Преемственность в развитии научного знания. Диалектика количественных и качественных изменений в науке. Дифференциация и интеграция научных знаний. </w:t>
      </w:r>
      <w:r>
        <w:rPr>
          <w:bCs/>
          <w:sz w:val="28"/>
          <w:szCs w:val="28"/>
        </w:rPr>
        <w:t xml:space="preserve">Взаимодействие традиций и новаций в процессе возникновения нового знания.</w:t>
      </w:r>
      <w:r>
        <w:rPr>
          <w:sz w:val="28"/>
          <w:szCs w:val="28"/>
        </w:rPr>
        <w:t xml:space="preserve"> Кумулятивизм и революционизм в философии науки. Научные революции: сущнос</w:t>
      </w:r>
      <w:r>
        <w:rPr>
          <w:sz w:val="28"/>
          <w:szCs w:val="28"/>
        </w:rPr>
        <w:t xml:space="preserve">ть, причины и особенности протекания. Научные революции как перестройка оснований науки и точки бифуркации в развитии знания. Нелинейность роста знаний. Развитие науки и смена типов научной рациональности: классической, неклассической, постнеклассической.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Социокультурные предпосылки научных </w:t>
      </w:r>
      <w:r>
        <w:rPr>
          <w:sz w:val="28"/>
          <w:szCs w:val="28"/>
        </w:rPr>
        <w:t xml:space="preserve">революций. Селективная роль культурных традиций в выборе стратегий научного поиска. Аксиология науки. Прогностическая роль философии в развитии научного знания. Философия как генерация категориальных структур для осмысления новых типов системных объектов.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Творческий характер научного познания. Историческая изменчивость механизмов порождения научного знания. Взаимодействие ос</w:t>
      </w:r>
      <w:r>
        <w:rPr>
          <w:sz w:val="28"/>
          <w:szCs w:val="28"/>
        </w:rPr>
        <w:t xml:space="preserve">нований науки и опыта как начальный этап становления новой дисциплины. Роль междисциплинарных исследований и когнитивных синтезов в порождении нового знания. Роль аналогий в теоретическом поиске. Обратное воздействие эмпирических фактов на основания науки.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Генезис новых н</w:t>
      </w:r>
      <w:r>
        <w:rPr>
          <w:sz w:val="28"/>
          <w:szCs w:val="28"/>
        </w:rPr>
        <w:t xml:space="preserve">аучных идей и гипотез, их социокультурная и гносеологическая детерминация. Формирование новых теоретических моделей и законов. Процедуры обоснования теоретических знаний. Взаимосвязь логики открытия и логики обоснования. Механизмы развития научных понятий.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Классический и неклассический варианты формирования теории. Проблемные ситуац</w:t>
      </w:r>
      <w:r>
        <w:rPr>
          <w:sz w:val="28"/>
          <w:szCs w:val="28"/>
        </w:rPr>
        <w:t xml:space="preserve">ии в науке. Развитие оснований науки под влиянием новых теорий. Углубление и расширение математизации и компьютеризации в научных исследованиях. Роль критики в развитии научного знания. Проблема социокультурной и практической применимости научных открытий.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240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РАЗДЕЛ 4. Философско-методологические проблемы естественных и социогуманитарных наук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120" w:after="120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4.1. Философская антропология как основание синтеза научного знания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5"/>
        <w:ind w:left="0" w:firstLine="709"/>
        <w:jc w:val="left"/>
        <w:tabs>
          <w:tab w:val="left" w:pos="0" w:leader="none"/>
          <w:tab w:val="left" w:pos="993" w:leader="none"/>
        </w:tabs>
      </w:pPr>
      <w:r>
        <w:t xml:space="preserve">Предмет философской антропологии. Философская антропология – основание синтеза научного знания о человеке. </w:t>
      </w:r>
      <w:r>
        <w:t xml:space="preserve">Интеграция естественнонаучного и социогуманитарного знания о человеке и мире. Методологические принципы исследования человека. Восхождение от абстрактного к конкретному – метод целостного познания человека и мира, результатом эволюции которого он является.</w:t>
      </w:r>
      <w:r/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Глобальный э</w:t>
      </w:r>
      <w:r>
        <w:rPr>
          <w:sz w:val="28"/>
          <w:szCs w:val="28"/>
        </w:rPr>
        <w:t xml:space="preserve">волюционизм и современная научная картина мира. Проблема реальности и её атрибутов в современном научном знании. Человек и субстанция. Категория субстанции в философско-научном знании. Человек в научной картине мира и его образ в педагогических инновациях.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120" w:after="120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4.2. Философские проблемы социогуманитарного познания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История развития наук об обществе, культуре и человеке.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Сходство и различие естествознания и обществознания. Взаимообратимость субъекта и объекта в социогуманитарном познании. Особенности социального детерминизма. Природа социальных законов и причинности. Роль </w:t>
      </w:r>
      <w:r>
        <w:rPr>
          <w:sz w:val="28"/>
          <w:szCs w:val="28"/>
        </w:rPr>
        <w:t xml:space="preserve">идеалов, норм и ценностей в социально-гуманитарных науках. Пространство, время, хронотоп в гуманитарном знании. Формы и методы социально-гуманитарного исследования. Особенности объяснения, понимания и интерпретация в науках о человеке, обществе и культуре.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Проблема истины и рацио</w:t>
      </w:r>
      <w:r>
        <w:rPr>
          <w:sz w:val="28"/>
          <w:szCs w:val="28"/>
        </w:rPr>
        <w:t xml:space="preserve">нальности в социогуманитарной сфере. Релятивизм, историзм, психологизм в научном исследовании гуманитарных проблем. Вера и достоверность в гуманитарном знании. Вера как компонент личностного знания и жизненного опыта. Вера и целеполагание. Истина и вера.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Язык и философия социогуманитарного познания. Соотношение эпистемологии и философии языка. Герменевтика как методология гуманитарных наук и целостный подход к языку познающего субъекта. Научное и нарративное знание с позиции языка. Роль языка</w:t>
      </w:r>
      <w:r>
        <w:rPr>
          <w:sz w:val="28"/>
          <w:szCs w:val="28"/>
        </w:rPr>
        <w:t xml:space="preserve"> и коммуникации в научном познании. Конвенция как универсальная процедура познания и коммуникации. Роль конвенции и взаимопонимания в гуманитарном знании. Перспективы развития социально-гуманитарных наук и их влияние на творческие педагогические инновации.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120" w:after="120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4.3. Методы и формы научного познания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Понятие метода и методологии. Специфика философско-методологического подхода к анализу науки. Критерии научного метода. Общенаучная и частнонаучная методология.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Сущность научного исследования в методологическом аспекте. Объект и предмет исследования. Цели и задачи, средства и методы научного исследования. Методы эмпирического и теоретического познания.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Процедуры обоснования и доказательства научных знаний. Верификация и фальсификация. Методы систематизации научных знаний.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Диалектический метод в научном познании. Методологическое значение законов, категорий и принципов диалектики.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Соотношение классической и современной методологии науки. Специфика методологии социально-экономического познания. Диалектика субъективного и объективного факторов.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Особенности языка науки и его роль в формировании научной терминологии, ее включенность в современные рабочие программы дисциплин. Современные информационные технологии в научном познании и педагогической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3"/>
        <w:ind w:firstLine="709"/>
        <w:spacing w:line="240" w:lineRule="auto"/>
        <w:rPr>
          <w:rStyle w:val="999"/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>
        <w:rPr>
          <w:rStyle w:val="999"/>
          <w:b/>
          <w:i/>
          <w:sz w:val="28"/>
          <w:szCs w:val="28"/>
        </w:rPr>
      </w:r>
      <w:r>
        <w:rPr>
          <w:rStyle w:val="999"/>
          <w:b/>
          <w:i/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tabs>
          <w:tab w:val="left" w:pos="426" w:leader="none"/>
        </w:tabs>
        <w:rPr>
          <w:rStyle w:val="999"/>
          <w:b/>
          <w:bCs w:val="0"/>
          <w:sz w:val="28"/>
          <w:szCs w:val="28"/>
        </w:rPr>
      </w:pPr>
      <w:r/>
      <w:bookmarkStart w:id="7" w:name="_Toc508197106"/>
      <w:r/>
      <w:bookmarkStart w:id="8" w:name="_Toc61021474"/>
      <w:r>
        <w:rPr>
          <w:rStyle w:val="999"/>
          <w:b/>
          <w:bCs w:val="0"/>
          <w:sz w:val="28"/>
          <w:szCs w:val="28"/>
        </w:rPr>
        <w:t xml:space="preserve">ЗАНЯТИЯ СЕМИНАРСКОГО ТИПА</w:t>
      </w:r>
      <w:bookmarkEnd w:id="7"/>
      <w:r/>
      <w:bookmarkEnd w:id="8"/>
      <w:r>
        <w:rPr>
          <w:rStyle w:val="999"/>
          <w:b/>
          <w:bCs w:val="0"/>
          <w:sz w:val="28"/>
          <w:szCs w:val="28"/>
        </w:rPr>
      </w:r>
      <w:r>
        <w:rPr>
          <w:rStyle w:val="999"/>
          <w:b/>
          <w:bCs w:val="0"/>
          <w:sz w:val="28"/>
          <w:szCs w:val="28"/>
        </w:rPr>
      </w:r>
    </w:p>
    <w:p>
      <w:pPr>
        <w:pStyle w:val="984"/>
        <w:jc w:val="both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4"/>
        <w:jc w:val="both"/>
        <w:spacing w:line="240" w:lineRule="auto"/>
        <w:widowControl/>
        <w:rPr>
          <w:rStyle w:val="996"/>
          <w:sz w:val="28"/>
          <w:szCs w:val="28"/>
        </w:rPr>
      </w:pPr>
      <w:r>
        <w:rPr>
          <w:sz w:val="28"/>
          <w:szCs w:val="28"/>
        </w:rPr>
        <w:t xml:space="preserve">Таблица 6.1</w:t>
      </w:r>
      <w:r>
        <w:rPr>
          <w:rStyle w:val="996"/>
          <w:sz w:val="28"/>
          <w:szCs w:val="28"/>
        </w:rPr>
        <w:t xml:space="preserve"> – Семинарские занятия </w:t>
      </w:r>
      <w:r>
        <w:rPr>
          <w:rStyle w:val="996"/>
          <w:sz w:val="28"/>
          <w:szCs w:val="28"/>
        </w:rPr>
      </w:r>
      <w:r>
        <w:rPr>
          <w:rStyle w:val="996"/>
          <w:sz w:val="28"/>
          <w:szCs w:val="28"/>
        </w:rPr>
      </w:r>
    </w:p>
    <w:p>
      <w:pPr>
        <w:pStyle w:val="984"/>
        <w:jc w:val="both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7"/>
        <w:tblW w:w="9645" w:type="dxa"/>
        <w:tblInd w:w="40" w:type="dxa"/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6447"/>
        <w:gridCol w:w="2347"/>
      </w:tblGrid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№ темы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Тема занятия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 xml:space="preserve">Вид занятия / Оценочное средство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1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23"/>
              <w:jc w:val="center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23"/>
              <w:jc w:val="center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1</w:t>
            </w:r>
            <w:r>
              <w:rPr>
                <w:rStyle w:val="996"/>
                <w:sz w:val="28"/>
                <w:szCs w:val="28"/>
                <w:lang w:val="en-US"/>
              </w:rPr>
              <w:t xml:space="preserve">.1</w:t>
            </w:r>
            <w:r>
              <w:rPr>
                <w:rStyle w:val="996"/>
                <w:sz w:val="28"/>
                <w:szCs w:val="28"/>
              </w:rPr>
              <w:t xml:space="preserve">,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  <w:lang w:val="en-US"/>
              </w:rPr>
              <w:t xml:space="preserve">1.2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23"/>
              <w:jc w:val="left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Философия и наука в системе современной культуры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23"/>
              <w:jc w:val="left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доклад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2.1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Генезис науки и основные этапы её исторического развития.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доклад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2.2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9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Специфика новоевропейского типа классической науки.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доклад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7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2.3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9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Образы научной рациональности в философии ХХ века.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доклад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3.1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9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 и структура оснований науки.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дискуссия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3.2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9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Научное знание как сложная развивающаяся система.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дискуссия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3.3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9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Научная картина мира, её философские основания.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дискуссия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4.1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9"/>
              <w:widowControl/>
              <w:rPr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Философские проблемы социально-гуманитарных наук.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дискуссия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4.2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9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Философская антропология.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доклад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4.3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9"/>
              <w:widowControl/>
              <w:rPr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Методология социально-экономического познания.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дискуссия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442"/>
        <w:rPr>
          <w:sz w:val="28"/>
          <w:szCs w:val="28"/>
        </w:rPr>
      </w:pPr>
      <w:r>
        <w:rPr>
          <w:sz w:val="28"/>
          <w:szCs w:val="28"/>
        </w:rPr>
        <w:t xml:space="preserve">* ПЗ – практические занятия, СЗ – семинарские занятия, ЛР – лабораторные работы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4"/>
        <w:jc w:val="both"/>
        <w:spacing w:line="240" w:lineRule="auto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tabs>
          <w:tab w:val="left" w:pos="426" w:leader="none"/>
        </w:tabs>
        <w:rPr>
          <w:rStyle w:val="999"/>
          <w:b/>
          <w:bCs/>
          <w:sz w:val="28"/>
          <w:szCs w:val="28"/>
        </w:rPr>
      </w:pPr>
      <w:r/>
      <w:bookmarkStart w:id="9" w:name="_Toc61021475"/>
      <w:r/>
      <w:bookmarkStart w:id="10" w:name="_Toc508197107"/>
      <w:r/>
      <w:bookmarkStart w:id="11" w:name="_Toc481757526"/>
      <w:r>
        <w:rPr>
          <w:rStyle w:val="999"/>
          <w:b/>
          <w:bCs/>
          <w:sz w:val="28"/>
          <w:szCs w:val="28"/>
        </w:rPr>
        <w:t xml:space="preserve">МЕТОДИЧЕСКИЕ УКАЗАНИЯ ДЛЯ ОБУЧАЮЩИХСЯ</w:t>
      </w:r>
      <w:bookmarkEnd w:id="9"/>
      <w:r/>
      <w:bookmarkEnd w:id="10"/>
      <w:r/>
      <w:bookmarkEnd w:id="11"/>
      <w:r>
        <w:rPr>
          <w:rStyle w:val="999"/>
          <w:b/>
          <w:bCs/>
          <w:sz w:val="28"/>
          <w:szCs w:val="28"/>
        </w:rPr>
      </w:r>
      <w:r>
        <w:rPr>
          <w:rStyle w:val="999"/>
          <w:b/>
          <w:bCs/>
          <w:sz w:val="28"/>
          <w:szCs w:val="28"/>
        </w:rPr>
      </w:r>
    </w:p>
    <w:p>
      <w:pPr>
        <w:pStyle w:val="985"/>
        <w:ind w:firstLine="0"/>
        <w:spacing w:line="240" w:lineRule="auto"/>
        <w:widowControl/>
        <w:rPr>
          <w:rStyle w:val="997"/>
          <w:sz w:val="28"/>
          <w:szCs w:val="28"/>
        </w:rPr>
      </w:pPr>
      <w:r>
        <w:rPr>
          <w:sz w:val="28"/>
          <w:szCs w:val="28"/>
        </w:rPr>
      </w:r>
      <w:r>
        <w:rPr>
          <w:rStyle w:val="997"/>
          <w:sz w:val="28"/>
          <w:szCs w:val="28"/>
        </w:rPr>
      </w:r>
      <w:r>
        <w:rPr>
          <w:rStyle w:val="997"/>
          <w:sz w:val="28"/>
          <w:szCs w:val="28"/>
        </w:rPr>
      </w:r>
    </w:p>
    <w:p>
      <w:pPr>
        <w:numPr>
          <w:ilvl w:val="0"/>
          <w:numId w:val="6"/>
        </w:numPr>
        <w:ind w:left="0" w:firstLine="709"/>
        <w:jc w:val="both"/>
        <w:tabs>
          <w:tab w:val="left" w:pos="993" w:leader="none"/>
        </w:tabs>
        <w:rPr>
          <w:b/>
          <w:iCs/>
          <w:sz w:val="28"/>
          <w:szCs w:val="28"/>
        </w:rPr>
      </w:pPr>
      <w:r/>
      <w:bookmarkStart w:id="12" w:name="_Toc508197108"/>
      <w:r>
        <w:rPr>
          <w:b/>
          <w:sz w:val="28"/>
          <w:szCs w:val="28"/>
        </w:rPr>
        <w:t xml:space="preserve">Методические указания для обучающегося по освоению дисциплины</w:t>
      </w:r>
      <w:bookmarkEnd w:id="12"/>
      <w:r>
        <w:rPr>
          <w:b/>
          <w:iCs/>
          <w:sz w:val="28"/>
          <w:szCs w:val="28"/>
        </w:rPr>
      </w:r>
      <w:r>
        <w:rPr>
          <w:b/>
          <w:iCs/>
          <w:sz w:val="28"/>
          <w:szCs w:val="28"/>
        </w:rPr>
      </w:r>
    </w:p>
    <w:p>
      <w:pPr>
        <w:ind w:firstLine="709"/>
        <w:jc w:val="both"/>
        <w:rPr>
          <w:rFonts w:eastAsia="Courier New CYR"/>
          <w:sz w:val="28"/>
          <w:szCs w:val="28"/>
        </w:rPr>
      </w:pPr>
      <w:r>
        <w:rPr>
          <w:rFonts w:eastAsia="Courier New CYR"/>
          <w:sz w:val="28"/>
          <w:szCs w:val="28"/>
        </w:rPr>
      </w:r>
      <w:r>
        <w:rPr>
          <w:rFonts w:eastAsia="Courier New CYR"/>
          <w:sz w:val="28"/>
          <w:szCs w:val="28"/>
        </w:rPr>
      </w:r>
      <w:r>
        <w:rPr>
          <w:rFonts w:eastAsia="Courier New CYR"/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</w:tabs>
        <w:rPr>
          <w:sz w:val="28"/>
          <w:szCs w:val="28"/>
        </w:rPr>
      </w:pPr>
      <w:r/>
      <w:bookmarkStart w:id="13" w:name="_Hlk64381642"/>
      <w:r>
        <w:rPr>
          <w:sz w:val="28"/>
          <w:szCs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7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7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7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графиком консультаций.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процессе освоения дисциплины обучающимся следует: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8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слушать, конспектировать излагаемый материал;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8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8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8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2–недельный срок обратиться за консультацией к преподавателю и выполнить задания по теме.</w:t>
      </w:r>
      <w:bookmarkEnd w:id="13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6"/>
        </w:numPr>
        <w:ind w:left="0" w:firstLine="709"/>
        <w:jc w:val="both"/>
        <w:rPr>
          <w:b/>
          <w:sz w:val="28"/>
          <w:szCs w:val="28"/>
        </w:rPr>
      </w:pPr>
      <w:r/>
      <w:bookmarkStart w:id="14" w:name="_Toc508197109"/>
      <w:r>
        <w:rPr>
          <w:b/>
          <w:sz w:val="28"/>
          <w:szCs w:val="28"/>
        </w:rPr>
        <w:t xml:space="preserve">Организация самостоятельной работы</w:t>
      </w:r>
      <w:bookmarkEnd w:id="14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методическом руководстве преподавателя, без его непосредственного участия. </w:t>
      </w:r>
      <w:bookmarkStart w:id="15" w:name="_Hlk64385036"/>
      <w:r>
        <w:rPr>
          <w:sz w:val="28"/>
          <w:szCs w:val="28"/>
        </w:rPr>
        <w:t xml:space="preserve">Самостоятельная работа слушателей по дисциплине обеспечена методическими материалами.</w:t>
      </w:r>
      <w:bookmarkEnd w:id="15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самостоятельной работы по дисциплине представлены в таблице 7.2.1.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tbl>
      <w:tblPr>
        <w:tblStyle w:val="717"/>
        <w:tblW w:w="9498" w:type="dxa"/>
        <w:tblInd w:w="28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993"/>
        <w:gridCol w:w="8505"/>
      </w:tblGrid>
      <w:tr>
        <w:tblPrEx/>
        <w:trPr>
          <w:cantSplit/>
          <w:tblHeader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№ темы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самостоятельной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1.1 – 1.2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vAlign w:val="center"/>
            <w:textDirection w:val="lrTb"/>
            <w:noWrap w:val="false"/>
          </w:tcPr>
          <w:p>
            <w:pPr>
              <w:pStyle w:val="9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проверке знаний по теме. Подготовка доклада. Подготовка к аттестации.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2.1.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проверке знаний по теме. Подготовка доклада. Подготовка к аттестации.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2.2.-2.3.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проверке знаний по теме. Подготовка доклада и мультимедийной презентации. Подготовка к аттестации.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3.1.-3.2. 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vAlign w:val="center"/>
            <w:textDirection w:val="lrTb"/>
            <w:noWrap w:val="false"/>
          </w:tcPr>
          <w:p>
            <w:pPr>
              <w:pStyle w:val="9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проверке знаний по теме. Подготовка к тематической дискуссии. Подготовка к аттестации.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3.3.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проверке знаний по теме. Подготовка к тематической дискуссии. Подготовка к аттестации.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4.1. 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проверке знаний по теме. Подготовка к тематической дискуссии. Подготовка к аттестации.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4.2.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проверке знаний по теме. Подготовка доклада. Подготовка к аттестации.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4.3.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проверке знаний по теме. Подготовка к тематической дискуссии. Подготовка к аттестации.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  <w:trHeight w:val="2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1.1-4.3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написанию реферата. Подготовка и написание реферата и презентации. Представление подготовленного по выбранной теме реферата.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rPr>
          <w:rStyle w:val="999"/>
          <w:b/>
          <w:bCs/>
          <w:sz w:val="28"/>
          <w:szCs w:val="28"/>
        </w:rPr>
      </w:pPr>
      <w:r/>
      <w:bookmarkStart w:id="16" w:name="_Toc508197110"/>
      <w:r/>
      <w:bookmarkStart w:id="17" w:name="_Toc61021476"/>
      <w:r>
        <w:rPr>
          <w:rStyle w:val="999"/>
          <w:b/>
          <w:bCs/>
          <w:sz w:val="28"/>
          <w:szCs w:val="28"/>
        </w:rPr>
        <w:t xml:space="preserve">ОБРАЗОВАТЕЛЬНЫЕ ТЕХНОЛОГИИ</w:t>
      </w:r>
      <w:bookmarkEnd w:id="16"/>
      <w:r/>
      <w:bookmarkEnd w:id="17"/>
      <w:r>
        <w:rPr>
          <w:rStyle w:val="999"/>
          <w:b/>
          <w:bCs/>
          <w:sz w:val="28"/>
          <w:szCs w:val="28"/>
        </w:rPr>
      </w:r>
      <w:r>
        <w:rPr>
          <w:rStyle w:val="999"/>
          <w:b/>
          <w:bCs/>
          <w:sz w:val="28"/>
          <w:szCs w:val="28"/>
        </w:rPr>
      </w:r>
    </w:p>
    <w:p>
      <w:pPr>
        <w:pStyle w:val="984"/>
        <w:spacing w:line="240" w:lineRule="auto"/>
        <w:widowControl/>
        <w:rPr>
          <w:rStyle w:val="995"/>
          <w:sz w:val="28"/>
          <w:szCs w:val="28"/>
        </w:rPr>
      </w:pPr>
      <w:r>
        <w:rPr>
          <w:sz w:val="28"/>
          <w:szCs w:val="28"/>
        </w:rPr>
      </w:r>
      <w:r>
        <w:rPr>
          <w:rStyle w:val="995"/>
          <w:sz w:val="28"/>
          <w:szCs w:val="28"/>
        </w:rPr>
      </w:r>
      <w:r>
        <w:rPr>
          <w:rStyle w:val="995"/>
          <w:sz w:val="28"/>
          <w:szCs w:val="28"/>
        </w:rPr>
      </w:r>
    </w:p>
    <w:p>
      <w:pPr>
        <w:pStyle w:val="732"/>
        <w:ind w:firstLine="70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преподавании дисциплины «История и философии науки» используются разнообразные образовательные технологии как традиционные, так и с </w:t>
      </w:r>
      <w:r>
        <w:rPr>
          <w:rFonts w:ascii="Times New Roman" w:hAnsi="Times New Roman"/>
          <w:bCs/>
          <w:sz w:val="28"/>
          <w:szCs w:val="28"/>
        </w:rPr>
        <w:t xml:space="preserve">применением активных </w:t>
      </w:r>
      <w:r>
        <w:rPr>
          <w:rFonts w:ascii="Times New Roman" w:hAnsi="Times New Roman"/>
          <w:sz w:val="28"/>
          <w:szCs w:val="28"/>
        </w:rPr>
        <w:t xml:space="preserve">и интерактивных </w:t>
      </w:r>
      <w:r>
        <w:rPr>
          <w:rFonts w:ascii="Times New Roman" w:hAnsi="Times New Roman"/>
          <w:bCs/>
          <w:sz w:val="28"/>
          <w:szCs w:val="28"/>
        </w:rPr>
        <w:t xml:space="preserve">методов обучения.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32"/>
        <w:ind w:firstLine="70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Активные и интерактивные методы обучения: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35"/>
        <w:numPr>
          <w:ilvl w:val="0"/>
          <w:numId w:val="9"/>
        </w:numPr>
        <w:ind w:left="0" w:firstLine="567"/>
        <w:widowControl/>
        <w:tabs>
          <w:tab w:val="left" w:pos="0" w:leader="none"/>
          <w:tab w:val="left" w:pos="851" w:leader="none"/>
          <w:tab w:val="clear" w:pos="1287" w:leader="none"/>
        </w:tabs>
      </w:pPr>
      <w:r>
        <w:t xml:space="preserve">проблемная лекция (тема № 1.1, 2.1, 3.1.);</w:t>
      </w:r>
      <w:r/>
    </w:p>
    <w:p>
      <w:pPr>
        <w:pStyle w:val="735"/>
        <w:numPr>
          <w:ilvl w:val="0"/>
          <w:numId w:val="9"/>
        </w:numPr>
        <w:ind w:left="0" w:firstLine="567"/>
        <w:widowControl/>
        <w:tabs>
          <w:tab w:val="left" w:pos="0" w:leader="none"/>
          <w:tab w:val="left" w:pos="851" w:leader="none"/>
          <w:tab w:val="clear" w:pos="1287" w:leader="none"/>
        </w:tabs>
      </w:pPr>
      <w:r/>
      <w:bookmarkStart w:id="18" w:name="_Toc508197111"/>
      <w:r/>
      <w:bookmarkStart w:id="19" w:name="_Toc476906794"/>
      <w:r>
        <w:t xml:space="preserve">лекция-дискуссия (тема № 1.2, 2.2, 2.3, 3.2, 3.3);</w:t>
      </w:r>
      <w:r/>
    </w:p>
    <w:p>
      <w:pPr>
        <w:pStyle w:val="735"/>
        <w:numPr>
          <w:ilvl w:val="0"/>
          <w:numId w:val="9"/>
        </w:numPr>
        <w:ind w:left="0" w:firstLine="567"/>
        <w:widowControl/>
        <w:tabs>
          <w:tab w:val="left" w:pos="0" w:leader="none"/>
          <w:tab w:val="left" w:pos="851" w:leader="none"/>
          <w:tab w:val="clear" w:pos="1287" w:leader="none"/>
        </w:tabs>
      </w:pPr>
      <w:r>
        <w:t xml:space="preserve">интерактивная лекция (тема № 4.1, 4.2, 4.3)</w:t>
      </w:r>
      <w:r/>
    </w:p>
    <w:p>
      <w:pPr>
        <w:pStyle w:val="735"/>
        <w:numPr>
          <w:ilvl w:val="0"/>
          <w:numId w:val="9"/>
        </w:numPr>
        <w:ind w:left="0" w:firstLine="567"/>
        <w:widowControl/>
        <w:tabs>
          <w:tab w:val="left" w:pos="0" w:leader="none"/>
          <w:tab w:val="left" w:pos="851" w:leader="none"/>
          <w:tab w:val="clear" w:pos="1287" w:leader="none"/>
        </w:tabs>
      </w:pPr>
      <w:r>
        <w:t xml:space="preserve">доклад (тема № 1.1, 2.1-2.3,4.2); </w:t>
      </w:r>
      <w:r/>
    </w:p>
    <w:p>
      <w:pPr>
        <w:pStyle w:val="735"/>
        <w:numPr>
          <w:ilvl w:val="0"/>
          <w:numId w:val="9"/>
        </w:numPr>
        <w:ind w:left="0" w:firstLine="567"/>
        <w:widowControl/>
        <w:tabs>
          <w:tab w:val="left" w:pos="0" w:leader="none"/>
          <w:tab w:val="left" w:pos="851" w:leader="none"/>
          <w:tab w:val="clear" w:pos="1287" w:leader="none"/>
        </w:tabs>
      </w:pPr>
      <w:r>
        <w:t xml:space="preserve">дискуссия (тема № 31- 4.1, 4.3.)</w:t>
      </w:r>
      <w:r/>
    </w:p>
    <w:p>
      <w:pPr>
        <w:pStyle w:val="923"/>
        <w:ind w:firstLine="720"/>
        <w:widowControl/>
        <w:rPr>
          <w:sz w:val="28"/>
          <w:szCs w:val="28"/>
          <w:lang w:bidi="ru-RU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bidi="ru-RU"/>
        </w:rPr>
        <w:t xml:space="preserve">Проблемная лекция</w:t>
      </w:r>
      <w:r>
        <w:rPr>
          <w:sz w:val="28"/>
          <w:szCs w:val="28"/>
          <w:lang w:bidi="ru-RU"/>
        </w:rPr>
        <w:t xml:space="preserve"> – обучающиеся получают интерпретированную преподавателем информацию, новый теоретический материал подается как неизвестное, которое необходимо открыть, решить</w:t>
      </w:r>
      <w:r>
        <w:rPr>
          <w:sz w:val="28"/>
          <w:szCs w:val="28"/>
          <w:lang w:bidi="ru-RU"/>
        </w:rPr>
        <w:t xml:space="preserve"> проблемную ситуацию Задача заключается в необходимости прогнозировать проблемную стратегию обучения, обеспечить участие студентов в анализе возникшего противоречия, привлекать их к решению проблемных ситуаций, учить выдвигать оригинальные пути их решения.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pStyle w:val="735"/>
        <w:ind w:left="0"/>
      </w:pPr>
      <w:r>
        <w:rPr>
          <w:i/>
        </w:rPr>
        <w:t xml:space="preserve">Лекция-дискуссия – </w:t>
      </w:r>
      <w:r>
        <w:t xml:space="preserve">при изложении</w:t>
      </w:r>
      <w:r>
        <w:rPr>
          <w:i/>
        </w:rPr>
        <w:t xml:space="preserve"> </w:t>
      </w:r>
      <w:r>
        <w:t xml:space="preserve">лекции преподаватель использует н</w:t>
      </w:r>
      <w:r>
        <w:t xml:space="preserve">е только ответы на вопросы студентов, но и организует свободный обмен мнениями. Что оживляет учебный процесс, активизирует познавательную деятельность аудитории и позволяет управлять мнением обучающихся, преодолевая негативные установки и ошибочные мнения.</w:t>
      </w:r>
      <w:r/>
    </w:p>
    <w:p>
      <w:pPr>
        <w:pStyle w:val="923"/>
        <w:ind w:firstLine="720"/>
        <w:widowControl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Интерактивная лекция</w:t>
      </w:r>
      <w:r>
        <w:rPr>
          <w:sz w:val="28"/>
          <w:szCs w:val="28"/>
        </w:rPr>
        <w:t xml:space="preserve"> – лекция с применением </w:t>
      </w:r>
      <w:r>
        <w:rPr>
          <w:color w:val="000000"/>
          <w:sz w:val="28"/>
          <w:szCs w:val="28"/>
        </w:rPr>
        <w:t xml:space="preserve">активных форм обучения с демонстрацией слайдов или учебных фильмов.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3"/>
        <w:ind w:firstLine="720"/>
        <w:widowControl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Дискуссия: </w:t>
      </w:r>
      <w:r>
        <w:rPr>
          <w:sz w:val="28"/>
          <w:szCs w:val="28"/>
        </w:rPr>
        <w:t xml:space="preserve">проводится на семинарском занятии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теме (спорного или проблемного характера) в учебной группе.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923"/>
        <w:ind w:firstLine="720"/>
        <w:widowControl/>
        <w:rPr>
          <w:color w:val="28251f"/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t xml:space="preserve">Доклад</w:t>
      </w:r>
      <w:r>
        <w:rPr>
          <w:sz w:val="28"/>
          <w:szCs w:val="28"/>
        </w:rPr>
        <w:t xml:space="preserve"> - </w:t>
      </w:r>
      <w:r>
        <w:rPr>
          <w:color w:val="28251f"/>
          <w:sz w:val="28"/>
          <w:szCs w:val="28"/>
          <w:shd w:val="clear" w:color="auto" w:fill="ffffff"/>
        </w:rPr>
        <w:t xml:space="preserve">вид самостоятельной работы обучающихся, способствующий формированию навыков исследовательской работы, расширяющий познавательные интересы, обучающий критически мыслить. </w:t>
      </w:r>
      <w:r>
        <w:rPr>
          <w:color w:val="28251f"/>
          <w:sz w:val="28"/>
          <w:szCs w:val="28"/>
          <w:shd w:val="clear" w:color="auto" w:fill="ffffff"/>
        </w:rPr>
      </w:r>
      <w:r>
        <w:rPr>
          <w:color w:val="28251f"/>
          <w:sz w:val="28"/>
          <w:szCs w:val="28"/>
          <w:shd w:val="clear" w:color="auto" w:fill="ffffff"/>
        </w:rPr>
      </w:r>
    </w:p>
    <w:p>
      <w:pPr>
        <w:ind w:firstLine="720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Реферат</w:t>
      </w:r>
      <w:r>
        <w:rPr>
          <w:color w:val="000000"/>
          <w:sz w:val="28"/>
          <w:szCs w:val="28"/>
        </w:rPr>
        <w:t xml:space="preserve"> является письменной, самостоятельной творческой работой и обязательным для аспирантов и экстернов, готовящихся к сдаче кандидатского экзамена по истории и философии науки.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реферата – овладение умениями и навыками самостоятельного анализа проблем философского знания, методологическими основами анализа, научного исследования теории и практики профессиональной деятельности.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Реферат должен быть подготовлен на основе прослушанного аспирантом курса по истории соответствующей отрасли науки или самостоятельного изучения им историко-научного материала. Работа долж</w:t>
      </w:r>
      <w:r>
        <w:rPr>
          <w:color w:val="000000"/>
          <w:sz w:val="28"/>
          <w:szCs w:val="28"/>
        </w:rPr>
        <w:t xml:space="preserve">на показывать способность автора систематизировать теоретический материал по теме, связно его излагать, творчески использовать философские идеи и положения для методологического анализа материалов науки, по которой специализируется аспирант или соискатель.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Презентация </w:t>
      </w:r>
      <w:r>
        <w:rPr>
          <w:color w:val="000000"/>
          <w:sz w:val="28"/>
          <w:szCs w:val="28"/>
        </w:rPr>
        <w:t xml:space="preserve">– средство наглядного представления материала по теме, представление реферата</w:t>
      </w:r>
      <w:r>
        <w:rPr>
          <w:i/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spacing w:after="120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</w:r>
      <w:r>
        <w:rPr>
          <w:b/>
          <w:bCs/>
          <w:color w:val="222222"/>
          <w:sz w:val="28"/>
          <w:szCs w:val="28"/>
        </w:rPr>
      </w:r>
      <w:r>
        <w:rPr>
          <w:b/>
          <w:bCs/>
          <w:color w:val="222222"/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tabs>
          <w:tab w:val="left" w:pos="426" w:leader="none"/>
        </w:tabs>
        <w:rPr>
          <w:rStyle w:val="999"/>
          <w:b/>
          <w:bCs/>
          <w:sz w:val="28"/>
          <w:szCs w:val="28"/>
        </w:rPr>
      </w:pPr>
      <w:r/>
      <w:bookmarkStart w:id="20" w:name="_Toc61021477"/>
      <w:r>
        <w:rPr>
          <w:rStyle w:val="999"/>
          <w:b/>
          <w:bCs/>
          <w:sz w:val="28"/>
          <w:szCs w:val="28"/>
        </w:rPr>
        <w:t xml:space="preserve">РЕСУРСНОЕ ОБЕСПЕЧЕНИЕ ДИСЦИПЛИНЫ</w:t>
      </w:r>
      <w:bookmarkEnd w:id="18"/>
      <w:r/>
      <w:bookmarkEnd w:id="19"/>
      <w:r/>
      <w:bookmarkEnd w:id="20"/>
      <w:r>
        <w:rPr>
          <w:rStyle w:val="999"/>
          <w:b/>
          <w:bCs/>
          <w:sz w:val="28"/>
          <w:szCs w:val="28"/>
        </w:rPr>
      </w:r>
      <w:r>
        <w:rPr>
          <w:rStyle w:val="999"/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09"/>
        <w:numPr>
          <w:ilvl w:val="1"/>
          <w:numId w:val="10"/>
        </w:numPr>
        <w:ind w:left="0" w:firstLine="709"/>
        <w:spacing w:before="0" w:after="0" w:line="240" w:lineRule="auto"/>
        <w:rPr>
          <w:rFonts w:ascii="Times New Roman" w:hAnsi="Times New Roman"/>
          <w:bCs w:val="0"/>
          <w:sz w:val="28"/>
          <w:szCs w:val="28"/>
        </w:rPr>
      </w:pPr>
      <w:r/>
      <w:bookmarkStart w:id="21" w:name="_Toc508197112"/>
      <w:r/>
      <w:bookmarkStart w:id="22" w:name="_Toc61021478"/>
      <w:r>
        <w:rPr>
          <w:rFonts w:ascii="Times New Roman" w:hAnsi="Times New Roman"/>
          <w:bCs w:val="0"/>
          <w:sz w:val="28"/>
          <w:szCs w:val="28"/>
        </w:rPr>
        <w:t xml:space="preserve">Учебно-методическое и информационное обеспечение дисциплины</w:t>
      </w:r>
      <w:bookmarkEnd w:id="21"/>
      <w:r/>
      <w:bookmarkEnd w:id="22"/>
      <w:r>
        <w:rPr>
          <w:rFonts w:ascii="Times New Roman" w:hAnsi="Times New Roman"/>
          <w:bCs w:val="0"/>
          <w:sz w:val="28"/>
          <w:szCs w:val="28"/>
        </w:rPr>
      </w:r>
      <w:r>
        <w:rPr>
          <w:rFonts w:ascii="Times New Roman" w:hAnsi="Times New Roman"/>
          <w:bCs w:val="0"/>
          <w:sz w:val="28"/>
          <w:szCs w:val="28"/>
        </w:rPr>
      </w:r>
    </w:p>
    <w:p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  <w:highlight w:val="none"/>
        </w:rPr>
      </w:pPr>
      <w:r/>
      <w:bookmarkStart w:id="23" w:name="_Toc476906796"/>
      <w:r>
        <w:rPr>
          <w:sz w:val="28"/>
          <w:szCs w:val="28"/>
        </w:rPr>
        <w:t xml:space="preserve">Таблица 9.1.1 – Учебно-методическое обеспечение дисциплины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7"/>
        <w:tblW w:w="9630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086"/>
        <w:gridCol w:w="198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/>
        </w:trPr>
        <w:tc>
          <w:tcPr>
            <w:shd w:val="clear" w:color="auto" w:fill="auto"/>
            <w:tcW w:w="6086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b/>
                <w:sz w:val="24"/>
                <w:szCs w:val="28"/>
              </w:rPr>
            </w:pPr>
            <w:r/>
            <w:bookmarkStart w:id="24" w:name="_Hlk23340624"/>
            <w:r>
              <w:rPr>
                <w:b/>
                <w:sz w:val="24"/>
                <w:szCs w:val="28"/>
              </w:rPr>
              <w:t xml:space="preserve">Библиографическое описание издания (автор, заглавие, вид, место и год издания, кол. стр.)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Основная/ дополнительная литература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Электронные ресурсы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/>
        </w:trPr>
        <w:tc>
          <w:tcPr>
            <w:shd w:val="clear" w:color="ffffff" w:fill="ffffff"/>
            <w:tcW w:w="6086" w:type="dxa"/>
            <w:vMerge w:val="restart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История и философия науки : учебник для вузов / А. С. Мамзин [и др.] ; под общей редакцией А</w:t>
            </w:r>
            <w:r>
              <w:rPr>
                <w:sz w:val="28"/>
                <w:szCs w:val="28"/>
              </w:rPr>
              <w:t xml:space="preserve">. С. Мамзина, Е. Ю. Сиверцева. — 2-е изд., перераб. и доп. — Москва : Издательство Юрайт, 2023. — 360 с. — (Высшее образование). — ISBN 978-5-534-00443-4. — Текст : электронный // Образовательная платформа Юрайт [сайт]. — URL: https://urait.ru/bcode/510869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Основная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Образовательная платформа Юрайт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/>
        </w:trPr>
        <w:tc>
          <w:tcPr>
            <w:shd w:val="clear" w:color="ffffff" w:fill="ffffff"/>
            <w:tcW w:w="6086" w:type="dxa"/>
            <w:vMerge w:val="restart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color w:val="000000"/>
                <w:sz w:val="28"/>
                <w:szCs w:val="28"/>
                <w:shd w:val="clear" w:color="auto" w:fill="ffffff"/>
                <w14:ligatures w14:val="none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Митрошенков, О. А. История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и философия науки : учебник для вузов / О. А. Митрошенков. — Москва : Издательство Юрайт, 2023. — 267 с. — (Высшее образование). — ISBN 978-5-534-05569-6. — Текст : электронный // Образовательная платформа Юрайт [сайт]. — URL: https://urait.ru/bcode/515563</w:t>
            </w:r>
            <w:r>
              <w:rPr>
                <w:color w:val="000000"/>
                <w:sz w:val="28"/>
                <w:szCs w:val="28"/>
                <w:shd w:val="clear" w:color="auto" w:fill="ffffff"/>
                <w14:ligatures w14:val="none"/>
              </w:rPr>
            </w:r>
            <w:r>
              <w:rPr>
                <w:color w:val="000000"/>
                <w:sz w:val="28"/>
                <w:szCs w:val="28"/>
                <w:shd w:val="clear" w:color="auto" w:fill="ffffff"/>
                <w14:ligatures w14:val="none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Основная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Образовательная платформа Юрайт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/>
        </w:trPr>
        <w:tc>
          <w:tcPr>
            <w:shd w:val="clear" w:color="auto" w:fill="auto"/>
            <w:tcW w:w="6086" w:type="dxa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Мартынович С.Ф. Философия науки: контекстуальность проблем и концепций [Электронный ресурс]: монография/ Мартынович С.Ф.— Электрон. текстовые данные.— Саратов: Вузовское образование, 2019.— 624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Основная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color w:val="0000ff"/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color w:val="0000ff"/>
                <w:sz w:val="28"/>
                <w:szCs w:val="28"/>
              </w:rPr>
            </w:r>
            <w:r>
              <w:rPr>
                <w:color w:val="0000ff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/>
        </w:trPr>
        <w:tc>
          <w:tcPr>
            <w:shd w:val="clear" w:color="auto" w:fill="auto"/>
            <w:tcW w:w="6086" w:type="dxa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Батурин В.К. Философия науки [Электронный ресурс]: учебное пособие/ Батурин В.К.— Электрон. текстовые данные.— Москва: ЮНИТИ-ДАНА, 2017.— 303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Основная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9"/>
        </w:trPr>
        <w:tc>
          <w:tcPr>
            <w:shd w:val="clear" w:color="auto" w:fill="auto"/>
            <w:tcW w:w="6086" w:type="dxa"/>
            <w:vAlign w:val="bottom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Основы философии науки [Электронный ресурс]: учебник для аспирантов и экстернов нефилософских специальностей/ В.Д. Бакулов [и др.].— Электрон. текстовые данные.— Ростов-на-Дону, Таганрог: Издательство Южного федерального университета, 2018.— 240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Основная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color w:val="0000ff"/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color w:val="0000ff"/>
                <w:sz w:val="28"/>
                <w:szCs w:val="28"/>
              </w:rPr>
            </w:r>
            <w:r>
              <w:rPr>
                <w:color w:val="0000ff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/>
        </w:trPr>
        <w:tc>
          <w:tcPr>
            <w:shd w:val="clear" w:color="auto" w:fill="auto"/>
            <w:tcW w:w="6086" w:type="dxa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Маков Б.В. История и философия науки [Электронный 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есурс]: учебное пособие в помощь аспирантам и соискателям для подготовки к кандидатскому экзамену/ Маков Б.В.— Электрон. текстовые данные.— Санкт-Петербург: Санкт-Петербургский юридический институт (филиал) Академии Генеральной прокуратуры РФ, 2016.— 76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Дополнительная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color w:val="0000ff"/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color w:val="0000ff"/>
                <w:sz w:val="28"/>
                <w:szCs w:val="28"/>
              </w:rPr>
            </w:r>
            <w:r>
              <w:rPr>
                <w:color w:val="0000ff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/>
        </w:trPr>
        <w:tc>
          <w:tcPr>
            <w:shd w:val="clear" w:color="auto" w:fill="auto"/>
            <w:tcW w:w="6086" w:type="dxa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Мартынович С.Ф. Начала философии науки [Электронный ресурс]: учебник/ Мартынович С.Ф.— Электрон. текстовые данные.— Саратов: Вузовское образование, 2019.— 362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Дополнительная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color w:val="0000ff"/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color w:val="0000ff"/>
                <w:sz w:val="28"/>
                <w:szCs w:val="28"/>
              </w:rPr>
            </w:r>
            <w:r>
              <w:rPr>
                <w:color w:val="0000ff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/>
        </w:trPr>
        <w:tc>
          <w:tcPr>
            <w:shd w:val="clear" w:color="auto" w:fill="auto"/>
            <w:tcW w:w="6086" w:type="dxa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Мархинин В.В. Лекции по философии науки [Электронный ресурс]: учебное пособие/ Мархинин В.В.— Электрон. текстовые данные.— Москва: Логос, 2016.— 428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color w:val="0000ff"/>
                <w:sz w:val="28"/>
                <w:szCs w:val="28"/>
                <w:u w:val="single"/>
              </w:rPr>
              <w:suppressLineNumbers w:val="0"/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color w:val="0000ff"/>
                <w:sz w:val="28"/>
                <w:szCs w:val="28"/>
                <w:u w:val="single"/>
              </w:rPr>
            </w:r>
            <w:r>
              <w:rPr>
                <w:color w:val="0000ff"/>
                <w:sz w:val="28"/>
                <w:szCs w:val="28"/>
                <w:u w:val="singl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/>
        </w:trPr>
        <w:tc>
          <w:tcPr>
            <w:shd w:val="clear" w:color="auto" w:fill="auto"/>
            <w:tcW w:w="6086" w:type="dxa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Сабиров В.Ш. Философия науки [Электронный ресурс]: учебное пособие/ Сабиров В.Ш., Соина О.С.— Электрон. текстовые данные.— Новосибирск: Сибирский государственный университет телекоммуникаций и информатики, 2016.— 95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Дополнительная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/>
        </w:trPr>
        <w:tc>
          <w:tcPr>
            <w:shd w:val="clear" w:color="auto" w:fill="auto"/>
            <w:tcW w:w="6086" w:type="dxa"/>
            <w:vAlign w:val="bottom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Беляев Г.Г. Реферативные материалы первоисточников для подг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отовки аспирантов к кандидатскому экзамену по дисциплине «История и философия науки» [Электронный ресурс]: учебное пособие/ Беляев Г.Г., Котляр Н.П.— Электрон. текстовые данные.— Москва: Московская государственная академия водного транспорта, 2016.— 106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Дополнительная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IPR-books</w:t>
            </w:r>
            <w:bookmarkEnd w:id="24"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before="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39"/>
        <w:spacing w:before="94" w:line="360" w:lineRule="auto"/>
        <w:widowControl w:val="off"/>
        <w:rPr>
          <w:sz w:val="28"/>
        </w:rPr>
      </w:pPr>
      <w:r>
        <w:rPr>
          <w:sz w:val="28"/>
        </w:rPr>
        <w:t xml:space="preserve">Таблица 9.1.2 – </w:t>
      </w:r>
      <w:r>
        <w:rPr>
          <w:sz w:val="28"/>
          <w:szCs w:val="28"/>
        </w:rPr>
        <w:t xml:space="preserve">Перечень электронных библиотечных систем (ЭБС)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tbl>
      <w:tblPr>
        <w:tblStyle w:val="1017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47"/>
        <w:gridCol w:w="8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 w:bidi="ru-RU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 w:bidi="ru-RU"/>
              </w:rPr>
              <w:t xml:space="preserve">Наименование ЭБС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Электронная библиотечная система IPR-books.ru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http://www.iprbookshop.ru/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Электронная библиотечная система Проспект </w:t>
            </w:r>
            <w:hyperlink r:id="rId12" w:tooltip="http://ebs.prospekt.org/books" w:history="1">
              <w:r>
                <w:rPr>
                  <w:rStyle w:val="723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http://ebs.prospekt.org/books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Электронная библиотечная система Юстицинформ </w:t>
            </w:r>
            <w:hyperlink r:id="rId13" w:tooltip="https://elknigi.ru/" w:history="1">
              <w:r>
                <w:rPr>
                  <w:rStyle w:val="723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https://elknigi.ru/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Электронная библиотечная система BOOK.ru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http://www.book.ru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Электронная библиотечная система ЭБС ЮРАЙТ –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http://www.urait.ru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Электронная библиотечная система ЗНАНИУМ (ZNANIUM)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http://www.znanium.com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Научная электронная библиотека eLIBRARY.RU - www.elibrary.ru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Научная электронная библиотека 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КиберЛенинка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»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https://cyberleninka.ru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Президентская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https://www.prlib.ru/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Российская национальная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http://nlr.ru/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Российская государственная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https://www.rsl.ru/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Институт научной информации по общественным наукам РАН (ИНИОН)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http://inion.ru/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  <w:szCs w:val="28"/>
        </w:rPr>
        <w:t xml:space="preserve">Таблица 9.1.3 – Перечень информационных </w:t>
      </w:r>
      <w:r>
        <w:rPr>
          <w:sz w:val="28"/>
        </w:rPr>
        <w:t xml:space="preserve">правовых</w:t>
      </w:r>
      <w:r>
        <w:rPr>
          <w:sz w:val="28"/>
          <w:szCs w:val="28"/>
        </w:rPr>
        <w:t xml:space="preserve"> систем (ИПС) </w:t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Style w:val="7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86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d0d0d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ИПС </w:t>
            </w:r>
            <w:r>
              <w:rPr>
                <w:color w:val="0d0d0d"/>
                <w:sz w:val="24"/>
                <w:szCs w:val="24"/>
              </w:rPr>
            </w:r>
            <w:r>
              <w:rPr>
                <w:color w:val="0d0d0d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Справочная правовая система КонсультантПлюс (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"http://www.consultant.ru" \o "http://www.consultant.ru"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723"/>
                <w:sz w:val="24"/>
                <w:szCs w:val="24"/>
              </w:rPr>
              <w:t xml:space="preserve">www.consultant.ru</w:t>
            </w:r>
            <w:r>
              <w:rPr>
                <w:rStyle w:val="723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Справочная правовая система «ГАРАНТ» - </w:t>
            </w:r>
            <w:r>
              <w:rPr>
                <w:color w:val="0000ff"/>
                <w:sz w:val="24"/>
                <w:szCs w:val="24"/>
              </w:rPr>
              <w:fldChar w:fldCharType="begin"/>
            </w:r>
            <w:r>
              <w:rPr>
                <w:color w:val="0000ff"/>
                <w:sz w:val="24"/>
                <w:szCs w:val="24"/>
              </w:rPr>
              <w:instrText xml:space="preserve">HYPERLINK "http://www.garant.ru"</w:instrText>
            </w:r>
            <w:r>
              <w:rPr>
                <w:color w:val="0000ff"/>
                <w:sz w:val="24"/>
                <w:szCs w:val="24"/>
              </w:rPr>
              <w:fldChar w:fldCharType="separate"/>
            </w:r>
            <w:r>
              <w:rPr>
                <w:color w:val="0000ff"/>
                <w:sz w:val="24"/>
                <w:szCs w:val="24"/>
              </w:rPr>
              <w:t xml:space="preserve">http://www.garant.ru</w:t>
            </w:r>
            <w:r>
              <w:rPr>
                <w:color w:val="0000ff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</w:r>
            <w:r>
              <w:rPr>
                <w:color w:val="0d0d0d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Информационно-справочная система «Ко</w:t>
            </w:r>
            <w:r>
              <w:rPr>
                <w:color w:val="0d0d0d"/>
                <w:sz w:val="24"/>
                <w:szCs w:val="24"/>
              </w:rPr>
              <w:t xml:space="preserve">декс» - </w:t>
            </w:r>
            <w:r>
              <w:rPr>
                <w:color w:val="0000ff"/>
                <w:sz w:val="24"/>
                <w:szCs w:val="24"/>
              </w:rPr>
              <w:fldChar w:fldCharType="begin"/>
            </w:r>
            <w:r>
              <w:rPr>
                <w:color w:val="0000ff"/>
                <w:sz w:val="24"/>
                <w:szCs w:val="24"/>
              </w:rPr>
              <w:instrText xml:space="preserve">HYPERLINK "http://www.kodeks.ru"</w:instrText>
            </w:r>
            <w:r>
              <w:rPr>
                <w:color w:val="0000ff"/>
                <w:sz w:val="24"/>
                <w:szCs w:val="24"/>
              </w:rPr>
              <w:fldChar w:fldCharType="separate"/>
            </w:r>
            <w:r>
              <w:rPr>
                <w:color w:val="0000ff"/>
                <w:sz w:val="24"/>
                <w:szCs w:val="24"/>
              </w:rPr>
              <w:t xml:space="preserve">http://www.kodeks.ru</w:t>
            </w:r>
            <w:r>
              <w:rPr>
                <w:color w:val="0000ff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</w:r>
            <w:r>
              <w:rPr>
                <w:color w:val="0d0d0d"/>
                <w:sz w:val="24"/>
                <w:szCs w:val="24"/>
              </w:rPr>
            </w:r>
          </w:p>
        </w:tc>
      </w:tr>
    </w:tbl>
    <w:p>
      <w:pPr>
        <w:spacing w:line="360" w:lineRule="auto"/>
        <w:widowControl w:val="off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9"/>
        <w:numPr>
          <w:ilvl w:val="1"/>
          <w:numId w:val="11"/>
        </w:numPr>
        <w:spacing w:before="0" w:after="0" w:line="240" w:lineRule="auto"/>
        <w:rPr>
          <w:rFonts w:ascii="Times New Roman" w:hAnsi="Times New Roman"/>
          <w:bCs w:val="0"/>
          <w:sz w:val="28"/>
          <w:szCs w:val="28"/>
        </w:rPr>
      </w:pPr>
      <w:r/>
      <w:bookmarkStart w:id="26" w:name="_Toc508197113"/>
      <w:r/>
      <w:bookmarkStart w:id="27" w:name="_Toc43382412"/>
      <w:r/>
      <w:bookmarkStart w:id="28" w:name="_Toc61021479"/>
      <w:r>
        <w:rPr>
          <w:rFonts w:ascii="Times New Roman" w:hAnsi="Times New Roman"/>
          <w:bCs w:val="0"/>
          <w:sz w:val="28"/>
          <w:szCs w:val="28"/>
        </w:rPr>
        <w:t xml:space="preserve"> Материально-техническое обеспечение учебного процесса</w:t>
      </w:r>
      <w:bookmarkEnd w:id="26"/>
      <w:r/>
      <w:bookmarkEnd w:id="27"/>
      <w:r/>
      <w:bookmarkEnd w:id="28"/>
      <w:r>
        <w:rPr>
          <w:rFonts w:ascii="Times New Roman" w:hAnsi="Times New Roman"/>
          <w:bCs w:val="0"/>
          <w:sz w:val="28"/>
          <w:szCs w:val="28"/>
        </w:rPr>
      </w:r>
      <w:r>
        <w:rPr>
          <w:rFonts w:ascii="Times New Roman" w:hAnsi="Times New Roman"/>
          <w:bCs w:val="0"/>
          <w:sz w:val="28"/>
          <w:szCs w:val="28"/>
        </w:rPr>
      </w:r>
    </w:p>
    <w:p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93"/>
        <w:ind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9.2.1 – Перечень программного обеспечения (ПО)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7"/>
        <w:tblW w:w="50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0"/>
        <w:gridCol w:w="9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1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Наименование ПО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1" w:type="pc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P7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-офис. Профессиональный (Сертификат 2203/1645).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1" w:type="pc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</w:pPr>
            <w:r>
              <w:fldChar w:fldCharType="begin"/>
            </w:r>
            <w:r>
              <w:instrText xml:space="preserve"> HYPERLINK "https://webinar.ru/" \o "https://webinar.ru/" </w:instrText>
            </w:r>
            <w:r>
              <w:fldChar w:fldCharType="separate"/>
            </w:r>
            <w:r>
              <w:rPr>
                <w:rStyle w:val="723"/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https://mts-link.ru/</w:t>
            </w:r>
            <w:r>
              <w:rPr>
                <w:rStyle w:val="723"/>
                <w:rFonts w:ascii="Times New Roman" w:hAnsi="Times New Roman" w:eastAsiaTheme="minorHAnsi"/>
                <w:sz w:val="24"/>
                <w:szCs w:val="24"/>
                <w:lang w:val="en-US" w:bidi="ru-RU"/>
              </w:rPr>
              <w:fldChar w:fldCharType="end"/>
            </w:r>
            <w:r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1" w:type="pc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7-Zip</w:t>
            </w:r>
            <w:r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WinRar (freeware)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</w:p>
        </w:tc>
      </w:tr>
    </w:tbl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bookmarkEnd w:id="23"/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tabs>
          <w:tab w:val="left" w:pos="426" w:leader="none"/>
        </w:tabs>
        <w:rPr>
          <w:rStyle w:val="999"/>
          <w:b/>
          <w:bCs/>
          <w:sz w:val="28"/>
          <w:szCs w:val="28"/>
        </w:rPr>
      </w:pPr>
      <w:r/>
      <w:bookmarkStart w:id="29" w:name="_Toc61021480"/>
      <w:r/>
      <w:bookmarkStart w:id="30" w:name="_Toc508197114"/>
      <w:r>
        <w:rPr>
          <w:rStyle w:val="999"/>
          <w:b/>
          <w:bCs/>
          <w:sz w:val="28"/>
          <w:szCs w:val="28"/>
        </w:rPr>
        <w:t xml:space="preserve">ОСОБЕННОСТИ ОСВОЕНИЯ ДИСЦИПЛИНЫ ДЛЯ ИНВАЛИДОВ И ЛИЦ </w:t>
      </w:r>
      <w:r>
        <w:rPr>
          <w:rStyle w:val="999"/>
          <w:b/>
          <w:bCs/>
          <w:sz w:val="28"/>
          <w:szCs w:val="28"/>
        </w:rPr>
      </w:r>
      <w:r>
        <w:rPr>
          <w:rStyle w:val="999"/>
          <w:b/>
          <w:bCs/>
          <w:sz w:val="28"/>
          <w:szCs w:val="28"/>
        </w:rPr>
      </w:r>
    </w:p>
    <w:p>
      <w:pPr>
        <w:pStyle w:val="709"/>
        <w:ind w:left="0" w:firstLine="0"/>
        <w:jc w:val="center"/>
        <w:spacing w:before="0" w:after="0" w:line="240" w:lineRule="auto"/>
        <w:tabs>
          <w:tab w:val="left" w:pos="426" w:leader="none"/>
        </w:tabs>
        <w:rPr>
          <w:rStyle w:val="999"/>
          <w:b/>
          <w:bCs/>
          <w:sz w:val="28"/>
          <w:szCs w:val="28"/>
        </w:rPr>
      </w:pPr>
      <w:r>
        <w:rPr>
          <w:rStyle w:val="999"/>
          <w:b/>
          <w:bCs/>
          <w:sz w:val="28"/>
          <w:szCs w:val="28"/>
        </w:rPr>
        <w:t xml:space="preserve">С ОГРАНИЧЕННЫМИ ВОЗМОЖНОСТЯМИ ЗДОРОВЬЯ</w:t>
      </w:r>
      <w:bookmarkEnd w:id="29"/>
      <w:r>
        <w:rPr>
          <w:rStyle w:val="999"/>
          <w:b/>
          <w:bCs/>
          <w:sz w:val="28"/>
          <w:szCs w:val="28"/>
        </w:rPr>
      </w:r>
      <w:r>
        <w:rPr>
          <w:rStyle w:val="999"/>
          <w:b/>
          <w:bCs/>
          <w:sz w:val="28"/>
          <w:szCs w:val="28"/>
        </w:rPr>
      </w:r>
    </w:p>
    <w:p>
      <w:pPr>
        <w:pStyle w:val="944"/>
        <w:ind w:firstLine="0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  <w:szCs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2"/>
        </w:numPr>
        <w:ind w:left="0" w:right="14" w:firstLine="709"/>
        <w:jc w:val="both"/>
        <w:spacing w:before="2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  <w:szCs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2"/>
        </w:numPr>
        <w:ind w:left="0" w:right="14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2"/>
        </w:numPr>
        <w:ind w:left="0" w:right="14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rPr>
          <w:rStyle w:val="999"/>
          <w:b/>
          <w:bCs w:val="0"/>
          <w:sz w:val="28"/>
          <w:szCs w:val="28"/>
        </w:rPr>
      </w:pPr>
      <w:r/>
      <w:bookmarkStart w:id="31" w:name="_Toc61021481"/>
      <w:r>
        <w:rPr>
          <w:rStyle w:val="999"/>
          <w:b/>
          <w:bCs/>
          <w:sz w:val="28"/>
          <w:szCs w:val="28"/>
        </w:rPr>
        <w:t xml:space="preserve">ФОНД ОЦЕНОЧНЫХ СРЕДСТВ ДЛЯ ПРОВЕДЕНИЯ ТЕКУЩЕЙ И ПРОМЕЖУТОЧНОЙ АТТЕСТАЦИИ ОБУЧАЮЩИХСЯ ПО ДИСЦИПЛИНЕ</w:t>
      </w:r>
      <w:bookmarkEnd w:id="30"/>
      <w:r/>
      <w:bookmarkEnd w:id="31"/>
      <w:r>
        <w:rPr>
          <w:rStyle w:val="999"/>
          <w:b/>
          <w:bCs w:val="0"/>
          <w:sz w:val="28"/>
          <w:szCs w:val="28"/>
        </w:rPr>
      </w:r>
      <w:r>
        <w:rPr>
          <w:rStyle w:val="999"/>
          <w:b/>
          <w:bCs w:val="0"/>
          <w:sz w:val="28"/>
          <w:szCs w:val="28"/>
        </w:rPr>
      </w:r>
    </w:p>
    <w:p>
      <w:pPr>
        <w:pStyle w:val="99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3"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Фонд оценочных средств для проведения аттестации уровня сформированности компетенций обучающихся по дисциплине </w:t>
      </w:r>
      <w:r>
        <w:rPr>
          <w:bCs/>
          <w:sz w:val="28"/>
          <w:szCs w:val="28"/>
        </w:rPr>
        <w:t xml:space="preserve">оформляется отдельным документом и является приложением к рабочей программе дисциплины (модуля)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134" w:right="1134" w:bottom="1134" w:left="1418" w:header="1134" w:footer="56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 CYR">
    <w:panose1 w:val="02070309020205020404"/>
  </w:font>
  <w:font w:name="Times New Roman CYR">
    <w:panose1 w:val="020206030504050203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5"/>
      <w:ind w:left="0" w:firstLine="0"/>
      <w:jc w:val="left"/>
      <w:spacing w:line="14" w:lineRule="auto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ru-RU" w:bidi="ru-RU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hint="default" w:ascii="Symbol" w:hAnsi="Symbol" w:eastAsia="Symbol" w:cs="Symbol"/>
        <w:sz w:val="28"/>
        <w:szCs w:val="28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ru-RU" w:bidi="ru-RU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hint="default" w:ascii="Symbol" w:hAnsi="Symbol" w:eastAsia="Symbol" w:cs="Symbol"/>
        <w:sz w:val="28"/>
        <w:szCs w:val="28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  <w:tabs>
          <w:tab w:val="left" w:pos="1287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  <w:tabs>
          <w:tab w:val="left" w:pos="2007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  <w:tabs>
          <w:tab w:val="left" w:pos="2727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  <w:tabs>
          <w:tab w:val="left" w:pos="3447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  <w:tabs>
          <w:tab w:val="left" w:pos="4167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  <w:tabs>
          <w:tab w:val="left" w:pos="4887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  <w:tabs>
          <w:tab w:val="left" w:pos="5607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  <w:tabs>
          <w:tab w:val="left" w:pos="6327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  <w:tabs>
          <w:tab w:val="left" w:pos="7047" w:leader="none"/>
        </w:tabs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hint="default" w:ascii="Times New Roman" w:hAnsi="Times New Roman" w:eastAsia="Times New Roman" w:cs="Times New Roman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  <w:rPr>
        <w:rFonts w:hint="default"/>
        <w:lang w:val="ru-RU" w:eastAsia="ru-RU" w:bidi="ru-RU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5" w:hanging="360"/>
      </w:pPr>
    </w:lvl>
    <w:lvl w:ilvl="1">
      <w:start w:val="1"/>
      <w:numFmt w:val="decimal"/>
      <w:isLgl/>
      <w:suff w:val="tab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7.%1."/>
      <w:lvlJc w:val="left"/>
      <w:pPr>
        <w:ind w:left="1440" w:hanging="360"/>
      </w:pPr>
      <w:rPr>
        <w:rFonts w:hint="default" w:cs="Times New Roman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11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 w:default="1">
    <w:name w:val="Normal"/>
    <w:uiPriority w:val="1"/>
    <w:qFormat/>
    <w:pPr>
      <w:widowControl w:val="off"/>
    </w:pPr>
    <w:rPr>
      <w:rFonts w:hint="default" w:ascii="Times New Roman" w:hAnsi="Times New Roman" w:eastAsia="Times New Roman" w:cs="Times New Roman"/>
      <w:sz w:val="22"/>
      <w:szCs w:val="22"/>
      <w:lang w:val="ru-RU" w:eastAsia="ru-RU" w:bidi="ru-RU"/>
    </w:rPr>
  </w:style>
  <w:style w:type="paragraph" w:styleId="707">
    <w:name w:val="Heading 1"/>
    <w:basedOn w:val="706"/>
    <w:link w:val="896"/>
    <w:uiPriority w:val="0"/>
    <w:qFormat/>
    <w:pPr>
      <w:ind w:left="2063" w:hanging="360"/>
      <w:spacing w:line="366" w:lineRule="exact"/>
      <w:outlineLvl w:val="0"/>
    </w:pPr>
    <w:rPr>
      <w:b/>
      <w:bCs/>
      <w:sz w:val="32"/>
      <w:szCs w:val="32"/>
    </w:rPr>
  </w:style>
  <w:style w:type="paragraph" w:styleId="708">
    <w:name w:val="Heading 2"/>
    <w:basedOn w:val="706"/>
    <w:link w:val="897"/>
    <w:uiPriority w:val="0"/>
    <w:qFormat/>
    <w:pPr>
      <w:ind w:left="5293" w:right="4283"/>
      <w:jc w:val="center"/>
      <w:spacing w:before="88"/>
      <w:outlineLvl w:val="1"/>
    </w:pPr>
    <w:rPr>
      <w:b/>
      <w:bCs/>
      <w:sz w:val="28"/>
      <w:szCs w:val="28"/>
    </w:rPr>
  </w:style>
  <w:style w:type="paragraph" w:styleId="709">
    <w:name w:val="Heading 3"/>
    <w:basedOn w:val="706"/>
    <w:next w:val="706"/>
    <w:link w:val="898"/>
    <w:uiPriority w:val="9"/>
    <w:unhideWhenUsed/>
    <w:qFormat/>
    <w:pPr>
      <w:ind w:left="567" w:hanging="567"/>
      <w:jc w:val="both"/>
      <w:keepNext/>
      <w:spacing w:before="240" w:after="60" w:line="360" w:lineRule="auto"/>
      <w:widowControl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710">
    <w:name w:val="Heading 4"/>
    <w:basedOn w:val="706"/>
    <w:next w:val="706"/>
    <w:link w:val="899"/>
    <w:uiPriority w:val="9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11">
    <w:name w:val="Heading 5"/>
    <w:basedOn w:val="706"/>
    <w:next w:val="706"/>
    <w:link w:val="908"/>
    <w:uiPriority w:val="9"/>
    <w:semiHidden/>
    <w:unhideWhenUsed/>
    <w:qFormat/>
    <w:pPr>
      <w:spacing w:before="240" w:after="60" w:line="276" w:lineRule="auto"/>
      <w:widowControl/>
      <w:outlineLvl w:val="4"/>
    </w:pPr>
    <w:rPr>
      <w:rFonts w:ascii="Calibri" w:hAnsi="Calibri"/>
      <w:b/>
      <w:bCs/>
      <w:i/>
      <w:iCs/>
      <w:sz w:val="26"/>
      <w:szCs w:val="26"/>
      <w:lang w:eastAsia="en-US" w:bidi="ar-SA"/>
    </w:rPr>
  </w:style>
  <w:style w:type="paragraph" w:styleId="712">
    <w:name w:val="Heading 6"/>
    <w:basedOn w:val="706"/>
    <w:next w:val="706"/>
    <w:link w:val="909"/>
    <w:uiPriority w:val="9"/>
    <w:semiHidden/>
    <w:unhideWhenUsed/>
    <w:qFormat/>
    <w:pPr>
      <w:spacing w:before="240" w:after="60" w:line="276" w:lineRule="auto"/>
      <w:widowControl/>
      <w:outlineLvl w:val="5"/>
    </w:pPr>
    <w:rPr>
      <w:rFonts w:ascii="Calibri" w:hAnsi="Calibri"/>
      <w:b/>
      <w:bCs/>
      <w:lang w:eastAsia="en-US" w:bidi="ar-SA"/>
    </w:rPr>
  </w:style>
  <w:style w:type="paragraph" w:styleId="713">
    <w:name w:val="Heading 7"/>
    <w:basedOn w:val="706"/>
    <w:next w:val="706"/>
    <w:link w:val="7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706"/>
    <w:next w:val="706"/>
    <w:link w:val="7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706"/>
    <w:next w:val="706"/>
    <w:link w:val="7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 w:default="1">
    <w:name w:val="Default Paragraph Font"/>
    <w:uiPriority w:val="1"/>
    <w:semiHidden/>
    <w:unhideWhenUsed/>
    <w:qFormat/>
  </w:style>
  <w:style w:type="table" w:styleId="717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18">
    <w:name w:val="FollowedHyperlink"/>
    <w:uiPriority w:val="99"/>
    <w:semiHidden/>
    <w:unhideWhenUsed/>
    <w:qFormat/>
    <w:rPr>
      <w:color w:val="800080"/>
      <w:u w:val="single"/>
    </w:rPr>
  </w:style>
  <w:style w:type="character" w:styleId="719">
    <w:name w:val="footnote reference"/>
    <w:uiPriority w:val="99"/>
    <w:unhideWhenUsed/>
    <w:qFormat/>
    <w:rPr>
      <w:vertAlign w:val="superscript"/>
    </w:rPr>
  </w:style>
  <w:style w:type="character" w:styleId="720">
    <w:name w:val="annotation reference"/>
    <w:uiPriority w:val="99"/>
    <w:semiHidden/>
    <w:unhideWhenUsed/>
    <w:qFormat/>
    <w:rPr>
      <w:sz w:val="16"/>
      <w:szCs w:val="16"/>
    </w:rPr>
  </w:style>
  <w:style w:type="character" w:styleId="721">
    <w:name w:val="endnote reference"/>
    <w:basedOn w:val="716"/>
    <w:uiPriority w:val="99"/>
    <w:semiHidden/>
    <w:unhideWhenUsed/>
    <w:qFormat/>
    <w:rPr>
      <w:vertAlign w:val="superscript"/>
    </w:rPr>
  </w:style>
  <w:style w:type="character" w:styleId="722">
    <w:name w:val="Emphasis"/>
    <w:uiPriority w:val="20"/>
    <w:qFormat/>
    <w:rPr>
      <w:i/>
      <w:iCs/>
    </w:rPr>
  </w:style>
  <w:style w:type="character" w:styleId="723">
    <w:name w:val="Hyperlink"/>
    <w:uiPriority w:val="99"/>
    <w:unhideWhenUsed/>
    <w:qFormat/>
    <w:rPr>
      <w:color w:val="0000ff"/>
      <w:u w:val="single"/>
    </w:rPr>
  </w:style>
  <w:style w:type="paragraph" w:styleId="724">
    <w:name w:val="Balloon Text"/>
    <w:basedOn w:val="706"/>
    <w:link w:val="906"/>
    <w:uiPriority w:val="99"/>
    <w:semiHidden/>
    <w:unhideWhenUsed/>
    <w:qFormat/>
    <w:rPr>
      <w:rFonts w:ascii="Arial" w:hAnsi="Arial" w:cs="Arial"/>
      <w:sz w:val="18"/>
      <w:szCs w:val="18"/>
    </w:rPr>
  </w:style>
  <w:style w:type="paragraph" w:styleId="725">
    <w:name w:val="endnote text"/>
    <w:basedOn w:val="706"/>
    <w:link w:val="914"/>
    <w:uiPriority w:val="99"/>
    <w:semiHidden/>
    <w:unhideWhenUsed/>
    <w:qFormat/>
    <w:pPr>
      <w:widowControl/>
    </w:pPr>
    <w:rPr>
      <w:rFonts w:ascii="Calibri" w:hAnsi="Calibri" w:eastAsia="Calibri"/>
      <w:sz w:val="20"/>
      <w:szCs w:val="20"/>
      <w:lang w:bidi="ar-SA"/>
    </w:rPr>
  </w:style>
  <w:style w:type="paragraph" w:styleId="726">
    <w:name w:val="Caption"/>
    <w:basedOn w:val="706"/>
    <w:next w:val="7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727">
    <w:name w:val="annotation text"/>
    <w:basedOn w:val="706"/>
    <w:link w:val="904"/>
    <w:uiPriority w:val="99"/>
    <w:semiHidden/>
    <w:unhideWhenUsed/>
    <w:qFormat/>
    <w:rPr>
      <w:sz w:val="20"/>
      <w:szCs w:val="20"/>
    </w:rPr>
  </w:style>
  <w:style w:type="paragraph" w:styleId="728">
    <w:name w:val="annotation subject"/>
    <w:basedOn w:val="727"/>
    <w:next w:val="727"/>
    <w:link w:val="905"/>
    <w:uiPriority w:val="99"/>
    <w:semiHidden/>
    <w:unhideWhenUsed/>
    <w:qFormat/>
    <w:rPr>
      <w:b/>
      <w:bCs/>
    </w:rPr>
  </w:style>
  <w:style w:type="paragraph" w:styleId="729">
    <w:name w:val="Document Map"/>
    <w:basedOn w:val="706"/>
    <w:link w:val="917"/>
    <w:uiPriority w:val="99"/>
    <w:semiHidden/>
    <w:unhideWhenUsed/>
    <w:qFormat/>
    <w:pPr>
      <w:widowControl/>
    </w:pPr>
    <w:rPr>
      <w:rFonts w:ascii="Tahoma" w:hAnsi="Tahoma" w:eastAsia="Calibri"/>
      <w:sz w:val="16"/>
      <w:szCs w:val="16"/>
      <w:lang w:bidi="ar-SA"/>
    </w:rPr>
  </w:style>
  <w:style w:type="paragraph" w:styleId="730">
    <w:name w:val="footnote text"/>
    <w:basedOn w:val="706"/>
    <w:link w:val="911"/>
    <w:uiPriority w:val="99"/>
    <w:unhideWhenUsed/>
    <w:qFormat/>
    <w:pPr>
      <w:widowControl/>
    </w:pPr>
    <w:rPr>
      <w:rFonts w:ascii="Calibri" w:hAnsi="Calibri" w:eastAsia="Calibri"/>
      <w:sz w:val="20"/>
      <w:szCs w:val="20"/>
      <w:lang w:bidi="ar-SA"/>
    </w:rPr>
  </w:style>
  <w:style w:type="paragraph" w:styleId="731">
    <w:name w:val="toc 8"/>
    <w:basedOn w:val="706"/>
    <w:next w:val="706"/>
    <w:uiPriority w:val="39"/>
    <w:unhideWhenUsed/>
    <w:qFormat/>
    <w:pPr>
      <w:ind w:left="1984" w:right="0" w:firstLine="0"/>
      <w:spacing w:after="57"/>
    </w:pPr>
  </w:style>
  <w:style w:type="paragraph" w:styleId="732">
    <w:name w:val="Header"/>
    <w:basedOn w:val="706"/>
    <w:link w:val="912"/>
    <w:uiPriority w:val="0"/>
    <w:unhideWhenUsed/>
    <w:qFormat/>
    <w:pPr>
      <w:widowControl/>
      <w:tabs>
        <w:tab w:val="center" w:pos="4677" w:leader="none"/>
        <w:tab w:val="right" w:pos="9355" w:leader="none"/>
      </w:tabs>
    </w:pPr>
    <w:rPr>
      <w:rFonts w:ascii="Calibri" w:hAnsi="Calibri" w:eastAsia="Calibri"/>
      <w:lang w:eastAsia="en-US" w:bidi="ar-SA"/>
    </w:rPr>
  </w:style>
  <w:style w:type="paragraph" w:styleId="733">
    <w:name w:val="toc 9"/>
    <w:basedOn w:val="706"/>
    <w:next w:val="706"/>
    <w:uiPriority w:val="39"/>
    <w:unhideWhenUsed/>
    <w:qFormat/>
    <w:pPr>
      <w:ind w:left="2268" w:right="0" w:firstLine="0"/>
      <w:spacing w:after="57"/>
    </w:pPr>
  </w:style>
  <w:style w:type="paragraph" w:styleId="734">
    <w:name w:val="toc 7"/>
    <w:basedOn w:val="706"/>
    <w:next w:val="706"/>
    <w:uiPriority w:val="39"/>
    <w:unhideWhenUsed/>
    <w:qFormat/>
    <w:pPr>
      <w:ind w:left="1701" w:right="0" w:firstLine="0"/>
      <w:spacing w:after="57"/>
    </w:pPr>
  </w:style>
  <w:style w:type="paragraph" w:styleId="735">
    <w:name w:val="Body Text"/>
    <w:basedOn w:val="706"/>
    <w:link w:val="901"/>
    <w:uiPriority w:val="1"/>
    <w:qFormat/>
    <w:pPr>
      <w:ind w:left="1360" w:firstLine="720"/>
      <w:jc w:val="both"/>
    </w:pPr>
    <w:rPr>
      <w:sz w:val="28"/>
      <w:szCs w:val="28"/>
    </w:rPr>
  </w:style>
  <w:style w:type="paragraph" w:styleId="736">
    <w:name w:val="toc 1"/>
    <w:basedOn w:val="706"/>
    <w:uiPriority w:val="39"/>
    <w:qFormat/>
    <w:pPr>
      <w:ind w:left="1800" w:hanging="440"/>
      <w:spacing w:before="100"/>
    </w:pPr>
    <w:rPr>
      <w:sz w:val="28"/>
      <w:szCs w:val="28"/>
    </w:rPr>
  </w:style>
  <w:style w:type="paragraph" w:styleId="737">
    <w:name w:val="toc 6"/>
    <w:basedOn w:val="706"/>
    <w:next w:val="706"/>
    <w:uiPriority w:val="39"/>
    <w:unhideWhenUsed/>
    <w:qFormat/>
    <w:pPr>
      <w:ind w:left="1417" w:right="0" w:firstLine="0"/>
      <w:spacing w:after="57"/>
    </w:pPr>
  </w:style>
  <w:style w:type="paragraph" w:styleId="738">
    <w:name w:val="table of figures"/>
    <w:basedOn w:val="706"/>
    <w:next w:val="706"/>
    <w:uiPriority w:val="99"/>
    <w:unhideWhenUsed/>
    <w:qFormat/>
    <w:pPr>
      <w:spacing w:after="0" w:afterAutospacing="0"/>
    </w:pPr>
  </w:style>
  <w:style w:type="paragraph" w:styleId="739">
    <w:name w:val="toc 3"/>
    <w:basedOn w:val="706"/>
    <w:next w:val="706"/>
    <w:uiPriority w:val="39"/>
    <w:unhideWhenUsed/>
    <w:qFormat/>
    <w:pPr>
      <w:spacing w:after="100" w:line="276" w:lineRule="auto"/>
      <w:widowControl/>
      <w:tabs>
        <w:tab w:val="left" w:pos="567" w:leader="none"/>
        <w:tab w:val="right" w:pos="9356" w:leader="dot"/>
      </w:tabs>
    </w:pPr>
    <w:rPr>
      <w:sz w:val="28"/>
      <w:szCs w:val="28"/>
      <w:lang w:bidi="ar-SA"/>
    </w:rPr>
  </w:style>
  <w:style w:type="paragraph" w:styleId="740">
    <w:name w:val="toc 2"/>
    <w:basedOn w:val="706"/>
    <w:next w:val="706"/>
    <w:uiPriority w:val="39"/>
    <w:unhideWhenUsed/>
    <w:qFormat/>
    <w:pPr>
      <w:ind w:left="220"/>
      <w:spacing w:after="100" w:line="276" w:lineRule="auto"/>
      <w:widowControl/>
    </w:pPr>
    <w:rPr>
      <w:rFonts w:ascii="Calibri" w:hAnsi="Calibri"/>
      <w:lang w:bidi="ar-SA"/>
    </w:rPr>
  </w:style>
  <w:style w:type="paragraph" w:styleId="741">
    <w:name w:val="toc 4"/>
    <w:basedOn w:val="706"/>
    <w:next w:val="706"/>
    <w:uiPriority w:val="39"/>
    <w:unhideWhenUsed/>
    <w:qFormat/>
    <w:pPr>
      <w:ind w:left="850" w:right="0" w:firstLine="0"/>
      <w:spacing w:after="57"/>
    </w:pPr>
  </w:style>
  <w:style w:type="paragraph" w:styleId="742">
    <w:name w:val="toc 5"/>
    <w:basedOn w:val="706"/>
    <w:next w:val="706"/>
    <w:uiPriority w:val="39"/>
    <w:unhideWhenUsed/>
    <w:qFormat/>
    <w:pPr>
      <w:ind w:left="1134" w:right="0" w:firstLine="0"/>
      <w:spacing w:after="57"/>
    </w:pPr>
  </w:style>
  <w:style w:type="paragraph" w:styleId="743">
    <w:name w:val="Body Text Indent"/>
    <w:basedOn w:val="706"/>
    <w:link w:val="915"/>
    <w:uiPriority w:val="99"/>
    <w:semiHidden/>
    <w:unhideWhenUsed/>
    <w:qFormat/>
    <w:pPr>
      <w:ind w:left="283"/>
      <w:spacing w:after="120" w:line="276" w:lineRule="auto"/>
      <w:widowControl/>
    </w:pPr>
    <w:rPr>
      <w:rFonts w:ascii="Calibri" w:hAnsi="Calibri" w:eastAsia="Calibri"/>
      <w:lang w:eastAsia="en-US" w:bidi="ar-SA"/>
    </w:rPr>
  </w:style>
  <w:style w:type="paragraph" w:styleId="744">
    <w:name w:val="Title"/>
    <w:basedOn w:val="706"/>
    <w:next w:val="706"/>
    <w:link w:val="76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5">
    <w:name w:val="Footer"/>
    <w:basedOn w:val="706"/>
    <w:link w:val="913"/>
    <w:uiPriority w:val="99"/>
    <w:unhideWhenUsed/>
    <w:qFormat/>
    <w:pPr>
      <w:widowControl/>
      <w:tabs>
        <w:tab w:val="center" w:pos="4677" w:leader="none"/>
        <w:tab w:val="right" w:pos="9355" w:leader="none"/>
      </w:tabs>
    </w:pPr>
    <w:rPr>
      <w:rFonts w:ascii="Calibri" w:hAnsi="Calibri" w:eastAsia="Calibri"/>
      <w:lang w:eastAsia="en-US" w:bidi="ar-SA"/>
    </w:rPr>
  </w:style>
  <w:style w:type="paragraph" w:styleId="746">
    <w:name w:val="Normal (Web)"/>
    <w:basedOn w:val="706"/>
    <w:uiPriority w:val="34"/>
    <w:unhideWhenUsed/>
    <w:qFormat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747">
    <w:name w:val="Subtitle"/>
    <w:basedOn w:val="706"/>
    <w:next w:val="706"/>
    <w:link w:val="916"/>
    <w:uiPriority w:val="11"/>
    <w:qFormat/>
    <w:pPr>
      <w:jc w:val="center"/>
      <w:spacing w:after="60" w:line="276" w:lineRule="auto"/>
      <w:widowControl/>
      <w:outlineLvl w:val="1"/>
    </w:pPr>
    <w:rPr>
      <w:rFonts w:ascii="Cambria" w:hAnsi="Cambria"/>
      <w:sz w:val="24"/>
      <w:szCs w:val="24"/>
      <w:lang w:eastAsia="en-US" w:bidi="ar-SA"/>
    </w:rPr>
  </w:style>
  <w:style w:type="paragraph" w:styleId="748">
    <w:name w:val="Block Text"/>
    <w:basedOn w:val="706"/>
    <w:uiPriority w:val="0"/>
    <w:semiHidden/>
    <w:unhideWhenUsed/>
    <w:qFormat/>
    <w:pPr>
      <w:ind w:left="567" w:right="850"/>
      <w:jc w:val="center"/>
      <w:widowControl/>
      <w:tabs>
        <w:tab w:val="left" w:pos="8931" w:leader="none"/>
        <w:tab w:val="left" w:pos="9072" w:leader="none"/>
        <w:tab w:val="left" w:pos="9214" w:leader="none"/>
      </w:tabs>
    </w:pPr>
    <w:rPr>
      <w:b/>
      <w:spacing w:val="20"/>
      <w:sz w:val="28"/>
      <w:szCs w:val="20"/>
      <w:lang w:bidi="ar-SA"/>
    </w:rPr>
  </w:style>
  <w:style w:type="table" w:styleId="749">
    <w:name w:val="Table Grid"/>
    <w:basedOn w:val="717"/>
    <w:uiPriority w:val="59"/>
    <w:qFormat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50" w:customStyle="1">
    <w:name w:val="Heading 1 Char"/>
    <w:basedOn w:val="716"/>
    <w:uiPriority w:val="9"/>
    <w:qFormat/>
    <w:rPr>
      <w:rFonts w:ascii="Arial" w:hAnsi="Arial" w:eastAsia="Arial" w:cs="Arial"/>
      <w:sz w:val="40"/>
      <w:szCs w:val="40"/>
    </w:rPr>
  </w:style>
  <w:style w:type="character" w:styleId="751" w:customStyle="1">
    <w:name w:val="Heading 2 Char"/>
    <w:basedOn w:val="716"/>
    <w:uiPriority w:val="9"/>
    <w:qFormat/>
    <w:rPr>
      <w:rFonts w:ascii="Arial" w:hAnsi="Arial" w:eastAsia="Arial" w:cs="Arial"/>
      <w:sz w:val="34"/>
    </w:rPr>
  </w:style>
  <w:style w:type="character" w:styleId="752" w:customStyle="1">
    <w:name w:val="Heading 3 Char"/>
    <w:basedOn w:val="716"/>
    <w:uiPriority w:val="9"/>
    <w:qFormat/>
    <w:rPr>
      <w:rFonts w:ascii="Arial" w:hAnsi="Arial" w:eastAsia="Arial" w:cs="Arial"/>
      <w:sz w:val="30"/>
      <w:szCs w:val="30"/>
    </w:rPr>
  </w:style>
  <w:style w:type="character" w:styleId="753" w:customStyle="1">
    <w:name w:val="Heading 4 Char"/>
    <w:basedOn w:val="71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54" w:customStyle="1">
    <w:name w:val="Heading 5 Char"/>
    <w:basedOn w:val="71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55" w:customStyle="1">
    <w:name w:val="Heading 6 Char"/>
    <w:basedOn w:val="71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56" w:customStyle="1">
    <w:name w:val="Heading 7 Char"/>
    <w:basedOn w:val="716"/>
    <w:link w:val="71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57" w:customStyle="1">
    <w:name w:val="Heading 8 Char"/>
    <w:basedOn w:val="716"/>
    <w:link w:val="71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58" w:customStyle="1">
    <w:name w:val="Heading 9 Char"/>
    <w:basedOn w:val="716"/>
    <w:link w:val="715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759">
    <w:name w:val="No Spacing"/>
    <w:uiPriority w:val="1"/>
    <w:qFormat/>
    <w:pPr>
      <w:spacing w:before="0" w:after="0" w:line="240" w:lineRule="auto"/>
    </w:pPr>
    <w:rPr>
      <w:rFonts w:hint="default" w:ascii="Calibri" w:hAnsi="Calibri" w:eastAsia="Calibri" w:cs="Times New Roman"/>
      <w:lang w:val="ru-RU" w:eastAsia="ru-RU" w:bidi="ar-SA"/>
    </w:rPr>
  </w:style>
  <w:style w:type="character" w:styleId="760" w:customStyle="1">
    <w:name w:val="Title Char"/>
    <w:basedOn w:val="716"/>
    <w:link w:val="744"/>
    <w:uiPriority w:val="10"/>
    <w:qFormat/>
    <w:rPr>
      <w:sz w:val="48"/>
      <w:szCs w:val="48"/>
    </w:rPr>
  </w:style>
  <w:style w:type="character" w:styleId="761" w:customStyle="1">
    <w:name w:val="Subtitle Char"/>
    <w:basedOn w:val="716"/>
    <w:uiPriority w:val="11"/>
    <w:qFormat/>
    <w:rPr>
      <w:sz w:val="24"/>
      <w:szCs w:val="24"/>
    </w:rPr>
  </w:style>
  <w:style w:type="paragraph" w:styleId="762">
    <w:name w:val="Quote"/>
    <w:basedOn w:val="706"/>
    <w:next w:val="706"/>
    <w:link w:val="763"/>
    <w:uiPriority w:val="29"/>
    <w:qFormat/>
    <w:pPr>
      <w:ind w:left="720" w:right="720"/>
    </w:pPr>
    <w:rPr>
      <w:i/>
    </w:rPr>
  </w:style>
  <w:style w:type="character" w:styleId="763" w:customStyle="1">
    <w:name w:val="Quote Char"/>
    <w:link w:val="762"/>
    <w:uiPriority w:val="29"/>
    <w:qFormat/>
    <w:rPr>
      <w:i/>
    </w:rPr>
  </w:style>
  <w:style w:type="paragraph" w:styleId="764">
    <w:name w:val="Intense Quote"/>
    <w:basedOn w:val="706"/>
    <w:next w:val="706"/>
    <w:link w:val="7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5" w:customStyle="1">
    <w:name w:val="Intense Quote Char"/>
    <w:link w:val="764"/>
    <w:uiPriority w:val="30"/>
    <w:qFormat/>
    <w:rPr>
      <w:i/>
    </w:rPr>
  </w:style>
  <w:style w:type="character" w:styleId="766" w:customStyle="1">
    <w:name w:val="Header Char"/>
    <w:basedOn w:val="716"/>
    <w:uiPriority w:val="99"/>
    <w:qFormat/>
  </w:style>
  <w:style w:type="character" w:styleId="767" w:customStyle="1">
    <w:name w:val="Footer Char"/>
    <w:basedOn w:val="716"/>
    <w:uiPriority w:val="99"/>
    <w:qFormat/>
  </w:style>
  <w:style w:type="character" w:styleId="768" w:customStyle="1">
    <w:name w:val="Caption Char"/>
    <w:uiPriority w:val="99"/>
    <w:qFormat/>
  </w:style>
  <w:style w:type="table" w:styleId="769" w:customStyle="1">
    <w:name w:val="Table Grid Light"/>
    <w:basedOn w:val="717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 w:customStyle="1">
    <w:name w:val="Plain Table 1"/>
    <w:basedOn w:val="717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 w:customStyle="1">
    <w:name w:val="Plain Table 2"/>
    <w:basedOn w:val="717"/>
    <w:uiPriority w:val="59"/>
    <w:qFormat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 w:customStyle="1">
    <w:name w:val="Plain Table 3"/>
    <w:basedOn w:val="717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 w:customStyle="1">
    <w:name w:val="Plain Table 4"/>
    <w:basedOn w:val="717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Plain Table 5"/>
    <w:basedOn w:val="717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1 Light"/>
    <w:basedOn w:val="717"/>
    <w:uiPriority w:val="99"/>
    <w:qFormat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1"/>
    <w:basedOn w:val="717"/>
    <w:uiPriority w:val="99"/>
    <w:qFormat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2"/>
    <w:basedOn w:val="717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3"/>
    <w:basedOn w:val="717"/>
    <w:uiPriority w:val="99"/>
    <w:qFormat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4"/>
    <w:basedOn w:val="717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5"/>
    <w:basedOn w:val="717"/>
    <w:uiPriority w:val="99"/>
    <w:qFormat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6"/>
    <w:basedOn w:val="717"/>
    <w:uiPriority w:val="99"/>
    <w:qFormat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2"/>
    <w:basedOn w:val="717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1"/>
    <w:basedOn w:val="717"/>
    <w:uiPriority w:val="99"/>
    <w:qFormat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B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B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2"/>
    <w:basedOn w:val="717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7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3"/>
    <w:basedOn w:val="717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4"/>
    <w:basedOn w:val="717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5"/>
    <w:basedOn w:val="717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6"/>
    <w:basedOn w:val="717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"/>
    <w:basedOn w:val="717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1"/>
    <w:basedOn w:val="717"/>
    <w:uiPriority w:val="99"/>
    <w:qFormat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2"/>
    <w:basedOn w:val="717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3"/>
    <w:basedOn w:val="717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4"/>
    <w:basedOn w:val="717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5"/>
    <w:basedOn w:val="717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6"/>
    <w:basedOn w:val="717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4"/>
    <w:basedOn w:val="717"/>
    <w:uiPriority w:val="59"/>
    <w:qFormat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 w:customStyle="1">
    <w:name w:val="Grid Table 4 - Accent 1"/>
    <w:basedOn w:val="717"/>
    <w:uiPriority w:val="59"/>
    <w:qFormat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bc2" w:themeColor="accent1" w:themeTint="EA" w:fill="5d8bc2" w:themeFill="accent1" w:themeFillTint="EA"/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</w:style>
  <w:style w:type="table" w:styleId="798" w:customStyle="1">
    <w:name w:val="Grid Table 4 - Accent 2"/>
    <w:basedOn w:val="717"/>
    <w:uiPriority w:val="5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</w:style>
  <w:style w:type="table" w:styleId="799" w:customStyle="1">
    <w:name w:val="Grid Table 4 - Accent 3"/>
    <w:basedOn w:val="717"/>
    <w:uiPriority w:val="59"/>
    <w:qFormat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themeTint="FE" w:fill="9bbb59" w:themeFill="accent3" w:themeFillTint="FE"/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</w:style>
  <w:style w:type="table" w:styleId="800" w:customStyle="1">
    <w:name w:val="Grid Table 4 - Accent 4"/>
    <w:basedOn w:val="717"/>
    <w:uiPriority w:val="59"/>
    <w:qFormat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1" w:customStyle="1">
    <w:name w:val="Grid Table 4 - Accent 5"/>
    <w:basedOn w:val="717"/>
    <w:uiPriority w:val="59"/>
    <w:qFormat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2" w:customStyle="1">
    <w:name w:val="Grid Table 4 - Accent 6"/>
    <w:basedOn w:val="717"/>
    <w:uiPriority w:val="59"/>
    <w:qFormat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3" w:customStyle="1">
    <w:name w:val="Grid Table 5 Dark"/>
    <w:basedOn w:val="71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- Accent 1"/>
    <w:basedOn w:val="71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5e0" w:themeColor="accent1" w:themeTint="75" w:fill="aec5e0" w:themeFill="accent1" w:themeFillTint="75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2"/>
    <w:basedOn w:val="71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3"/>
    <w:basedOn w:val="71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1dfb2" w:themeColor="accent3" w:themeTint="75" w:fill="d1dfb2" w:themeFill="accent3" w:themeFillTint="75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- Accent 4"/>
    <w:basedOn w:val="71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5"/>
    <w:basedOn w:val="71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6"/>
    <w:basedOn w:val="71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6 Colorful"/>
    <w:basedOn w:val="717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styleId="811" w:customStyle="1">
    <w:name w:val="Grid Table 6 Colorful - Accent 1"/>
    <w:basedOn w:val="717"/>
    <w:uiPriority w:val="99"/>
    <w:qFormat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styleId="812" w:customStyle="1">
    <w:name w:val="Grid Table 6 Colorful - Accent 2"/>
    <w:basedOn w:val="717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styleId="813" w:customStyle="1">
    <w:name w:val="Grid Table 6 Colorful - Accent 3"/>
    <w:basedOn w:val="717"/>
    <w:uiPriority w:val="99"/>
    <w:qFormat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styleId="814" w:customStyle="1">
    <w:name w:val="Grid Table 6 Colorful - Accent 4"/>
    <w:basedOn w:val="717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styleId="815" w:customStyle="1">
    <w:name w:val="Grid Table 6 Colorful - Accent 5"/>
    <w:basedOn w:val="717"/>
    <w:uiPriority w:val="99"/>
    <w:qFormat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816" w:customStyle="1">
    <w:name w:val="Grid Table 6 Colorful - Accent 6"/>
    <w:basedOn w:val="717"/>
    <w:uiPriority w:val="99"/>
    <w:qFormat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817" w:customStyle="1">
    <w:name w:val="Grid Table 7 Colorful"/>
    <w:basedOn w:val="717"/>
    <w:uiPriority w:val="99"/>
    <w:qFormat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1"/>
    <w:basedOn w:val="717"/>
    <w:uiPriority w:val="99"/>
    <w:qFormat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2"/>
    <w:basedOn w:val="717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3"/>
    <w:basedOn w:val="717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B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4"/>
    <w:basedOn w:val="717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5"/>
    <w:basedOn w:val="717"/>
    <w:uiPriority w:val="99"/>
    <w:qFormat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rFonts w:ascii="Arial" w:hAnsi="Arial"/>
        <w:i/>
        <w:color w:val="2667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6"/>
    <w:basedOn w:val="717"/>
    <w:uiPriority w:val="99"/>
    <w:qFormat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firstCol">
      <w:rPr>
        <w:rFonts w:ascii="Arial" w:hAnsi="Arial"/>
        <w:i/>
        <w:color w:val="b05408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"/>
    <w:basedOn w:val="717"/>
    <w:uiPriority w:val="99"/>
    <w:qFormat/>
    <w:pPr>
      <w:spacing w:after="0" w:line="240" w:lineRule="auto"/>
    </w:pPr>
    <w:tblPr/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1"/>
    <w:basedOn w:val="717"/>
    <w:uiPriority w:val="99"/>
    <w:qFormat/>
    <w:pPr>
      <w:spacing w:after="0" w:line="240" w:lineRule="auto"/>
    </w:pPr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2"/>
    <w:basedOn w:val="717"/>
    <w:uiPriority w:val="99"/>
    <w:qFormat/>
    <w:pPr>
      <w:spacing w:after="0" w:line="240" w:lineRule="auto"/>
    </w:pPr>
    <w:tblPr/>
    <w:tblStylePr w:type="band1Horz"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3"/>
    <w:basedOn w:val="717"/>
    <w:uiPriority w:val="99"/>
    <w:qFormat/>
    <w:pPr>
      <w:spacing w:after="0" w:line="240" w:lineRule="auto"/>
    </w:pPr>
    <w:tblPr/>
    <w:tblStylePr w:type="band1Horz"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4"/>
    <w:basedOn w:val="717"/>
    <w:uiPriority w:val="99"/>
    <w:qFormat/>
    <w:pPr>
      <w:spacing w:after="0" w:line="240" w:lineRule="auto"/>
    </w:pPr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5"/>
    <w:basedOn w:val="717"/>
    <w:uiPriority w:val="99"/>
    <w:qFormat/>
    <w:pPr>
      <w:spacing w:after="0" w:line="240" w:lineRule="auto"/>
    </w:pPr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6"/>
    <w:basedOn w:val="717"/>
    <w:uiPriority w:val="99"/>
    <w:qFormat/>
    <w:pPr>
      <w:spacing w:after="0" w:line="240" w:lineRule="auto"/>
    </w:pPr>
    <w:tblPr/>
    <w:tblStylePr w:type="band1Horz"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2"/>
    <w:basedOn w:val="717"/>
    <w:uiPriority w:val="99"/>
    <w:qFormat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1"/>
    <w:basedOn w:val="717"/>
    <w:uiPriority w:val="99"/>
    <w:qFormat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2"/>
    <w:basedOn w:val="717"/>
    <w:uiPriority w:val="99"/>
    <w:qFormat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3"/>
    <w:basedOn w:val="717"/>
    <w:uiPriority w:val="99"/>
    <w:qFormat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4"/>
    <w:basedOn w:val="717"/>
    <w:uiPriority w:val="99"/>
    <w:qFormat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5"/>
    <w:basedOn w:val="717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6"/>
    <w:basedOn w:val="717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8" w:customStyle="1">
    <w:name w:val="List Table 3"/>
    <w:basedOn w:val="717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1"/>
    <w:basedOn w:val="717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2"/>
    <w:basedOn w:val="717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3"/>
    <w:basedOn w:val="717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4"/>
    <w:basedOn w:val="717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5"/>
    <w:basedOn w:val="717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6"/>
    <w:basedOn w:val="717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"/>
    <w:basedOn w:val="717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1"/>
    <w:basedOn w:val="717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2"/>
    <w:basedOn w:val="717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3"/>
    <w:basedOn w:val="717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4"/>
    <w:basedOn w:val="717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5"/>
    <w:basedOn w:val="717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6"/>
    <w:basedOn w:val="717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5 Dark"/>
    <w:basedOn w:val="717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53" w:customStyle="1">
    <w:name w:val="List Table 5 Dark - Accent 1"/>
    <w:basedOn w:val="717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54" w:customStyle="1">
    <w:name w:val="List Table 5 Dark - Accent 2"/>
    <w:basedOn w:val="717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band1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795" w:themeColor="accent2" w:themeTint="97" w:fill="d997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55" w:customStyle="1">
    <w:name w:val="List Table 5 Dark - Accent 3"/>
    <w:basedOn w:val="717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band1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c" w:themeColor="accent3" w:themeTint="98" w:fill="c3d69c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c3d69c" w:themeColor="accent3" w:themeTint="98" w:fill="c3d69c" w:themeFill="accent3" w:themeFillTint="98"/>
        <w:tcBorders>
          <w:top w:val="single" w:color="C3D69C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56" w:customStyle="1">
    <w:name w:val="List Table 5 Dark - Accent 4"/>
    <w:basedOn w:val="717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57" w:customStyle="1">
    <w:name w:val="List Table 5 Dark - Accent 5"/>
    <w:basedOn w:val="717"/>
    <w:uiPriority w:val="99"/>
    <w:qFormat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58" w:customStyle="1">
    <w:name w:val="List Table 5 Dark - Accent 6"/>
    <w:basedOn w:val="717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59" w:customStyle="1">
    <w:name w:val="List Table 6 Colorful"/>
    <w:basedOn w:val="717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</w:style>
  <w:style w:type="table" w:styleId="860" w:customStyle="1">
    <w:name w:val="List Table 6 Colorful - Accent 1"/>
    <w:basedOn w:val="717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b/>
        <w:color w:val="2a4b71" w:themeColor="accent1" w:themeShade="94"/>
      </w:rPr>
    </w:tblStyle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4"/>
      </w:r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861" w:customStyle="1">
    <w:name w:val="List Table 6 Colorful - Accent 2"/>
    <w:basedOn w:val="717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</w:style>
  <w:style w:type="table" w:styleId="862" w:customStyle="1">
    <w:name w:val="List Table 6 Colorful - Accent 3"/>
    <w:basedOn w:val="717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</w:style>
  <w:style w:type="table" w:styleId="863" w:customStyle="1">
    <w:name w:val="List Table 6 Colorful - Accent 4"/>
    <w:basedOn w:val="717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</w:style>
  <w:style w:type="table" w:styleId="864" w:customStyle="1">
    <w:name w:val="List Table 6 Colorful - Accent 5"/>
    <w:basedOn w:val="717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</w:style>
  <w:style w:type="table" w:styleId="865" w:customStyle="1">
    <w:name w:val="List Table 6 Colorful - Accent 6"/>
    <w:basedOn w:val="717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</w:style>
  <w:style w:type="table" w:styleId="866" w:customStyle="1">
    <w:name w:val="List Table 7 Colorful"/>
    <w:basedOn w:val="717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1"/>
    <w:basedOn w:val="717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rFonts w:ascii="Arial" w:hAnsi="Arial"/>
        <w:i/>
        <w:color w:val="2a4b71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2"/>
    <w:basedOn w:val="717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3"/>
    <w:basedOn w:val="717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C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C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C3D69C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C3D69C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4"/>
    <w:basedOn w:val="717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5"/>
    <w:basedOn w:val="717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6"/>
    <w:basedOn w:val="717"/>
    <w:uiPriority w:val="99"/>
    <w:qFormat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ned - Accent"/>
    <w:basedOn w:val="717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874" w:customStyle="1">
    <w:name w:val="Lined - Accent 1"/>
    <w:basedOn w:val="717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875" w:customStyle="1">
    <w:name w:val="Lined - Accent 2"/>
    <w:basedOn w:val="717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876" w:customStyle="1">
    <w:name w:val="Lined - Accent 3"/>
    <w:basedOn w:val="717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877" w:customStyle="1">
    <w:name w:val="Lined - Accent 4"/>
    <w:basedOn w:val="717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8" w:customStyle="1">
    <w:name w:val="Lined - Accent 5"/>
    <w:basedOn w:val="717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9" w:customStyle="1">
    <w:name w:val="Lined - Accent 6"/>
    <w:basedOn w:val="717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0" w:customStyle="1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881" w:customStyle="1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882" w:customStyle="1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883" w:customStyle="1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884" w:customStyle="1">
    <w:name w:val="Bordered &amp; Lined - Accent 4"/>
    <w:basedOn w:val="717"/>
    <w:uiPriority w:val="99"/>
    <w:qFormat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5" w:customStyle="1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6" w:customStyle="1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7" w:customStyle="1">
    <w:name w:val="Bordered"/>
    <w:basedOn w:val="717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</w:style>
  <w:style w:type="table" w:styleId="888" w:customStyle="1">
    <w:name w:val="Bordered - Accent 1"/>
    <w:basedOn w:val="717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9" w:customStyle="1">
    <w:name w:val="Bordered - Accent 2"/>
    <w:basedOn w:val="717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</w:style>
  <w:style w:type="table" w:styleId="890" w:customStyle="1">
    <w:name w:val="Bordered - Accent 3"/>
    <w:basedOn w:val="717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</w:style>
  <w:style w:type="table" w:styleId="891" w:customStyle="1">
    <w:name w:val="Bordered - Accent 4"/>
    <w:basedOn w:val="717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2" w:customStyle="1">
    <w:name w:val="Bordered - Accent 5"/>
    <w:basedOn w:val="717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3" w:customStyle="1">
    <w:name w:val="Bordered - Accent 6"/>
    <w:basedOn w:val="717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4" w:customStyle="1">
    <w:name w:val="Footnote Text Char"/>
    <w:uiPriority w:val="99"/>
    <w:rPr>
      <w:sz w:val="18"/>
    </w:rPr>
  </w:style>
  <w:style w:type="character" w:styleId="895" w:customStyle="1">
    <w:name w:val="Endnote Text Char"/>
    <w:uiPriority w:val="99"/>
    <w:qFormat/>
    <w:rPr>
      <w:sz w:val="20"/>
    </w:rPr>
  </w:style>
  <w:style w:type="character" w:styleId="896" w:customStyle="1">
    <w:name w:val="Заголовок 1 Знак"/>
    <w:link w:val="707"/>
    <w:uiPriority w:val="0"/>
    <w:rPr>
      <w:rFonts w:ascii="Times New Roman" w:hAnsi="Times New Roman" w:eastAsia="Times New Roman"/>
      <w:b/>
      <w:bCs/>
      <w:sz w:val="32"/>
      <w:szCs w:val="32"/>
      <w:lang w:bidi="ru-RU"/>
    </w:rPr>
  </w:style>
  <w:style w:type="character" w:styleId="897" w:customStyle="1">
    <w:name w:val="Заголовок 2 Знак"/>
    <w:link w:val="708"/>
    <w:uiPriority w:val="0"/>
    <w:rPr>
      <w:rFonts w:ascii="Times New Roman" w:hAnsi="Times New Roman" w:eastAsia="Times New Roman"/>
      <w:b/>
      <w:bCs/>
      <w:sz w:val="28"/>
      <w:szCs w:val="28"/>
      <w:lang w:bidi="ru-RU"/>
    </w:rPr>
  </w:style>
  <w:style w:type="character" w:styleId="898" w:customStyle="1">
    <w:name w:val="Заголовок 3 Знак"/>
    <w:link w:val="709"/>
    <w:uiPriority w:val="9"/>
    <w:rPr>
      <w:rFonts w:ascii="Cambria" w:hAnsi="Cambria" w:eastAsia="Times New Roman"/>
      <w:b/>
      <w:bCs/>
      <w:sz w:val="26"/>
      <w:szCs w:val="26"/>
    </w:rPr>
  </w:style>
  <w:style w:type="character" w:styleId="899" w:customStyle="1">
    <w:name w:val="Заголовок 4 Знак"/>
    <w:link w:val="710"/>
    <w:uiPriority w:val="9"/>
    <w:rPr>
      <w:rFonts w:ascii="Calibri" w:hAnsi="Calibri" w:eastAsia="Times New Roman" w:cs="Times New Roman"/>
      <w:b/>
      <w:bCs/>
      <w:sz w:val="28"/>
      <w:szCs w:val="28"/>
      <w:lang w:bidi="ru-RU"/>
    </w:rPr>
  </w:style>
  <w:style w:type="table" w:styleId="900" w:customStyle="1">
    <w:name w:val="Table Normal"/>
    <w:uiPriority w:val="2"/>
    <w:semiHidden/>
    <w:unhideWhenUsed/>
    <w:qFormat/>
    <w:pPr>
      <w:widowControl w:val="off"/>
    </w:pPr>
    <w:rPr>
      <w:sz w:val="22"/>
      <w:szCs w:val="22"/>
      <w:lang w:val="en-US" w:eastAsia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901" w:customStyle="1">
    <w:name w:val="Основной текст Знак"/>
    <w:link w:val="735"/>
    <w:uiPriority w:val="1"/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type="paragraph" w:styleId="902">
    <w:name w:val="List Paragraph"/>
    <w:basedOn w:val="706"/>
    <w:uiPriority w:val="34"/>
    <w:qFormat/>
    <w:pPr>
      <w:ind w:left="1360" w:firstLine="720"/>
      <w:jc w:val="both"/>
    </w:pPr>
  </w:style>
  <w:style w:type="paragraph" w:styleId="903" w:customStyle="1">
    <w:name w:val="Table Paragraph"/>
    <w:basedOn w:val="706"/>
    <w:uiPriority w:val="1"/>
    <w:qFormat/>
  </w:style>
  <w:style w:type="character" w:styleId="904" w:customStyle="1">
    <w:name w:val="Текст примечания Знак"/>
    <w:link w:val="727"/>
    <w:uiPriority w:val="99"/>
    <w:semiHidden/>
    <w:qFormat/>
    <w:rPr>
      <w:rFonts w:ascii="Times New Roman" w:hAnsi="Times New Roman" w:eastAsia="Times New Roman" w:cs="Times New Roman"/>
      <w:sz w:val="20"/>
      <w:szCs w:val="20"/>
      <w:lang w:val="ru-RU" w:eastAsia="ru-RU" w:bidi="ru-RU"/>
    </w:rPr>
  </w:style>
  <w:style w:type="character" w:styleId="905" w:customStyle="1">
    <w:name w:val="Тема примечания Знак"/>
    <w:link w:val="728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val="ru-RU" w:eastAsia="ru-RU" w:bidi="ru-RU"/>
    </w:rPr>
  </w:style>
  <w:style w:type="character" w:styleId="906" w:customStyle="1">
    <w:name w:val="Текст выноски Знак"/>
    <w:link w:val="724"/>
    <w:uiPriority w:val="99"/>
    <w:semiHidden/>
    <w:rPr>
      <w:rFonts w:ascii="Arial" w:hAnsi="Arial" w:eastAsia="Times New Roman" w:cs="Arial"/>
      <w:sz w:val="18"/>
      <w:szCs w:val="18"/>
      <w:lang w:val="ru-RU" w:eastAsia="ru-RU" w:bidi="ru-RU"/>
    </w:rPr>
  </w:style>
  <w:style w:type="paragraph" w:styleId="907" w:customStyle="1">
    <w:name w:val="Revision"/>
    <w:hidden/>
    <w:uiPriority w:val="99"/>
    <w:semiHidden/>
    <w:rPr>
      <w:rFonts w:hint="default" w:ascii="Times New Roman" w:hAnsi="Times New Roman" w:eastAsia="Times New Roman" w:cs="Times New Roman"/>
      <w:sz w:val="22"/>
      <w:szCs w:val="22"/>
      <w:lang w:val="ru-RU" w:eastAsia="ru-RU" w:bidi="ru-RU"/>
    </w:rPr>
  </w:style>
  <w:style w:type="character" w:styleId="908" w:customStyle="1">
    <w:name w:val="Заголовок 5 Знак"/>
    <w:link w:val="711"/>
    <w:uiPriority w:val="9"/>
    <w:semiHidden/>
    <w:rPr>
      <w:rFonts w:eastAsia="Times New Roman"/>
      <w:b/>
      <w:bCs/>
      <w:i/>
      <w:iCs/>
      <w:sz w:val="26"/>
      <w:szCs w:val="26"/>
      <w:lang w:eastAsia="en-US"/>
    </w:rPr>
  </w:style>
  <w:style w:type="character" w:styleId="909" w:customStyle="1">
    <w:name w:val="Заголовок 6 Знак"/>
    <w:link w:val="712"/>
    <w:uiPriority w:val="9"/>
    <w:semiHidden/>
    <w:rPr>
      <w:rFonts w:eastAsia="Times New Roman"/>
      <w:b/>
      <w:bCs/>
      <w:sz w:val="22"/>
      <w:szCs w:val="22"/>
      <w:lang w:eastAsia="en-US"/>
    </w:rPr>
  </w:style>
  <w:style w:type="character" w:styleId="910" w:customStyle="1">
    <w:name w:val="Заголовок 1 Знак1"/>
    <w:uiPriority w:val="0"/>
    <w:qFormat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styleId="911" w:customStyle="1">
    <w:name w:val="Текст сноски Знак"/>
    <w:link w:val="730"/>
    <w:uiPriority w:val="99"/>
  </w:style>
  <w:style w:type="character" w:styleId="912" w:customStyle="1">
    <w:name w:val="Верхний колонтитул Знак"/>
    <w:link w:val="732"/>
    <w:uiPriority w:val="0"/>
    <w:qFormat/>
    <w:rPr>
      <w:sz w:val="22"/>
      <w:szCs w:val="22"/>
      <w:lang w:eastAsia="en-US"/>
    </w:rPr>
  </w:style>
  <w:style w:type="character" w:styleId="913" w:customStyle="1">
    <w:name w:val="Нижний колонтитул Знак"/>
    <w:link w:val="745"/>
    <w:uiPriority w:val="99"/>
    <w:rPr>
      <w:sz w:val="22"/>
      <w:szCs w:val="22"/>
      <w:lang w:eastAsia="en-US"/>
    </w:rPr>
  </w:style>
  <w:style w:type="character" w:styleId="914" w:customStyle="1">
    <w:name w:val="Текст концевой сноски Знак"/>
    <w:link w:val="725"/>
    <w:uiPriority w:val="99"/>
    <w:semiHidden/>
  </w:style>
  <w:style w:type="character" w:styleId="915" w:customStyle="1">
    <w:name w:val="Основной текст с отступом Знак"/>
    <w:link w:val="743"/>
    <w:uiPriority w:val="99"/>
    <w:semiHidden/>
    <w:rPr>
      <w:sz w:val="22"/>
      <w:szCs w:val="22"/>
      <w:lang w:eastAsia="en-US"/>
    </w:rPr>
  </w:style>
  <w:style w:type="character" w:styleId="916" w:customStyle="1">
    <w:name w:val="Подзаголовок Знак"/>
    <w:link w:val="747"/>
    <w:uiPriority w:val="11"/>
    <w:rPr>
      <w:rFonts w:ascii="Cambria" w:hAnsi="Cambria" w:eastAsia="Times New Roman"/>
      <w:sz w:val="24"/>
      <w:szCs w:val="24"/>
      <w:lang w:eastAsia="en-US"/>
    </w:rPr>
  </w:style>
  <w:style w:type="character" w:styleId="917" w:customStyle="1">
    <w:name w:val="Схема документа Знак"/>
    <w:link w:val="729"/>
    <w:uiPriority w:val="99"/>
    <w:semiHidden/>
    <w:rPr>
      <w:rFonts w:ascii="Tahoma" w:hAnsi="Tahoma"/>
      <w:sz w:val="16"/>
      <w:szCs w:val="16"/>
    </w:rPr>
  </w:style>
  <w:style w:type="paragraph" w:styleId="918" w:customStyle="1">
    <w:name w:val="ConsPlusNormal"/>
    <w:uiPriority w:val="99"/>
    <w:semiHidden/>
    <w:pPr>
      <w:ind w:firstLine="720"/>
      <w:widowControl w:val="off"/>
    </w:pPr>
    <w:rPr>
      <w:rFonts w:hint="default" w:ascii="Arial" w:hAnsi="Arial" w:eastAsia="Calibri" w:cs="Arial"/>
      <w:lang w:val="ru-RU" w:eastAsia="ru-RU" w:bidi="ar-SA"/>
    </w:rPr>
  </w:style>
  <w:style w:type="paragraph" w:styleId="919" w:customStyle="1">
    <w:name w:val="ConsPlusNonformat"/>
    <w:uiPriority w:val="99"/>
    <w:semiHidden/>
    <w:qFormat/>
    <w:pPr>
      <w:widowControl w:val="off"/>
    </w:pPr>
    <w:rPr>
      <w:rFonts w:hint="default" w:ascii="Courier New" w:hAnsi="Courier New" w:eastAsia="Calibri" w:cs="Courier New"/>
      <w:lang w:val="ru-RU" w:eastAsia="ru-RU" w:bidi="ar-SA"/>
    </w:rPr>
  </w:style>
  <w:style w:type="paragraph" w:styleId="920" w:customStyle="1">
    <w:name w:val="Основной текст (5)1"/>
    <w:basedOn w:val="706"/>
    <w:uiPriority w:val="99"/>
    <w:semiHidden/>
    <w:pPr>
      <w:jc w:val="center"/>
      <w:spacing w:line="277" w:lineRule="exact"/>
      <w:shd w:val="clear" w:color="auto" w:fill="ffffff"/>
    </w:pPr>
    <w:rPr>
      <w:rFonts w:eastAsia="Calibri"/>
      <w:b/>
      <w:bCs/>
      <w:lang w:bidi="ar-SA"/>
    </w:rPr>
  </w:style>
  <w:style w:type="paragraph" w:styleId="921" w:customStyle="1">
    <w:name w:val="Абзац списка1"/>
    <w:basedOn w:val="706"/>
    <w:uiPriority w:val="99"/>
    <w:semiHidden/>
    <w:qFormat/>
    <w:pPr>
      <w:ind w:left="720"/>
      <w:jc w:val="both"/>
      <w:spacing w:line="360" w:lineRule="auto"/>
      <w:widowControl/>
    </w:pPr>
    <w:rPr>
      <w:rFonts w:ascii="Calibri" w:hAnsi="Calibri"/>
      <w:lang w:eastAsia="en-US" w:bidi="ar-SA"/>
    </w:rPr>
  </w:style>
  <w:style w:type="paragraph" w:styleId="922" w:customStyle="1">
    <w:name w:val="xl117"/>
    <w:basedOn w:val="706"/>
    <w:uiPriority w:val="99"/>
    <w:semiHidden/>
    <w:pPr>
      <w:jc w:val="center"/>
      <w:spacing w:before="100" w:beforeAutospacing="1" w:after="100" w:afterAutospacing="1"/>
      <w:shd w:val="clear" w:color="auto" w:fill="c0c0c0"/>
      <w:widowControl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color w:val="000000"/>
      <w:sz w:val="16"/>
      <w:szCs w:val="16"/>
      <w:lang w:bidi="ar-SA"/>
    </w:rPr>
  </w:style>
  <w:style w:type="paragraph" w:styleId="923" w:customStyle="1">
    <w:name w:val="Style5"/>
    <w:basedOn w:val="706"/>
    <w:uiPriority w:val="99"/>
    <w:qFormat/>
    <w:pPr>
      <w:jc w:val="both"/>
    </w:pPr>
    <w:rPr>
      <w:sz w:val="24"/>
      <w:szCs w:val="24"/>
      <w:lang w:bidi="ar-SA"/>
    </w:rPr>
  </w:style>
  <w:style w:type="character" w:styleId="924" w:customStyle="1">
    <w:name w:val="Основной текст (3)_"/>
    <w:link w:val="925"/>
    <w:uiPriority w:val="0"/>
    <w:rPr>
      <w:rFonts w:ascii="Times New Roman" w:hAnsi="Times New Roman" w:eastAsia="Times New Roman"/>
      <w:sz w:val="18"/>
      <w:szCs w:val="18"/>
      <w:shd w:val="clear" w:color="auto" w:fill="ffffff"/>
    </w:rPr>
  </w:style>
  <w:style w:type="paragraph" w:styleId="925" w:customStyle="1">
    <w:name w:val="Основной текст (3)"/>
    <w:basedOn w:val="706"/>
    <w:link w:val="924"/>
    <w:uiPriority w:val="0"/>
    <w:pPr>
      <w:spacing w:before="420" w:after="120" w:line="465" w:lineRule="exact"/>
      <w:shd w:val="clear" w:color="auto" w:fill="ffffff"/>
    </w:pPr>
    <w:rPr>
      <w:sz w:val="18"/>
      <w:szCs w:val="18"/>
      <w:lang w:bidi="ar-SA"/>
    </w:rPr>
  </w:style>
  <w:style w:type="paragraph" w:styleId="926" w:customStyle="1">
    <w:name w:val="ConsPlusTitle"/>
    <w:uiPriority w:val="99"/>
    <w:semiHidden/>
    <w:pPr>
      <w:widowControl w:val="off"/>
    </w:pPr>
    <w:rPr>
      <w:rFonts w:hint="default" w:ascii="Arial" w:hAnsi="Arial" w:eastAsia="Times New Roman" w:cs="Arial"/>
      <w:b/>
      <w:bCs/>
      <w:sz w:val="16"/>
      <w:szCs w:val="16"/>
      <w:lang w:val="ru-RU" w:eastAsia="ru-RU" w:bidi="ar-SA"/>
    </w:rPr>
  </w:style>
  <w:style w:type="character" w:styleId="927" w:customStyle="1">
    <w:name w:val="Font Style49"/>
    <w:uiPriority w:val="99"/>
    <w:rPr>
      <w:rFonts w:hint="default" w:ascii="Times New Roman" w:hAnsi="Times New Roman" w:cs="Times New Roman"/>
      <w:sz w:val="26"/>
      <w:szCs w:val="26"/>
    </w:rPr>
  </w:style>
  <w:style w:type="character" w:styleId="928" w:customStyle="1">
    <w:name w:val="Font Style38"/>
    <w:uiPriority w:val="99"/>
    <w:rPr>
      <w:rFonts w:hint="default" w:ascii="Times New Roman" w:hAnsi="Times New Roman" w:cs="Times New Roman"/>
      <w:sz w:val="26"/>
      <w:szCs w:val="26"/>
    </w:rPr>
  </w:style>
  <w:style w:type="character" w:styleId="929" w:customStyle="1">
    <w:name w:val="Font Style93"/>
    <w:uiPriority w:val="99"/>
    <w:rPr>
      <w:rFonts w:hint="default" w:ascii="Times New Roman" w:hAnsi="Times New Roman" w:cs="Times New Roman"/>
      <w:sz w:val="22"/>
      <w:szCs w:val="22"/>
    </w:rPr>
  </w:style>
  <w:style w:type="character" w:styleId="930" w:customStyle="1">
    <w:name w:val="Font Style37"/>
    <w:uiPriority w:val="99"/>
    <w:qFormat/>
    <w:rPr>
      <w:rFonts w:hint="default" w:ascii="Times New Roman" w:hAnsi="Times New Roman" w:cs="Times New Roman"/>
      <w:b/>
      <w:bCs/>
      <w:sz w:val="26"/>
      <w:szCs w:val="26"/>
    </w:rPr>
  </w:style>
  <w:style w:type="character" w:styleId="931" w:customStyle="1">
    <w:name w:val="Font Style39"/>
    <w:uiPriority w:val="99"/>
    <w:rPr>
      <w:rFonts w:hint="default" w:ascii="Times New Roman" w:hAnsi="Times New Roman" w:cs="Times New Roman"/>
      <w:sz w:val="18"/>
      <w:szCs w:val="18"/>
    </w:rPr>
  </w:style>
  <w:style w:type="character" w:styleId="932" w:customStyle="1">
    <w:name w:val="Основной текст (5) + 13"/>
    <w:uiPriority w:val="0"/>
    <w:rPr>
      <w:rFonts w:hint="default"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styleId="933" w:customStyle="1">
    <w:name w:val="Основной текст (5) + 132"/>
    <w:uiPriority w:val="0"/>
    <w:rPr>
      <w:rFonts w:hint="default"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styleId="934" w:customStyle="1">
    <w:name w:val="Font Style36"/>
    <w:uiPriority w:val="99"/>
    <w:rPr>
      <w:rFonts w:hint="default" w:ascii="Times New Roman" w:hAnsi="Times New Roman" w:cs="Times New Roman"/>
      <w:sz w:val="28"/>
      <w:szCs w:val="28"/>
    </w:rPr>
  </w:style>
  <w:style w:type="character" w:styleId="935" w:customStyle="1">
    <w:name w:val="CharStyle98"/>
    <w:uiPriority w:val="0"/>
    <w:qFormat/>
    <w:rPr>
      <w:rFonts w:hint="default" w:ascii="Times New Roman" w:hAnsi="Times New Roman" w:eastAsia="Times New Roman" w:cs="Times New Roman"/>
      <w:b/>
      <w:bCs/>
      <w:sz w:val="22"/>
      <w:szCs w:val="22"/>
    </w:rPr>
  </w:style>
  <w:style w:type="character" w:styleId="936" w:customStyle="1">
    <w:name w:val="Font Style35"/>
    <w:uiPriority w:val="99"/>
    <w:qFormat/>
    <w:rPr>
      <w:rFonts w:hint="default" w:ascii="Times New Roman" w:hAnsi="Times New Roman" w:cs="Times New Roman"/>
      <w:sz w:val="26"/>
      <w:szCs w:val="26"/>
    </w:rPr>
  </w:style>
  <w:style w:type="character" w:styleId="937" w:customStyle="1">
    <w:name w:val="Font Style26"/>
    <w:uiPriority w:val="99"/>
    <w:rPr>
      <w:rFonts w:hint="default" w:ascii="Times New Roman" w:hAnsi="Times New Roman" w:cs="Times New Roman"/>
      <w:sz w:val="18"/>
      <w:szCs w:val="18"/>
    </w:rPr>
  </w:style>
  <w:style w:type="character" w:styleId="938" w:customStyle="1">
    <w:name w:val="Font Style15"/>
    <w:uiPriority w:val="99"/>
    <w:rPr>
      <w:rFonts w:hint="default" w:ascii="Times New Roman" w:hAnsi="Times New Roman" w:cs="Times New Roman"/>
      <w:sz w:val="26"/>
      <w:szCs w:val="26"/>
    </w:rPr>
  </w:style>
  <w:style w:type="character" w:styleId="939" w:customStyle="1">
    <w:name w:val="Font Style30"/>
    <w:uiPriority w:val="99"/>
    <w:qFormat/>
    <w:rPr>
      <w:rFonts w:hint="default" w:ascii="Times New Roman" w:hAnsi="Times New Roman" w:cs="Times New Roman"/>
      <w:b/>
      <w:sz w:val="26"/>
    </w:rPr>
  </w:style>
  <w:style w:type="character" w:styleId="940" w:customStyle="1">
    <w:name w:val="apple-converted-space"/>
    <w:uiPriority w:val="0"/>
    <w:qFormat/>
  </w:style>
  <w:style w:type="character" w:styleId="941" w:customStyle="1">
    <w:name w:val="Заголовок №5_"/>
    <w:link w:val="942"/>
    <w:uiPriority w:val="99"/>
    <w:qFormat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styleId="942" w:customStyle="1">
    <w:name w:val="Заголовок №51"/>
    <w:basedOn w:val="706"/>
    <w:link w:val="941"/>
    <w:uiPriority w:val="99"/>
    <w:qFormat/>
    <w:pPr>
      <w:jc w:val="both"/>
      <w:spacing w:before="540" w:line="298" w:lineRule="exact"/>
      <w:shd w:val="clear" w:color="auto" w:fill="ffffff"/>
      <w:widowControl/>
      <w:outlineLvl w:val="4"/>
    </w:pPr>
    <w:rPr>
      <w:rFonts w:eastAsia="Calibri"/>
      <w:b/>
      <w:bCs/>
      <w:sz w:val="27"/>
      <w:szCs w:val="27"/>
      <w:lang w:bidi="ar-SA"/>
    </w:rPr>
  </w:style>
  <w:style w:type="character" w:styleId="943" w:customStyle="1">
    <w:name w:val="Основной текст (13)_"/>
    <w:link w:val="944"/>
    <w:uiPriority w:val="99"/>
    <w:rPr>
      <w:rFonts w:ascii="Times New Roman" w:hAnsi="Times New Roman"/>
      <w:sz w:val="22"/>
      <w:szCs w:val="22"/>
      <w:shd w:val="clear" w:color="auto" w:fill="ffffff"/>
    </w:rPr>
  </w:style>
  <w:style w:type="paragraph" w:styleId="944" w:customStyle="1">
    <w:name w:val="Основной текст (13)"/>
    <w:basedOn w:val="706"/>
    <w:link w:val="943"/>
    <w:uiPriority w:val="99"/>
    <w:pPr>
      <w:ind w:hanging="740"/>
      <w:jc w:val="both"/>
      <w:spacing w:line="240" w:lineRule="atLeast"/>
      <w:shd w:val="clear" w:color="auto" w:fill="ffffff"/>
      <w:widowControl/>
    </w:pPr>
    <w:rPr>
      <w:rFonts w:eastAsia="Calibri"/>
      <w:lang w:bidi="ar-SA"/>
    </w:rPr>
  </w:style>
  <w:style w:type="character" w:styleId="945" w:customStyle="1">
    <w:name w:val="Основной текст (11)_"/>
    <w:link w:val="946"/>
    <w:uiPriority w:val="99"/>
    <w:qFormat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946" w:customStyle="1">
    <w:name w:val="Основной текст (11)"/>
    <w:basedOn w:val="706"/>
    <w:link w:val="945"/>
    <w:uiPriority w:val="99"/>
    <w:qFormat/>
    <w:pPr>
      <w:spacing w:line="274" w:lineRule="exact"/>
      <w:shd w:val="clear" w:color="auto" w:fill="ffffff"/>
      <w:widowControl/>
    </w:pPr>
    <w:rPr>
      <w:rFonts w:eastAsia="Calibri"/>
      <w:i/>
      <w:iCs/>
      <w:lang w:bidi="ar-SA"/>
    </w:rPr>
  </w:style>
  <w:style w:type="character" w:styleId="947" w:customStyle="1">
    <w:name w:val="Заголовок №7_"/>
    <w:link w:val="948"/>
    <w:uiPriority w:val="9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styleId="948" w:customStyle="1">
    <w:name w:val="Заголовок №71"/>
    <w:basedOn w:val="706"/>
    <w:link w:val="947"/>
    <w:uiPriority w:val="99"/>
    <w:pPr>
      <w:spacing w:line="482" w:lineRule="exact"/>
      <w:shd w:val="clear" w:color="auto" w:fill="ffffff"/>
      <w:widowControl/>
      <w:outlineLvl w:val="6"/>
    </w:pPr>
    <w:rPr>
      <w:rFonts w:eastAsia="Calibri"/>
      <w:b/>
      <w:bCs/>
      <w:sz w:val="27"/>
      <w:szCs w:val="27"/>
      <w:lang w:bidi="ar-SA"/>
    </w:rPr>
  </w:style>
  <w:style w:type="character" w:styleId="949" w:customStyle="1">
    <w:name w:val="Основной текст (6)_"/>
    <w:link w:val="950"/>
    <w:uiPriority w:val="99"/>
    <w:qFormat/>
    <w:rPr>
      <w:rFonts w:ascii="Times New Roman" w:hAnsi="Times New Roman"/>
      <w:shd w:val="clear" w:color="auto" w:fill="ffffff"/>
    </w:rPr>
  </w:style>
  <w:style w:type="paragraph" w:styleId="950" w:customStyle="1">
    <w:name w:val="Основной текст (6)1"/>
    <w:basedOn w:val="706"/>
    <w:link w:val="949"/>
    <w:uiPriority w:val="99"/>
    <w:qFormat/>
    <w:pPr>
      <w:spacing w:line="240" w:lineRule="atLeast"/>
      <w:shd w:val="clear" w:color="auto" w:fill="ffffff"/>
      <w:widowControl/>
    </w:pPr>
    <w:rPr>
      <w:rFonts w:eastAsia="Calibri"/>
      <w:sz w:val="20"/>
      <w:szCs w:val="20"/>
      <w:lang w:bidi="ar-SA"/>
    </w:rPr>
  </w:style>
  <w:style w:type="character" w:styleId="951" w:customStyle="1">
    <w:name w:val="Основной текст (39)_"/>
    <w:link w:val="952"/>
    <w:uiPriority w:val="99"/>
    <w:rPr>
      <w:rFonts w:ascii="Times New Roman" w:hAnsi="Times New Roman"/>
      <w:i/>
      <w:iCs/>
      <w:shd w:val="clear" w:color="auto" w:fill="ffffff"/>
    </w:rPr>
  </w:style>
  <w:style w:type="paragraph" w:styleId="952" w:customStyle="1">
    <w:name w:val="Основной текст (39)1"/>
    <w:basedOn w:val="706"/>
    <w:link w:val="951"/>
    <w:uiPriority w:val="99"/>
    <w:pPr>
      <w:jc w:val="both"/>
      <w:spacing w:after="60" w:line="240" w:lineRule="atLeast"/>
      <w:shd w:val="clear" w:color="auto" w:fill="ffffff"/>
      <w:widowControl/>
    </w:pPr>
    <w:rPr>
      <w:rFonts w:eastAsia="Calibri"/>
      <w:i/>
      <w:iCs/>
      <w:sz w:val="20"/>
      <w:szCs w:val="20"/>
      <w:lang w:bidi="ar-SA"/>
    </w:rPr>
  </w:style>
  <w:style w:type="character" w:styleId="953" w:customStyle="1">
    <w:name w:val="Заголовок №74"/>
    <w:uiPriority w:val="99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styleId="954" w:customStyle="1">
    <w:name w:val="Заголовок №73"/>
    <w:uiPriority w:val="99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styleId="955" w:customStyle="1">
    <w:name w:val="Основной текст (39)"/>
    <w:uiPriority w:val="99"/>
    <w:rPr>
      <w:rFonts w:ascii="Times New Roman" w:hAnsi="Times New Roman"/>
      <w:i/>
      <w:iCs/>
      <w:u w:val="single"/>
      <w:shd w:val="clear" w:color="auto" w:fill="ffffff"/>
    </w:rPr>
  </w:style>
  <w:style w:type="character" w:styleId="956" w:customStyle="1">
    <w:name w:val="Заголовок №72"/>
    <w:uiPriority w:val="99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styleId="957" w:customStyle="1">
    <w:name w:val="Основной текст (6)3"/>
    <w:uiPriority w:val="99"/>
    <w:rPr>
      <w:rFonts w:ascii="Times New Roman" w:hAnsi="Times New Roman"/>
      <w:shd w:val="clear" w:color="auto" w:fill="ffffff"/>
    </w:rPr>
  </w:style>
  <w:style w:type="paragraph" w:styleId="958" w:customStyle="1">
    <w:name w:val="Style12"/>
    <w:basedOn w:val="706"/>
    <w:uiPriority w:val="99"/>
    <w:qFormat/>
    <w:pPr>
      <w:jc w:val="both"/>
      <w:spacing w:line="331" w:lineRule="exact"/>
    </w:pPr>
    <w:rPr>
      <w:sz w:val="24"/>
      <w:szCs w:val="24"/>
      <w:lang w:bidi="ar-SA"/>
    </w:rPr>
  </w:style>
  <w:style w:type="character" w:styleId="959" w:customStyle="1">
    <w:name w:val="Font Style17"/>
    <w:uiPriority w:val="99"/>
    <w:rPr>
      <w:rFonts w:hint="default" w:ascii="Times New Roman" w:hAnsi="Times New Roman" w:cs="Times New Roman"/>
      <w:sz w:val="26"/>
      <w:szCs w:val="26"/>
    </w:rPr>
  </w:style>
  <w:style w:type="paragraph" w:styleId="960" w:customStyle="1">
    <w:name w:val="Style2"/>
    <w:basedOn w:val="706"/>
    <w:uiPriority w:val="99"/>
    <w:qFormat/>
    <w:pPr>
      <w:jc w:val="both"/>
      <w:spacing w:line="274" w:lineRule="exact"/>
    </w:pPr>
    <w:rPr>
      <w:sz w:val="24"/>
      <w:szCs w:val="24"/>
      <w:lang w:bidi="ar-SA"/>
    </w:rPr>
  </w:style>
  <w:style w:type="paragraph" w:styleId="961" w:customStyle="1">
    <w:name w:val="Style3"/>
    <w:basedOn w:val="706"/>
    <w:uiPriority w:val="99"/>
    <w:qFormat/>
    <w:pPr>
      <w:spacing w:line="322" w:lineRule="exact"/>
    </w:pPr>
    <w:rPr>
      <w:sz w:val="24"/>
      <w:szCs w:val="24"/>
      <w:lang w:bidi="ar-SA"/>
    </w:rPr>
  </w:style>
  <w:style w:type="character" w:styleId="962" w:customStyle="1">
    <w:name w:val="Основной текст Знак1"/>
    <w:uiPriority w:val="99"/>
    <w:semiHidden/>
    <w:rPr>
      <w:rFonts w:hint="default" w:ascii="Times New Roman" w:hAnsi="Times New Roman" w:cs="Times New Roman"/>
      <w:sz w:val="28"/>
      <w:szCs w:val="28"/>
    </w:rPr>
  </w:style>
  <w:style w:type="character" w:styleId="963" w:customStyle="1">
    <w:name w:val="Font Style21"/>
    <w:uiPriority w:val="99"/>
    <w:rPr>
      <w:rFonts w:hint="default" w:ascii="Times New Roman" w:hAnsi="Times New Roman" w:cs="Times New Roman"/>
      <w:b/>
      <w:bCs/>
      <w:sz w:val="26"/>
      <w:szCs w:val="26"/>
    </w:rPr>
  </w:style>
  <w:style w:type="character" w:styleId="964" w:customStyle="1">
    <w:name w:val="Font Style11"/>
    <w:uiPriority w:val="99"/>
    <w:rPr>
      <w:rFonts w:hint="default" w:ascii="Times New Roman" w:hAnsi="Times New Roman" w:cs="Times New Roman"/>
      <w:sz w:val="22"/>
      <w:szCs w:val="22"/>
    </w:rPr>
  </w:style>
  <w:style w:type="character" w:styleId="965" w:customStyle="1">
    <w:name w:val="Основной текст (2)_"/>
    <w:link w:val="966"/>
    <w:uiPriority w:val="9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styleId="966" w:customStyle="1">
    <w:name w:val="Основной текст (2)1"/>
    <w:basedOn w:val="706"/>
    <w:link w:val="965"/>
    <w:uiPriority w:val="99"/>
    <w:qFormat/>
    <w:pPr>
      <w:spacing w:after="180" w:line="240" w:lineRule="atLeast"/>
      <w:shd w:val="clear" w:color="auto" w:fill="ffffff"/>
      <w:widowControl/>
    </w:pPr>
    <w:rPr>
      <w:rFonts w:eastAsia="Calibri"/>
      <w:b/>
      <w:bCs/>
      <w:sz w:val="27"/>
      <w:szCs w:val="27"/>
      <w:lang w:bidi="ar-SA"/>
    </w:rPr>
  </w:style>
  <w:style w:type="character" w:styleId="967" w:customStyle="1">
    <w:name w:val="Подпись к таблице (2)_"/>
    <w:link w:val="968"/>
    <w:uiPriority w:val="9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styleId="968" w:customStyle="1">
    <w:name w:val="Подпись к таблице (2)1"/>
    <w:basedOn w:val="706"/>
    <w:link w:val="967"/>
    <w:uiPriority w:val="99"/>
    <w:pPr>
      <w:spacing w:line="240" w:lineRule="atLeast"/>
      <w:shd w:val="clear" w:color="auto" w:fill="ffffff"/>
      <w:widowControl/>
    </w:pPr>
    <w:rPr>
      <w:rFonts w:eastAsia="Calibri"/>
      <w:b/>
      <w:bCs/>
      <w:sz w:val="27"/>
      <w:szCs w:val="27"/>
      <w:lang w:bidi="ar-SA"/>
    </w:rPr>
  </w:style>
  <w:style w:type="character" w:styleId="969" w:customStyle="1">
    <w:name w:val="Основной текст (5)_"/>
    <w:link w:val="970"/>
    <w:uiPriority w:val="99"/>
    <w:rPr>
      <w:rFonts w:ascii="Times New Roman" w:hAnsi="Times New Roman"/>
      <w:shd w:val="clear" w:color="auto" w:fill="ffffff"/>
    </w:rPr>
  </w:style>
  <w:style w:type="paragraph" w:styleId="970" w:customStyle="1">
    <w:name w:val="Основной текст (5)"/>
    <w:basedOn w:val="706"/>
    <w:link w:val="969"/>
    <w:uiPriority w:val="99"/>
    <w:pPr>
      <w:spacing w:line="240" w:lineRule="atLeast"/>
      <w:shd w:val="clear" w:color="auto" w:fill="ffffff"/>
      <w:widowControl/>
    </w:pPr>
    <w:rPr>
      <w:rFonts w:eastAsia="Calibri"/>
      <w:sz w:val="20"/>
      <w:szCs w:val="20"/>
      <w:lang w:bidi="ar-SA"/>
    </w:rPr>
  </w:style>
  <w:style w:type="paragraph" w:styleId="971" w:customStyle="1">
    <w:name w:val="Основной текст (6)"/>
    <w:basedOn w:val="706"/>
    <w:uiPriority w:val="99"/>
    <w:pPr>
      <w:spacing w:before="300" w:after="780" w:line="240" w:lineRule="atLeast"/>
      <w:shd w:val="clear" w:color="auto" w:fill="ffffff"/>
      <w:widowControl/>
    </w:pPr>
    <w:rPr>
      <w:rFonts w:eastAsia="Calibri"/>
      <w:i/>
      <w:iCs/>
      <w:sz w:val="27"/>
      <w:szCs w:val="27"/>
      <w:lang w:bidi="ar-SA"/>
    </w:rPr>
  </w:style>
  <w:style w:type="character" w:styleId="972" w:customStyle="1">
    <w:name w:val="Подпись к таблице_"/>
    <w:link w:val="973"/>
    <w:uiPriority w:val="99"/>
    <w:rPr>
      <w:rFonts w:ascii="Times New Roman" w:hAnsi="Times New Roman"/>
      <w:sz w:val="27"/>
      <w:szCs w:val="27"/>
      <w:shd w:val="clear" w:color="auto" w:fill="ffffff"/>
    </w:rPr>
  </w:style>
  <w:style w:type="paragraph" w:styleId="973" w:customStyle="1">
    <w:name w:val="Подпись к таблице1"/>
    <w:basedOn w:val="706"/>
    <w:link w:val="972"/>
    <w:uiPriority w:val="99"/>
    <w:pPr>
      <w:spacing w:line="240" w:lineRule="atLeast"/>
      <w:shd w:val="clear" w:color="auto" w:fill="ffffff"/>
      <w:widowControl/>
    </w:pPr>
    <w:rPr>
      <w:rFonts w:eastAsia="Calibri"/>
      <w:sz w:val="27"/>
      <w:szCs w:val="27"/>
      <w:lang w:bidi="ar-SA"/>
    </w:rPr>
  </w:style>
  <w:style w:type="character" w:styleId="974" w:customStyle="1">
    <w:name w:val="Заголовок №5 (4)_"/>
    <w:link w:val="975"/>
    <w:uiPriority w:val="99"/>
    <w:rPr>
      <w:rFonts w:ascii="Times New Roman" w:hAnsi="Times New Roman"/>
      <w:sz w:val="27"/>
      <w:szCs w:val="27"/>
      <w:shd w:val="clear" w:color="auto" w:fill="ffffff"/>
    </w:rPr>
  </w:style>
  <w:style w:type="paragraph" w:styleId="975" w:customStyle="1">
    <w:name w:val="Заголовок №5 (4)"/>
    <w:basedOn w:val="706"/>
    <w:link w:val="974"/>
    <w:uiPriority w:val="99"/>
    <w:qFormat/>
    <w:pPr>
      <w:jc w:val="both"/>
      <w:spacing w:before="300" w:after="720" w:line="240" w:lineRule="atLeast"/>
      <w:shd w:val="clear" w:color="auto" w:fill="ffffff"/>
      <w:widowControl/>
      <w:outlineLvl w:val="4"/>
    </w:pPr>
    <w:rPr>
      <w:rFonts w:eastAsia="Calibri"/>
      <w:sz w:val="27"/>
      <w:szCs w:val="27"/>
      <w:lang w:bidi="ar-SA"/>
    </w:rPr>
  </w:style>
  <w:style w:type="character" w:styleId="976" w:customStyle="1">
    <w:name w:val="Основной текст + Курсив3"/>
    <w:uiPriority w:val="99"/>
    <w:qFormat/>
    <w:rPr>
      <w:rFonts w:hint="default" w:ascii="Times New Roman" w:hAnsi="Times New Roman" w:cs="Times New Roman"/>
      <w:i/>
      <w:iCs/>
      <w:sz w:val="27"/>
      <w:szCs w:val="27"/>
      <w:shd w:val="clear" w:color="auto" w:fill="ffffff"/>
    </w:rPr>
  </w:style>
  <w:style w:type="character" w:styleId="977" w:customStyle="1">
    <w:name w:val="Подпись к таблице"/>
    <w:uiPriority w:val="99"/>
    <w:rPr>
      <w:rFonts w:ascii="Times New Roman" w:hAnsi="Times New Roman"/>
      <w:sz w:val="27"/>
      <w:szCs w:val="27"/>
      <w:u w:val="single"/>
      <w:shd w:val="clear" w:color="auto" w:fill="ffffff"/>
    </w:rPr>
  </w:style>
  <w:style w:type="character" w:styleId="978" w:customStyle="1">
    <w:name w:val="Основной текст (6) + Не курсив2"/>
    <w:uiPriority w:val="99"/>
    <w:rPr>
      <w:rFonts w:ascii="Times New Roman" w:hAnsi="Times New Roman"/>
      <w:sz w:val="27"/>
      <w:szCs w:val="27"/>
      <w:shd w:val="clear" w:color="auto" w:fill="ffffff"/>
    </w:rPr>
  </w:style>
  <w:style w:type="character" w:styleId="979" w:customStyle="1">
    <w:name w:val="Основной текст (6) + Полужирный1"/>
    <w:uiPriority w:val="99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styleId="980" w:customStyle="1">
    <w:name w:val="Основной текст (6) + Не курсив1"/>
    <w:uiPriority w:val="99"/>
    <w:rPr>
      <w:rFonts w:ascii="Times New Roman" w:hAnsi="Times New Roman"/>
      <w:sz w:val="27"/>
      <w:szCs w:val="27"/>
      <w:shd w:val="clear" w:color="auto" w:fill="ffffff"/>
    </w:rPr>
  </w:style>
  <w:style w:type="character" w:styleId="981" w:customStyle="1">
    <w:name w:val="Основной текст + Курсив2"/>
    <w:uiPriority w:val="99"/>
    <w:rPr>
      <w:rFonts w:hint="default" w:ascii="Times New Roman" w:hAnsi="Times New Roman" w:cs="Times New Roman"/>
      <w:i/>
      <w:iCs/>
      <w:sz w:val="27"/>
      <w:szCs w:val="27"/>
      <w:shd w:val="clear" w:color="auto" w:fill="ffffff"/>
    </w:rPr>
  </w:style>
  <w:style w:type="paragraph" w:styleId="982" w:customStyle="1">
    <w:name w:val="txt"/>
    <w:basedOn w:val="706"/>
    <w:uiPriority w:val="0"/>
    <w:qFormat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983" w:customStyle="1">
    <w:name w:val="Default"/>
    <w:uiPriority w:val="0"/>
    <w:qFormat/>
    <w:rPr>
      <w:rFonts w:hint="default"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984" w:customStyle="1">
    <w:name w:val="Style13"/>
    <w:basedOn w:val="706"/>
    <w:uiPriority w:val="99"/>
    <w:qFormat/>
    <w:pPr>
      <w:jc w:val="center"/>
      <w:spacing w:line="335" w:lineRule="exact"/>
    </w:pPr>
    <w:rPr>
      <w:sz w:val="24"/>
      <w:szCs w:val="24"/>
      <w:lang w:bidi="ar-SA"/>
    </w:rPr>
  </w:style>
  <w:style w:type="paragraph" w:styleId="985" w:customStyle="1">
    <w:name w:val="Style31"/>
    <w:basedOn w:val="706"/>
    <w:uiPriority w:val="99"/>
    <w:pPr>
      <w:ind w:firstLine="677"/>
      <w:jc w:val="both"/>
      <w:spacing w:line="326" w:lineRule="exact"/>
    </w:pPr>
    <w:rPr>
      <w:sz w:val="24"/>
      <w:szCs w:val="24"/>
      <w:lang w:bidi="ar-SA"/>
    </w:rPr>
  </w:style>
  <w:style w:type="paragraph" w:styleId="986" w:customStyle="1">
    <w:name w:val="Style35"/>
    <w:basedOn w:val="706"/>
    <w:uiPriority w:val="99"/>
    <w:qFormat/>
    <w:rPr>
      <w:sz w:val="24"/>
      <w:szCs w:val="24"/>
      <w:lang w:bidi="ar-SA"/>
    </w:rPr>
  </w:style>
  <w:style w:type="paragraph" w:styleId="987" w:customStyle="1">
    <w:name w:val="Style23"/>
    <w:basedOn w:val="706"/>
    <w:uiPriority w:val="99"/>
    <w:pPr>
      <w:jc w:val="center"/>
    </w:pPr>
    <w:rPr>
      <w:sz w:val="24"/>
      <w:szCs w:val="24"/>
      <w:lang w:bidi="ar-SA"/>
    </w:rPr>
  </w:style>
  <w:style w:type="paragraph" w:styleId="988" w:customStyle="1">
    <w:name w:val="Style8"/>
    <w:basedOn w:val="706"/>
    <w:uiPriority w:val="99"/>
    <w:rPr>
      <w:sz w:val="24"/>
      <w:szCs w:val="24"/>
      <w:lang w:bidi="ar-SA"/>
    </w:rPr>
  </w:style>
  <w:style w:type="paragraph" w:styleId="989" w:customStyle="1">
    <w:name w:val="Style58"/>
    <w:basedOn w:val="706"/>
    <w:uiPriority w:val="99"/>
    <w:rPr>
      <w:sz w:val="24"/>
      <w:szCs w:val="24"/>
      <w:lang w:bidi="ar-SA"/>
    </w:rPr>
  </w:style>
  <w:style w:type="paragraph" w:styleId="990" w:customStyle="1">
    <w:name w:val="Style64"/>
    <w:basedOn w:val="706"/>
    <w:uiPriority w:val="99"/>
    <w:pPr>
      <w:spacing w:line="331" w:lineRule="exact"/>
    </w:pPr>
    <w:rPr>
      <w:sz w:val="24"/>
      <w:szCs w:val="24"/>
      <w:lang w:bidi="ar-SA"/>
    </w:rPr>
  </w:style>
  <w:style w:type="paragraph" w:styleId="991" w:customStyle="1">
    <w:name w:val="А - об"/>
    <w:basedOn w:val="706"/>
    <w:uiPriority w:val="99"/>
    <w:pPr>
      <w:ind w:firstLine="397"/>
      <w:spacing w:line="360" w:lineRule="auto"/>
      <w:widowControl/>
    </w:pPr>
    <w:rPr>
      <w:b/>
      <w:sz w:val="20"/>
      <w:szCs w:val="20"/>
      <w:lang w:bidi="ar-SA"/>
    </w:rPr>
  </w:style>
  <w:style w:type="paragraph" w:styleId="992" w:customStyle="1">
    <w:name w:val="Обычный1"/>
    <w:uiPriority w:val="99"/>
    <w:qFormat/>
    <w:rPr>
      <w:rFonts w:hint="default" w:ascii="Times New Roman" w:hAnsi="Times New Roman" w:eastAsia="Times New Roman" w:cs="Times New Roman"/>
      <w:lang w:val="ru-RU" w:eastAsia="ru-RU" w:bidi="ar-SA"/>
    </w:rPr>
  </w:style>
  <w:style w:type="paragraph" w:styleId="993" w:customStyle="1">
    <w:name w:val="Style214"/>
    <w:basedOn w:val="706"/>
    <w:uiPriority w:val="0"/>
    <w:qFormat/>
    <w:pPr>
      <w:ind w:firstLine="557"/>
      <w:jc w:val="both"/>
      <w:spacing w:line="322" w:lineRule="exact"/>
      <w:widowControl/>
    </w:pPr>
    <w:rPr>
      <w:sz w:val="20"/>
      <w:szCs w:val="20"/>
      <w:lang w:bidi="ar-SA"/>
    </w:rPr>
  </w:style>
  <w:style w:type="paragraph" w:styleId="994" w:customStyle="1">
    <w:name w:val="Report_Main"/>
    <w:basedOn w:val="706"/>
    <w:uiPriority w:val="0"/>
    <w:qFormat/>
    <w:pPr>
      <w:widowControl/>
    </w:pPr>
    <w:rPr>
      <w:sz w:val="24"/>
      <w:szCs w:val="24"/>
      <w:lang w:bidi="ar-SA"/>
    </w:rPr>
  </w:style>
  <w:style w:type="character" w:styleId="995" w:customStyle="1">
    <w:name w:val="Font Style75"/>
    <w:uiPriority w:val="99"/>
    <w:qFormat/>
    <w:rPr>
      <w:rFonts w:hint="default" w:ascii="Times New Roman" w:hAnsi="Times New Roman" w:cs="Times New Roman"/>
      <w:b/>
      <w:bCs/>
      <w:sz w:val="26"/>
      <w:szCs w:val="26"/>
    </w:rPr>
  </w:style>
  <w:style w:type="character" w:styleId="996" w:customStyle="1">
    <w:name w:val="Font Style76"/>
    <w:uiPriority w:val="99"/>
    <w:qFormat/>
    <w:rPr>
      <w:rFonts w:hint="default" w:ascii="Times New Roman" w:hAnsi="Times New Roman" w:cs="Times New Roman"/>
      <w:sz w:val="26"/>
      <w:szCs w:val="26"/>
    </w:rPr>
  </w:style>
  <w:style w:type="character" w:styleId="997" w:customStyle="1">
    <w:name w:val="Font Style86"/>
    <w:uiPriority w:val="99"/>
    <w:qFormat/>
    <w:rPr>
      <w:rFonts w:hint="default" w:ascii="Times New Roman" w:hAnsi="Times New Roman" w:cs="Times New Roman"/>
      <w:i/>
      <w:iCs/>
      <w:sz w:val="26"/>
      <w:szCs w:val="26"/>
    </w:rPr>
  </w:style>
  <w:style w:type="character" w:styleId="998" w:customStyle="1">
    <w:name w:val="Font Style84"/>
    <w:uiPriority w:val="99"/>
    <w:rPr>
      <w:rFonts w:hint="default" w:ascii="Times New Roman" w:hAnsi="Times New Roman" w:cs="Times New Roman"/>
      <w:b/>
      <w:bCs/>
      <w:i/>
      <w:iCs/>
      <w:sz w:val="26"/>
      <w:szCs w:val="26"/>
    </w:rPr>
  </w:style>
  <w:style w:type="character" w:styleId="999" w:customStyle="1">
    <w:name w:val="CharStyle0"/>
    <w:uiPriority w:val="0"/>
    <w:rPr>
      <w:rFonts w:hint="default" w:ascii="Times New Roman" w:hAnsi="Times New Roman" w:eastAsia="Times New Roman" w:cs="Times New Roman"/>
      <w:sz w:val="24"/>
      <w:szCs w:val="24"/>
    </w:rPr>
  </w:style>
  <w:style w:type="character" w:styleId="1000" w:customStyle="1">
    <w:name w:val="Font Style13"/>
    <w:uiPriority w:val="99"/>
    <w:rPr>
      <w:rFonts w:hint="default" w:ascii="Times New Roman" w:hAnsi="Times New Roman" w:cs="Times New Roman"/>
      <w:sz w:val="26"/>
      <w:szCs w:val="26"/>
    </w:rPr>
  </w:style>
  <w:style w:type="character" w:styleId="1001" w:customStyle="1">
    <w:name w:val="Основной текст (18)_"/>
    <w:link w:val="1002"/>
    <w:uiPriority w:val="99"/>
    <w:rPr>
      <w:rFonts w:ascii="Times New Roman" w:hAnsi="Times New Roman"/>
      <w:i/>
      <w:iCs/>
      <w:shd w:val="clear" w:color="auto" w:fill="ffffff"/>
    </w:rPr>
  </w:style>
  <w:style w:type="paragraph" w:styleId="1002" w:customStyle="1">
    <w:name w:val="Основной текст (18)"/>
    <w:basedOn w:val="706"/>
    <w:link w:val="1001"/>
    <w:uiPriority w:val="99"/>
    <w:qFormat/>
    <w:pPr>
      <w:jc w:val="center"/>
      <w:spacing w:line="259" w:lineRule="exact"/>
      <w:shd w:val="clear" w:color="auto" w:fill="ffffff"/>
      <w:widowControl/>
    </w:pPr>
    <w:rPr>
      <w:rFonts w:eastAsia="Calibri"/>
      <w:i/>
      <w:iCs/>
      <w:sz w:val="20"/>
      <w:szCs w:val="20"/>
      <w:lang w:bidi="ar-SA"/>
    </w:rPr>
  </w:style>
  <w:style w:type="character" w:styleId="1003" w:customStyle="1">
    <w:name w:val="Основной текст (18) + Не курсив"/>
    <w:uiPriority w:val="99"/>
    <w:rPr>
      <w:rFonts w:ascii="Times New Roman" w:hAnsi="Times New Roman"/>
      <w:shd w:val="clear" w:color="auto" w:fill="ffffff"/>
    </w:rPr>
  </w:style>
  <w:style w:type="character" w:styleId="1004" w:customStyle="1">
    <w:name w:val="Основной текст (5) + Курсив"/>
    <w:uiPriority w:val="99"/>
    <w:qFormat/>
    <w:rPr>
      <w:rFonts w:ascii="Times New Roman" w:hAnsi="Times New Roman"/>
      <w:i/>
      <w:iCs/>
      <w:shd w:val="clear" w:color="auto" w:fill="ffffff"/>
    </w:rPr>
  </w:style>
  <w:style w:type="character" w:styleId="1005" w:customStyle="1">
    <w:name w:val="Основной текст (16)_"/>
    <w:link w:val="1006"/>
    <w:uiPriority w:val="99"/>
    <w:rPr>
      <w:rFonts w:ascii="Times New Roman" w:hAnsi="Times New Roman"/>
      <w:b/>
      <w:bCs/>
      <w:i/>
      <w:iCs/>
      <w:sz w:val="22"/>
      <w:szCs w:val="22"/>
      <w:shd w:val="clear" w:color="auto" w:fill="ffffff"/>
    </w:rPr>
  </w:style>
  <w:style w:type="paragraph" w:styleId="1006" w:customStyle="1">
    <w:name w:val="Основной текст (16)"/>
    <w:basedOn w:val="706"/>
    <w:link w:val="1005"/>
    <w:uiPriority w:val="99"/>
    <w:pPr>
      <w:spacing w:line="250" w:lineRule="exact"/>
      <w:shd w:val="clear" w:color="auto" w:fill="ffffff"/>
      <w:widowControl/>
    </w:pPr>
    <w:rPr>
      <w:rFonts w:eastAsia="Calibri"/>
      <w:b/>
      <w:bCs/>
      <w:i/>
      <w:iCs/>
      <w:lang w:bidi="ar-SA"/>
    </w:rPr>
  </w:style>
  <w:style w:type="character" w:styleId="1007" w:customStyle="1">
    <w:name w:val="Основной текст (24)_"/>
    <w:link w:val="1008"/>
    <w:uiPriority w:val="99"/>
    <w:rPr>
      <w:rFonts w:ascii="MS Reference Sans Serif" w:hAnsi="MS Reference Sans Serif" w:cs="MS Reference Sans Serif"/>
      <w:sz w:val="22"/>
      <w:szCs w:val="22"/>
      <w:shd w:val="clear" w:color="auto" w:fill="ffffff"/>
    </w:rPr>
  </w:style>
  <w:style w:type="paragraph" w:styleId="1008" w:customStyle="1">
    <w:name w:val="Основной текст (24)"/>
    <w:basedOn w:val="706"/>
    <w:link w:val="1007"/>
    <w:uiPriority w:val="99"/>
    <w:pPr>
      <w:spacing w:before="120" w:line="240" w:lineRule="atLeast"/>
      <w:shd w:val="clear" w:color="auto" w:fill="ffffff"/>
      <w:widowControl/>
    </w:pPr>
    <w:rPr>
      <w:rFonts w:ascii="MS Reference Sans Serif" w:hAnsi="MS Reference Sans Serif" w:eastAsia="Calibri"/>
      <w:lang w:bidi="ar-SA"/>
    </w:rPr>
  </w:style>
  <w:style w:type="character" w:styleId="1009" w:customStyle="1">
    <w:name w:val="Основной текст (13) + Курсив1"/>
    <w:uiPriority w:val="99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styleId="1010" w:customStyle="1">
    <w:name w:val="Основной текст (11) + Не курсив1"/>
    <w:uiPriority w:val="99"/>
    <w:rPr>
      <w:rFonts w:ascii="Times New Roman" w:hAnsi="Times New Roman"/>
      <w:spacing w:val="0"/>
      <w:sz w:val="22"/>
      <w:szCs w:val="22"/>
      <w:shd w:val="clear" w:color="auto" w:fill="ffffff"/>
    </w:rPr>
  </w:style>
  <w:style w:type="table" w:styleId="1011" w:customStyle="1">
    <w:name w:val="Сетка таблицы51"/>
    <w:basedOn w:val="717"/>
    <w:uiPriority w:val="59"/>
    <w:qFormat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12" w:customStyle="1">
    <w:name w:val="TOC Heading"/>
    <w:basedOn w:val="707"/>
    <w:next w:val="706"/>
    <w:uiPriority w:val="39"/>
    <w:semiHidden/>
    <w:unhideWhenUsed/>
    <w:qFormat/>
    <w:pPr>
      <w:ind w:left="0" w:firstLine="0"/>
      <w:keepLines/>
      <w:keepNext/>
      <w:spacing w:before="480" w:line="276" w:lineRule="auto"/>
      <w:widowControl/>
      <w:outlineLvl w:val="9"/>
    </w:pPr>
    <w:rPr>
      <w:rFonts w:ascii="Cambria" w:hAnsi="Cambria"/>
      <w:color w:val="365f91"/>
      <w:sz w:val="28"/>
      <w:szCs w:val="28"/>
      <w:lang w:eastAsia="en-US" w:bidi="ar-SA"/>
    </w:rPr>
  </w:style>
  <w:style w:type="character" w:styleId="1013" w:customStyle="1">
    <w:name w:val="Font Style77"/>
    <w:uiPriority w:val="99"/>
    <w:rPr>
      <w:rFonts w:hint="default" w:ascii="Times New Roman" w:hAnsi="Times New Roman" w:cs="Times New Roman"/>
      <w:sz w:val="22"/>
      <w:szCs w:val="22"/>
    </w:rPr>
  </w:style>
  <w:style w:type="paragraph" w:styleId="1014" w:customStyle="1">
    <w:name w:val="Обычный2"/>
    <w:uiPriority w:val="0"/>
    <w:pPr>
      <w:ind w:firstLine="300"/>
      <w:jc w:val="both"/>
      <w:widowControl w:val="off"/>
    </w:pPr>
    <w:rPr>
      <w:rFonts w:hint="default" w:ascii="Times New Roman" w:hAnsi="Times New Roman" w:eastAsia="Times New Roman" w:cs="Times New Roman"/>
      <w:sz w:val="18"/>
      <w:lang w:val="ru-RU" w:eastAsia="ru-RU" w:bidi="ar-SA"/>
    </w:rPr>
  </w:style>
  <w:style w:type="paragraph" w:styleId="1015" w:customStyle="1">
    <w:name w:val="WW-Базовый"/>
    <w:uiPriority w:val="0"/>
    <w:pPr>
      <w:spacing w:line="100" w:lineRule="atLeast"/>
    </w:pPr>
    <w:rPr>
      <w:rFonts w:hint="default"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character" w:styleId="1016" w:customStyle="1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table" w:styleId="1017" w:customStyle="1">
    <w:name w:val="Table Normal1"/>
    <w:uiPriority w:val="0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widowControl w:val="o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uppressLineNumbers w:val="0"/>
    </w:pPr>
    <w:rPr>
      <w:rFonts w:hint="default" w:ascii="Calibri" w:hAnsi="Calibri" w:eastAsia="Times New Roman" w:cs="Times New Roman"/>
      <w:color w:val="000000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W w:w="0" w:type="auto"/>
      <w:vAlign w:val="top"/>
      <w:vMerge w:val="restart"/>
    </w:tcPr>
  </w:style>
  <w:style w:type="character" w:styleId="1018" w:customStyle="1">
    <w:name w:val="Гиперссылка1"/>
    <w:uiPriority w:val="0"/>
    <w:rPr>
      <w:color w:val="0000ff"/>
      <w:u w:val="single"/>
    </w:rPr>
  </w:style>
  <w:style w:type="numbering" w:styleId="101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ebs.prospekt.org/books" TargetMode="External"/><Relationship Id="rId13" Type="http://schemas.openxmlformats.org/officeDocument/2006/relationships/hyperlink" Target="https://elknig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4BECF-883E-4242-96FE-92A94352F798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Reanimator Extreme Edition</Company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Шаповалова</dc:creator>
  <cp:revision>16</cp:revision>
  <dcterms:created xsi:type="dcterms:W3CDTF">2023-09-27T09:00:00Z</dcterms:created>
  <dcterms:modified xsi:type="dcterms:W3CDTF">2025-08-12T11:04:29Z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2018-02-02T00:00:00Z</vt:filetime>
  </property>
  <property fmtid="{D5CDD505-2E9C-101B-9397-08002B2CF9AE}" pid="5" name="KSOProductBuildVer">
    <vt:lpwstr>1049-12.2.0.21931</vt:lpwstr>
  </property>
  <property fmtid="{D5CDD505-2E9C-101B-9397-08002B2CF9AE}" pid="6" name="ICV">
    <vt:lpwstr>D0916B12C3234812946DCEC52A47CF48_12</vt:lpwstr>
  </property>
</Properties>
</file>